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5E326" w14:textId="77777777" w:rsidR="00926696" w:rsidRDefault="00501AAC">
      <w:pPr>
        <w:pStyle w:val="Title"/>
        <w:rPr>
          <w:color w:val="808080"/>
          <w:spacing w:val="-2"/>
        </w:rPr>
      </w:pPr>
      <w:r>
        <w:rPr>
          <w:color w:val="808080"/>
        </w:rPr>
        <w:t>Job</w:t>
      </w:r>
      <w:r>
        <w:rPr>
          <w:color w:val="808080"/>
          <w:spacing w:val="-7"/>
        </w:rPr>
        <w:t xml:space="preserve"> </w:t>
      </w:r>
      <w:r>
        <w:rPr>
          <w:color w:val="808080"/>
          <w:spacing w:val="-2"/>
        </w:rPr>
        <w:t>Description</w:t>
      </w:r>
    </w:p>
    <w:p w14:paraId="39DBFB21" w14:textId="1615A20F" w:rsidR="00D774A0" w:rsidRDefault="00926696">
      <w:pPr>
        <w:pStyle w:val="Title"/>
      </w:pPr>
      <w:r>
        <w:rPr>
          <w:color w:val="000000"/>
          <w:lang w:eastAsia="en-GB"/>
        </w:rPr>
        <w:t xml:space="preserve">Business Support </w:t>
      </w:r>
      <w:r w:rsidR="000B1368">
        <w:rPr>
          <w:color w:val="000000"/>
          <w:lang w:eastAsia="en-GB"/>
        </w:rPr>
        <w:t>Officer</w:t>
      </w:r>
    </w:p>
    <w:p w14:paraId="39DBFB22" w14:textId="77777777" w:rsidR="00D774A0" w:rsidRDefault="00D774A0">
      <w:pPr>
        <w:pStyle w:val="BodyText"/>
        <w:rPr>
          <w:b/>
          <w:sz w:val="20"/>
        </w:rPr>
      </w:pPr>
    </w:p>
    <w:p w14:paraId="39DBFB23" w14:textId="77777777" w:rsidR="00D774A0" w:rsidRDefault="00D774A0">
      <w:pPr>
        <w:pStyle w:val="BodyText"/>
        <w:spacing w:before="7"/>
        <w:rPr>
          <w:b/>
          <w:sz w:val="14"/>
        </w:rPr>
      </w:pPr>
    </w:p>
    <w:tbl>
      <w:tblPr>
        <w:tblW w:w="0" w:type="auto"/>
        <w:tblInd w:w="117" w:type="dxa"/>
        <w:tblLayout w:type="fixed"/>
        <w:tblCellMar>
          <w:left w:w="0" w:type="dxa"/>
          <w:right w:w="0" w:type="dxa"/>
        </w:tblCellMar>
        <w:tblLook w:val="01E0" w:firstRow="1" w:lastRow="1" w:firstColumn="1" w:lastColumn="1" w:noHBand="0" w:noVBand="0"/>
      </w:tblPr>
      <w:tblGrid>
        <w:gridCol w:w="2084"/>
        <w:gridCol w:w="4603"/>
      </w:tblGrid>
      <w:tr w:rsidR="00D774A0" w14:paraId="39DBFB26" w14:textId="77777777" w:rsidTr="001C456E">
        <w:trPr>
          <w:trHeight w:val="282"/>
        </w:trPr>
        <w:tc>
          <w:tcPr>
            <w:tcW w:w="2084" w:type="dxa"/>
          </w:tcPr>
          <w:p w14:paraId="39DBFB24" w14:textId="77777777" w:rsidR="00D774A0" w:rsidRDefault="00501AAC">
            <w:pPr>
              <w:pStyle w:val="TableParagraph"/>
              <w:spacing w:before="0" w:line="263" w:lineRule="exact"/>
              <w:ind w:left="50"/>
              <w:rPr>
                <w:b/>
                <w:sz w:val="24"/>
              </w:rPr>
            </w:pPr>
            <w:r>
              <w:rPr>
                <w:b/>
                <w:color w:val="808080"/>
                <w:sz w:val="24"/>
              </w:rPr>
              <w:t>Role</w:t>
            </w:r>
            <w:r>
              <w:rPr>
                <w:b/>
                <w:color w:val="808080"/>
                <w:spacing w:val="-5"/>
                <w:sz w:val="24"/>
              </w:rPr>
              <w:t xml:space="preserve"> </w:t>
            </w:r>
            <w:r>
              <w:rPr>
                <w:b/>
                <w:color w:val="808080"/>
                <w:spacing w:val="-2"/>
                <w:sz w:val="24"/>
              </w:rPr>
              <w:t>Profile</w:t>
            </w:r>
          </w:p>
        </w:tc>
        <w:tc>
          <w:tcPr>
            <w:tcW w:w="4603" w:type="dxa"/>
          </w:tcPr>
          <w:p w14:paraId="39DBFB25" w14:textId="69368C8F" w:rsidR="00D774A0" w:rsidRPr="000B1368" w:rsidRDefault="0052440E">
            <w:pPr>
              <w:pStyle w:val="TableParagraph"/>
              <w:spacing w:before="0" w:line="240" w:lineRule="auto"/>
              <w:rPr>
                <w:sz w:val="24"/>
                <w:szCs w:val="24"/>
              </w:rPr>
            </w:pPr>
            <w:r w:rsidRPr="000B1368">
              <w:rPr>
                <w:sz w:val="24"/>
                <w:szCs w:val="24"/>
              </w:rPr>
              <w:t xml:space="preserve">    Business Support Officer </w:t>
            </w:r>
          </w:p>
        </w:tc>
      </w:tr>
      <w:tr w:rsidR="00D774A0" w14:paraId="39DBFB29" w14:textId="77777777" w:rsidTr="001C456E">
        <w:trPr>
          <w:trHeight w:val="298"/>
        </w:trPr>
        <w:tc>
          <w:tcPr>
            <w:tcW w:w="2084" w:type="dxa"/>
          </w:tcPr>
          <w:p w14:paraId="39DBFB27" w14:textId="77777777" w:rsidR="00D774A0" w:rsidRDefault="00501AAC">
            <w:pPr>
              <w:pStyle w:val="TableParagraph"/>
              <w:spacing w:before="7"/>
              <w:ind w:left="50"/>
              <w:rPr>
                <w:b/>
                <w:sz w:val="24"/>
              </w:rPr>
            </w:pPr>
            <w:r>
              <w:rPr>
                <w:b/>
                <w:color w:val="808080"/>
                <w:spacing w:val="-2"/>
                <w:sz w:val="24"/>
              </w:rPr>
              <w:t>Service/Team</w:t>
            </w:r>
          </w:p>
        </w:tc>
        <w:tc>
          <w:tcPr>
            <w:tcW w:w="4603" w:type="dxa"/>
          </w:tcPr>
          <w:p w14:paraId="39DBFB28" w14:textId="1E5D4CCB" w:rsidR="00D774A0" w:rsidRPr="000B1368" w:rsidRDefault="001C456E" w:rsidP="00457161">
            <w:pPr>
              <w:pStyle w:val="TableParagraph"/>
              <w:spacing w:before="7"/>
              <w:ind w:right="48"/>
              <w:jc w:val="center"/>
              <w:rPr>
                <w:sz w:val="24"/>
                <w:szCs w:val="24"/>
              </w:rPr>
            </w:pPr>
            <w:r w:rsidRPr="000B1368">
              <w:rPr>
                <w:w w:val="99"/>
                <w:sz w:val="24"/>
                <w:szCs w:val="24"/>
              </w:rPr>
              <w:t xml:space="preserve">  </w:t>
            </w:r>
            <w:r w:rsidR="00457161" w:rsidRPr="000B1368">
              <w:rPr>
                <w:w w:val="99"/>
                <w:sz w:val="24"/>
                <w:szCs w:val="24"/>
              </w:rPr>
              <w:t>Dorset Combined Youth Justice Service</w:t>
            </w:r>
          </w:p>
        </w:tc>
      </w:tr>
      <w:tr w:rsidR="00D774A0" w14:paraId="39DBFB2C" w14:textId="77777777" w:rsidTr="001C456E">
        <w:trPr>
          <w:trHeight w:val="300"/>
        </w:trPr>
        <w:tc>
          <w:tcPr>
            <w:tcW w:w="2084" w:type="dxa"/>
          </w:tcPr>
          <w:p w14:paraId="39DBFB2A" w14:textId="77777777" w:rsidR="00D774A0" w:rsidRDefault="00501AAC">
            <w:pPr>
              <w:pStyle w:val="TableParagraph"/>
              <w:ind w:left="50"/>
              <w:rPr>
                <w:b/>
                <w:sz w:val="24"/>
              </w:rPr>
            </w:pPr>
            <w:r>
              <w:rPr>
                <w:b/>
                <w:color w:val="808080"/>
                <w:sz w:val="24"/>
              </w:rPr>
              <w:t>Reports</w:t>
            </w:r>
            <w:r>
              <w:rPr>
                <w:b/>
                <w:color w:val="808080"/>
                <w:spacing w:val="-16"/>
                <w:sz w:val="24"/>
              </w:rPr>
              <w:t xml:space="preserve"> </w:t>
            </w:r>
            <w:r>
              <w:rPr>
                <w:b/>
                <w:color w:val="808080"/>
                <w:spacing w:val="-5"/>
                <w:sz w:val="24"/>
              </w:rPr>
              <w:t>to</w:t>
            </w:r>
          </w:p>
        </w:tc>
        <w:tc>
          <w:tcPr>
            <w:tcW w:w="4603" w:type="dxa"/>
          </w:tcPr>
          <w:p w14:paraId="39DBFB2B" w14:textId="7DB5F2E6" w:rsidR="00D774A0" w:rsidRPr="000B1368" w:rsidRDefault="001C456E" w:rsidP="00457161">
            <w:pPr>
              <w:pStyle w:val="TableParagraph"/>
              <w:ind w:right="48"/>
              <w:rPr>
                <w:sz w:val="24"/>
                <w:szCs w:val="24"/>
              </w:rPr>
            </w:pPr>
            <w:r w:rsidRPr="000B1368">
              <w:rPr>
                <w:w w:val="99"/>
                <w:sz w:val="24"/>
                <w:szCs w:val="24"/>
              </w:rPr>
              <w:t xml:space="preserve">    </w:t>
            </w:r>
            <w:r w:rsidR="00457161" w:rsidRPr="000B1368">
              <w:rPr>
                <w:w w:val="99"/>
                <w:sz w:val="24"/>
                <w:szCs w:val="24"/>
              </w:rPr>
              <w:t>Business Support Team Leader</w:t>
            </w:r>
          </w:p>
        </w:tc>
      </w:tr>
      <w:tr w:rsidR="00D774A0" w14:paraId="39DBFB32" w14:textId="77777777" w:rsidTr="001C456E">
        <w:trPr>
          <w:trHeight w:val="300"/>
        </w:trPr>
        <w:tc>
          <w:tcPr>
            <w:tcW w:w="2084" w:type="dxa"/>
          </w:tcPr>
          <w:p w14:paraId="39DBFB30" w14:textId="77777777" w:rsidR="00D774A0" w:rsidRDefault="00501AAC">
            <w:pPr>
              <w:pStyle w:val="TableParagraph"/>
              <w:ind w:left="50"/>
              <w:rPr>
                <w:b/>
                <w:sz w:val="24"/>
              </w:rPr>
            </w:pPr>
            <w:r>
              <w:rPr>
                <w:b/>
                <w:color w:val="808080"/>
                <w:sz w:val="24"/>
              </w:rPr>
              <w:t>Number</w:t>
            </w:r>
            <w:r>
              <w:rPr>
                <w:b/>
                <w:color w:val="808080"/>
                <w:spacing w:val="-4"/>
                <w:sz w:val="24"/>
              </w:rPr>
              <w:t xml:space="preserve"> </w:t>
            </w:r>
            <w:r>
              <w:rPr>
                <w:b/>
                <w:color w:val="808080"/>
                <w:sz w:val="24"/>
              </w:rPr>
              <w:t>of</w:t>
            </w:r>
            <w:r>
              <w:rPr>
                <w:b/>
                <w:color w:val="808080"/>
                <w:spacing w:val="-3"/>
                <w:sz w:val="24"/>
              </w:rPr>
              <w:t xml:space="preserve"> </w:t>
            </w:r>
            <w:r>
              <w:rPr>
                <w:b/>
                <w:color w:val="808080"/>
                <w:spacing w:val="-2"/>
                <w:sz w:val="24"/>
              </w:rPr>
              <w:t>posts</w:t>
            </w:r>
          </w:p>
        </w:tc>
        <w:tc>
          <w:tcPr>
            <w:tcW w:w="4603" w:type="dxa"/>
          </w:tcPr>
          <w:p w14:paraId="39DBFB31" w14:textId="2A42AF1C" w:rsidR="00D774A0" w:rsidRPr="000B1368" w:rsidRDefault="001C456E" w:rsidP="001C456E">
            <w:pPr>
              <w:pStyle w:val="TableParagraph"/>
              <w:ind w:right="48"/>
              <w:rPr>
                <w:sz w:val="24"/>
                <w:szCs w:val="24"/>
              </w:rPr>
            </w:pPr>
            <w:r w:rsidRPr="000B1368">
              <w:rPr>
                <w:w w:val="99"/>
                <w:sz w:val="24"/>
                <w:szCs w:val="24"/>
              </w:rPr>
              <w:t xml:space="preserve">    1</w:t>
            </w:r>
          </w:p>
        </w:tc>
      </w:tr>
      <w:tr w:rsidR="00D774A0" w14:paraId="39DBFB35" w14:textId="77777777" w:rsidTr="001C456E">
        <w:trPr>
          <w:trHeight w:val="300"/>
        </w:trPr>
        <w:tc>
          <w:tcPr>
            <w:tcW w:w="2084" w:type="dxa"/>
          </w:tcPr>
          <w:p w14:paraId="39DBFB33" w14:textId="77777777" w:rsidR="00D774A0" w:rsidRDefault="00501AAC">
            <w:pPr>
              <w:pStyle w:val="TableParagraph"/>
              <w:ind w:left="50"/>
              <w:rPr>
                <w:b/>
                <w:sz w:val="24"/>
              </w:rPr>
            </w:pPr>
            <w:r>
              <w:rPr>
                <w:b/>
                <w:color w:val="808080"/>
                <w:sz w:val="24"/>
              </w:rPr>
              <w:t>Post</w:t>
            </w:r>
            <w:r>
              <w:rPr>
                <w:b/>
                <w:color w:val="808080"/>
                <w:spacing w:val="-1"/>
                <w:sz w:val="24"/>
              </w:rPr>
              <w:t xml:space="preserve"> </w:t>
            </w:r>
            <w:r>
              <w:rPr>
                <w:b/>
                <w:color w:val="808080"/>
                <w:spacing w:val="-2"/>
                <w:sz w:val="24"/>
              </w:rPr>
              <w:t>number</w:t>
            </w:r>
          </w:p>
        </w:tc>
        <w:tc>
          <w:tcPr>
            <w:tcW w:w="4603" w:type="dxa"/>
          </w:tcPr>
          <w:p w14:paraId="39DBFB34" w14:textId="6CBB30D3" w:rsidR="00D774A0" w:rsidRDefault="00D774A0">
            <w:pPr>
              <w:pStyle w:val="TableParagraph"/>
              <w:ind w:right="48"/>
              <w:jc w:val="right"/>
              <w:rPr>
                <w:sz w:val="24"/>
              </w:rPr>
            </w:pPr>
          </w:p>
        </w:tc>
      </w:tr>
      <w:tr w:rsidR="00D774A0" w14:paraId="39DBFB38" w14:textId="77777777" w:rsidTr="001C456E">
        <w:trPr>
          <w:trHeight w:val="284"/>
        </w:trPr>
        <w:tc>
          <w:tcPr>
            <w:tcW w:w="2084" w:type="dxa"/>
          </w:tcPr>
          <w:p w14:paraId="39DBFB36" w14:textId="040CC4C1" w:rsidR="00C41603" w:rsidRPr="00C41603" w:rsidRDefault="00501AAC" w:rsidP="00C41603">
            <w:pPr>
              <w:pStyle w:val="TableParagraph"/>
              <w:spacing w:line="256" w:lineRule="exact"/>
              <w:ind w:left="50"/>
              <w:rPr>
                <w:b/>
                <w:color w:val="808080"/>
                <w:spacing w:val="-2"/>
                <w:sz w:val="24"/>
              </w:rPr>
            </w:pPr>
            <w:r>
              <w:rPr>
                <w:b/>
                <w:color w:val="808080"/>
                <w:sz w:val="24"/>
              </w:rPr>
              <w:t>Career</w:t>
            </w:r>
            <w:r>
              <w:rPr>
                <w:b/>
                <w:color w:val="808080"/>
                <w:spacing w:val="-13"/>
                <w:sz w:val="24"/>
              </w:rPr>
              <w:t xml:space="preserve"> </w:t>
            </w:r>
            <w:r>
              <w:rPr>
                <w:b/>
                <w:color w:val="808080"/>
                <w:spacing w:val="-2"/>
                <w:sz w:val="24"/>
              </w:rPr>
              <w:t>Grade</w:t>
            </w:r>
          </w:p>
        </w:tc>
        <w:tc>
          <w:tcPr>
            <w:tcW w:w="4603" w:type="dxa"/>
          </w:tcPr>
          <w:p w14:paraId="39DBFB37" w14:textId="644CF78D" w:rsidR="00D774A0" w:rsidRDefault="00D774A0">
            <w:pPr>
              <w:pStyle w:val="TableParagraph"/>
              <w:spacing w:line="256" w:lineRule="exact"/>
              <w:ind w:right="48"/>
              <w:jc w:val="right"/>
              <w:rPr>
                <w:sz w:val="24"/>
              </w:rPr>
            </w:pPr>
          </w:p>
        </w:tc>
      </w:tr>
    </w:tbl>
    <w:p w14:paraId="39DBFB3B" w14:textId="5B78DF0D" w:rsidR="00D774A0" w:rsidRDefault="00D774A0">
      <w:pPr>
        <w:pStyle w:val="BodyText"/>
        <w:spacing w:before="3"/>
        <w:rPr>
          <w:b/>
          <w:sz w:val="17"/>
        </w:rPr>
      </w:pPr>
    </w:p>
    <w:p w14:paraId="4B8DDEF3" w14:textId="77777777" w:rsidR="00E937B9" w:rsidRDefault="00E937B9">
      <w:pPr>
        <w:pStyle w:val="Heading1"/>
        <w:spacing w:before="262"/>
        <w:rPr>
          <w:sz w:val="22"/>
          <w:szCs w:val="22"/>
        </w:rPr>
      </w:pPr>
    </w:p>
    <w:p w14:paraId="2A4937BA" w14:textId="1C74E3C9" w:rsidR="00E937B9" w:rsidRPr="00E937B9" w:rsidRDefault="00501AAC" w:rsidP="00E937B9">
      <w:pPr>
        <w:pStyle w:val="Heading1"/>
        <w:spacing w:before="262"/>
        <w:rPr>
          <w:spacing w:val="-2"/>
          <w:sz w:val="22"/>
          <w:szCs w:val="22"/>
        </w:rPr>
      </w:pPr>
      <w:r w:rsidRPr="001E5065">
        <w:rPr>
          <w:sz w:val="22"/>
          <w:szCs w:val="22"/>
        </w:rPr>
        <w:t>Job</w:t>
      </w:r>
      <w:r w:rsidRPr="001E5065">
        <w:rPr>
          <w:spacing w:val="-2"/>
          <w:sz w:val="22"/>
          <w:szCs w:val="22"/>
        </w:rPr>
        <w:t xml:space="preserve"> Overview</w:t>
      </w:r>
    </w:p>
    <w:p w14:paraId="57DDF17E" w14:textId="77777777" w:rsidR="00676CA4" w:rsidRPr="001E5065" w:rsidRDefault="00676CA4" w:rsidP="00676CA4">
      <w:pPr>
        <w:pStyle w:val="BodyText"/>
        <w:rPr>
          <w:sz w:val="22"/>
          <w:szCs w:val="22"/>
        </w:rPr>
      </w:pPr>
    </w:p>
    <w:p w14:paraId="78864A08" w14:textId="77777777" w:rsidR="00676CA4" w:rsidRPr="001E5065" w:rsidRDefault="00676CA4" w:rsidP="00E937B9">
      <w:pPr>
        <w:pStyle w:val="BodyText"/>
        <w:spacing w:line="276" w:lineRule="auto"/>
        <w:rPr>
          <w:sz w:val="22"/>
          <w:szCs w:val="22"/>
        </w:rPr>
      </w:pPr>
      <w:r w:rsidRPr="001E5065">
        <w:rPr>
          <w:sz w:val="22"/>
          <w:szCs w:val="22"/>
        </w:rPr>
        <w:t>The post holder will:</w:t>
      </w:r>
    </w:p>
    <w:p w14:paraId="52D31E40" w14:textId="786E764F" w:rsidR="00676CA4" w:rsidRPr="001E5065" w:rsidRDefault="00676CA4" w:rsidP="00E937B9">
      <w:pPr>
        <w:pStyle w:val="BodyText"/>
        <w:spacing w:line="276" w:lineRule="auto"/>
        <w:ind w:left="709" w:hanging="709"/>
        <w:rPr>
          <w:sz w:val="22"/>
          <w:szCs w:val="22"/>
        </w:rPr>
      </w:pPr>
      <w:r w:rsidRPr="001E5065">
        <w:rPr>
          <w:sz w:val="22"/>
          <w:szCs w:val="22"/>
        </w:rPr>
        <w:t>•</w:t>
      </w:r>
      <w:r w:rsidRPr="001E5065">
        <w:rPr>
          <w:sz w:val="22"/>
          <w:szCs w:val="22"/>
        </w:rPr>
        <w:tab/>
        <w:t xml:space="preserve">work under minimal supervision, liaising with the Police and the Courts to obtain and record highly confidential and sensitive information about </w:t>
      </w:r>
      <w:r w:rsidR="00342025" w:rsidRPr="001E5065">
        <w:rPr>
          <w:sz w:val="22"/>
          <w:szCs w:val="22"/>
        </w:rPr>
        <w:t>children</w:t>
      </w:r>
      <w:r w:rsidRPr="001E5065">
        <w:rPr>
          <w:sz w:val="22"/>
          <w:szCs w:val="22"/>
        </w:rPr>
        <w:t xml:space="preserve"> who are involved with the Criminal Justice System to a high level of accuracy, within strict deadlines</w:t>
      </w:r>
    </w:p>
    <w:p w14:paraId="083C5525" w14:textId="77777777" w:rsidR="00676CA4" w:rsidRPr="001E5065" w:rsidRDefault="00676CA4" w:rsidP="00E937B9">
      <w:pPr>
        <w:pStyle w:val="BodyText"/>
        <w:spacing w:line="276" w:lineRule="auto"/>
        <w:ind w:left="709" w:hanging="709"/>
        <w:rPr>
          <w:sz w:val="22"/>
          <w:szCs w:val="22"/>
        </w:rPr>
      </w:pPr>
      <w:r w:rsidRPr="001E5065">
        <w:rPr>
          <w:sz w:val="22"/>
          <w:szCs w:val="22"/>
        </w:rPr>
        <w:t>•</w:t>
      </w:r>
      <w:r w:rsidRPr="001E5065">
        <w:rPr>
          <w:sz w:val="22"/>
          <w:szCs w:val="22"/>
        </w:rPr>
        <w:tab/>
        <w:t>utilise a range of specialized and standard business systems to maintain processes for Data recording, case management, quality assurance, finance administration, provide data for Statutory Returns and report Management Information to inform policy and performance.</w:t>
      </w:r>
    </w:p>
    <w:p w14:paraId="39DBFB3E" w14:textId="638299B0" w:rsidR="00D774A0" w:rsidRPr="001E5065" w:rsidRDefault="00676CA4" w:rsidP="00E937B9">
      <w:pPr>
        <w:pStyle w:val="BodyText"/>
        <w:spacing w:line="276" w:lineRule="auto"/>
        <w:ind w:left="709" w:hanging="709"/>
        <w:rPr>
          <w:sz w:val="22"/>
          <w:szCs w:val="22"/>
        </w:rPr>
      </w:pPr>
      <w:r w:rsidRPr="001E5065">
        <w:rPr>
          <w:sz w:val="22"/>
          <w:szCs w:val="22"/>
        </w:rPr>
        <w:t>•</w:t>
      </w:r>
      <w:r w:rsidRPr="001E5065">
        <w:rPr>
          <w:sz w:val="22"/>
          <w:szCs w:val="22"/>
        </w:rPr>
        <w:tab/>
        <w:t xml:space="preserve">provide general administrative services to YJS practitioners and operational managers, to facilitate the service delivery to </w:t>
      </w:r>
      <w:r w:rsidR="00342025" w:rsidRPr="001E5065">
        <w:rPr>
          <w:sz w:val="22"/>
          <w:szCs w:val="22"/>
        </w:rPr>
        <w:t>children</w:t>
      </w:r>
      <w:r w:rsidR="002C42DB" w:rsidRPr="001E5065">
        <w:rPr>
          <w:sz w:val="22"/>
          <w:szCs w:val="22"/>
        </w:rPr>
        <w:t xml:space="preserve"> and</w:t>
      </w:r>
      <w:r w:rsidRPr="001E5065">
        <w:rPr>
          <w:sz w:val="22"/>
          <w:szCs w:val="22"/>
        </w:rPr>
        <w:t xml:space="preserve"> their families, responding to individual requirements.</w:t>
      </w:r>
    </w:p>
    <w:p w14:paraId="39DBFB3F" w14:textId="77777777" w:rsidR="00D774A0" w:rsidRPr="001E5065" w:rsidRDefault="00D774A0">
      <w:pPr>
        <w:pStyle w:val="BodyText"/>
        <w:spacing w:before="2"/>
        <w:rPr>
          <w:sz w:val="22"/>
          <w:szCs w:val="22"/>
        </w:rPr>
      </w:pPr>
    </w:p>
    <w:p w14:paraId="39DBFB46" w14:textId="77777777" w:rsidR="00D774A0" w:rsidRDefault="00D774A0">
      <w:pPr>
        <w:pStyle w:val="BodyText"/>
        <w:spacing w:before="2"/>
        <w:rPr>
          <w:rFonts w:ascii="Segoe UI Symbol"/>
          <w:sz w:val="22"/>
          <w:szCs w:val="22"/>
        </w:rPr>
      </w:pPr>
    </w:p>
    <w:p w14:paraId="2F110C78" w14:textId="77777777" w:rsidR="00E937B9" w:rsidRDefault="00E937B9">
      <w:pPr>
        <w:pStyle w:val="BodyText"/>
        <w:spacing w:before="2"/>
        <w:rPr>
          <w:rFonts w:ascii="Segoe UI Symbol"/>
          <w:sz w:val="22"/>
          <w:szCs w:val="22"/>
        </w:rPr>
      </w:pPr>
    </w:p>
    <w:p w14:paraId="070222F1" w14:textId="77777777" w:rsidR="00E937B9" w:rsidRPr="001E5065" w:rsidRDefault="00E937B9">
      <w:pPr>
        <w:pStyle w:val="BodyText"/>
        <w:spacing w:before="2"/>
        <w:rPr>
          <w:rFonts w:ascii="Segoe UI Symbol"/>
          <w:sz w:val="22"/>
          <w:szCs w:val="22"/>
        </w:rPr>
      </w:pPr>
    </w:p>
    <w:p w14:paraId="39DBFB47" w14:textId="6A68722C" w:rsidR="00D774A0" w:rsidRPr="001E5065" w:rsidRDefault="005E5F45">
      <w:pPr>
        <w:pStyle w:val="Heading1"/>
        <w:rPr>
          <w:sz w:val="22"/>
          <w:szCs w:val="22"/>
        </w:rPr>
      </w:pPr>
      <w:r w:rsidRPr="001E5065">
        <w:rPr>
          <w:sz w:val="22"/>
          <w:szCs w:val="22"/>
        </w:rPr>
        <w:t xml:space="preserve">Main Duties and Responsibilities </w:t>
      </w:r>
    </w:p>
    <w:p w14:paraId="4F7E47D1" w14:textId="77777777" w:rsidR="00AD4002" w:rsidRPr="001E5065" w:rsidRDefault="00AD4002">
      <w:pPr>
        <w:pStyle w:val="Heading1"/>
        <w:rPr>
          <w:sz w:val="22"/>
          <w:szCs w:val="22"/>
        </w:rPr>
      </w:pPr>
    </w:p>
    <w:tbl>
      <w:tblPr>
        <w:tblW w:w="1048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8"/>
        <w:gridCol w:w="2551"/>
      </w:tblGrid>
      <w:tr w:rsidR="00AD4002" w:rsidRPr="001E5065" w14:paraId="30380F61" w14:textId="77777777" w:rsidTr="00F46F92">
        <w:tc>
          <w:tcPr>
            <w:tcW w:w="7938" w:type="dxa"/>
            <w:tcBorders>
              <w:top w:val="single" w:sz="4" w:space="0" w:color="auto"/>
              <w:left w:val="single" w:sz="4" w:space="0" w:color="auto"/>
              <w:bottom w:val="single" w:sz="4" w:space="0" w:color="auto"/>
              <w:right w:val="single" w:sz="4" w:space="0" w:color="auto"/>
            </w:tcBorders>
            <w:shd w:val="clear" w:color="auto" w:fill="E0E0E0"/>
          </w:tcPr>
          <w:p w14:paraId="29D48433" w14:textId="38005058" w:rsidR="00AD4002" w:rsidRPr="001E5065" w:rsidRDefault="00AD4002" w:rsidP="0001248E">
            <w:pPr>
              <w:rPr>
                <w:b/>
                <w:i/>
              </w:rPr>
            </w:pPr>
          </w:p>
        </w:tc>
        <w:tc>
          <w:tcPr>
            <w:tcW w:w="2551" w:type="dxa"/>
            <w:tcBorders>
              <w:left w:val="single" w:sz="4" w:space="0" w:color="auto"/>
            </w:tcBorders>
          </w:tcPr>
          <w:p w14:paraId="58E04EB3" w14:textId="77777777" w:rsidR="00AD4002" w:rsidRPr="001E5065" w:rsidRDefault="00AD4002" w:rsidP="00C63881">
            <w:pPr>
              <w:jc w:val="center"/>
              <w:rPr>
                <w:b/>
                <w:iCs/>
              </w:rPr>
            </w:pPr>
            <w:r w:rsidRPr="001E5065">
              <w:rPr>
                <w:b/>
                <w:iCs/>
              </w:rPr>
              <w:t>Frequency</w:t>
            </w:r>
          </w:p>
        </w:tc>
      </w:tr>
      <w:tr w:rsidR="00AD4002" w:rsidRPr="001E5065" w14:paraId="75450BCC" w14:textId="77777777" w:rsidTr="00F46F92">
        <w:tc>
          <w:tcPr>
            <w:tcW w:w="7938" w:type="dxa"/>
            <w:tcBorders>
              <w:top w:val="single" w:sz="4" w:space="0" w:color="auto"/>
              <w:left w:val="single" w:sz="4" w:space="0" w:color="auto"/>
              <w:bottom w:val="single" w:sz="4" w:space="0" w:color="auto"/>
              <w:right w:val="single" w:sz="4" w:space="0" w:color="auto"/>
            </w:tcBorders>
            <w:shd w:val="clear" w:color="auto" w:fill="E0E0E0"/>
          </w:tcPr>
          <w:p w14:paraId="71B2DAB8" w14:textId="77777777" w:rsidR="00AD4002" w:rsidRPr="001E5065" w:rsidRDefault="00AD4002" w:rsidP="00AA5EBB">
            <w:pPr>
              <w:ind w:left="360"/>
              <w:rPr>
                <w:color w:val="000000"/>
              </w:rPr>
            </w:pPr>
            <w:r w:rsidRPr="001E5065">
              <w:rPr>
                <w:color w:val="000000"/>
              </w:rPr>
              <w:t>Administration of all statutory papers &amp; reports for court appearances.</w:t>
            </w:r>
          </w:p>
        </w:tc>
        <w:tc>
          <w:tcPr>
            <w:tcW w:w="2551" w:type="dxa"/>
            <w:tcBorders>
              <w:left w:val="single" w:sz="4" w:space="0" w:color="auto"/>
            </w:tcBorders>
          </w:tcPr>
          <w:p w14:paraId="757DC6EB" w14:textId="77777777" w:rsidR="00AD4002" w:rsidRPr="001E5065" w:rsidRDefault="00AD4002" w:rsidP="00C63881">
            <w:pPr>
              <w:jc w:val="center"/>
            </w:pPr>
            <w:r w:rsidRPr="001E5065">
              <w:t>Daily</w:t>
            </w:r>
          </w:p>
        </w:tc>
      </w:tr>
      <w:tr w:rsidR="00AD4002" w:rsidRPr="001E5065" w14:paraId="01C8538F" w14:textId="77777777" w:rsidTr="00F46F92">
        <w:tc>
          <w:tcPr>
            <w:tcW w:w="7938" w:type="dxa"/>
            <w:tcBorders>
              <w:top w:val="single" w:sz="4" w:space="0" w:color="auto"/>
              <w:left w:val="single" w:sz="4" w:space="0" w:color="auto"/>
              <w:bottom w:val="single" w:sz="4" w:space="0" w:color="auto"/>
              <w:right w:val="single" w:sz="4" w:space="0" w:color="auto"/>
            </w:tcBorders>
            <w:shd w:val="clear" w:color="auto" w:fill="E0E0E0"/>
          </w:tcPr>
          <w:p w14:paraId="74E276A2" w14:textId="77777777" w:rsidR="00AD4002" w:rsidRPr="001E5065" w:rsidRDefault="00AD4002" w:rsidP="00AA5EBB">
            <w:pPr>
              <w:ind w:left="360"/>
            </w:pPr>
            <w:r w:rsidRPr="001E5065">
              <w:rPr>
                <w:color w:val="000000"/>
              </w:rPr>
              <w:t>Liaising with courts and partner agencies in the processing of children through the criminal justice system.</w:t>
            </w:r>
          </w:p>
        </w:tc>
        <w:tc>
          <w:tcPr>
            <w:tcW w:w="2551" w:type="dxa"/>
            <w:tcBorders>
              <w:left w:val="single" w:sz="4" w:space="0" w:color="auto"/>
            </w:tcBorders>
          </w:tcPr>
          <w:p w14:paraId="2EEE29DA" w14:textId="77777777" w:rsidR="00AD4002" w:rsidRPr="001E5065" w:rsidRDefault="00AD4002" w:rsidP="00C63881">
            <w:pPr>
              <w:jc w:val="center"/>
            </w:pPr>
            <w:r w:rsidRPr="001E5065">
              <w:t>Daily</w:t>
            </w:r>
          </w:p>
        </w:tc>
      </w:tr>
      <w:tr w:rsidR="00AD4002" w:rsidRPr="001E5065" w14:paraId="65EB6FF2" w14:textId="77777777" w:rsidTr="00F46F92">
        <w:tc>
          <w:tcPr>
            <w:tcW w:w="7938" w:type="dxa"/>
            <w:tcBorders>
              <w:top w:val="single" w:sz="4" w:space="0" w:color="auto"/>
              <w:left w:val="single" w:sz="4" w:space="0" w:color="auto"/>
              <w:bottom w:val="single" w:sz="4" w:space="0" w:color="auto"/>
              <w:right w:val="single" w:sz="4" w:space="0" w:color="auto"/>
            </w:tcBorders>
            <w:shd w:val="clear" w:color="auto" w:fill="E0E0E0"/>
          </w:tcPr>
          <w:p w14:paraId="7D3A53BC" w14:textId="57196D48" w:rsidR="00AD4002" w:rsidRPr="001E5065" w:rsidRDefault="00AD4002" w:rsidP="00AA5EBB">
            <w:pPr>
              <w:ind w:left="360"/>
              <w:rPr>
                <w:color w:val="000000"/>
              </w:rPr>
            </w:pPr>
            <w:r w:rsidRPr="001E5065">
              <w:rPr>
                <w:color w:val="000000"/>
              </w:rPr>
              <w:t xml:space="preserve">Create, </w:t>
            </w:r>
            <w:r w:rsidR="00F46F92" w:rsidRPr="001E5065">
              <w:rPr>
                <w:color w:val="000000"/>
              </w:rPr>
              <w:t>maintain,</w:t>
            </w:r>
            <w:r w:rsidRPr="001E5065">
              <w:rPr>
                <w:color w:val="000000"/>
              </w:rPr>
              <w:t xml:space="preserve"> and interrogate client records using the Youth Justice Service Case Management System.</w:t>
            </w:r>
          </w:p>
        </w:tc>
        <w:tc>
          <w:tcPr>
            <w:tcW w:w="2551" w:type="dxa"/>
            <w:tcBorders>
              <w:left w:val="single" w:sz="4" w:space="0" w:color="auto"/>
            </w:tcBorders>
          </w:tcPr>
          <w:p w14:paraId="41AB5BBE" w14:textId="77777777" w:rsidR="00AD4002" w:rsidRPr="001E5065" w:rsidRDefault="00AD4002" w:rsidP="00C63881">
            <w:pPr>
              <w:jc w:val="center"/>
            </w:pPr>
            <w:r w:rsidRPr="001E5065">
              <w:t>Daily</w:t>
            </w:r>
          </w:p>
        </w:tc>
      </w:tr>
      <w:tr w:rsidR="00AD4002" w:rsidRPr="001E5065" w14:paraId="296CB30A" w14:textId="77777777" w:rsidTr="00F46F92">
        <w:tc>
          <w:tcPr>
            <w:tcW w:w="7938" w:type="dxa"/>
            <w:tcBorders>
              <w:top w:val="single" w:sz="4" w:space="0" w:color="auto"/>
              <w:left w:val="single" w:sz="4" w:space="0" w:color="auto"/>
              <w:bottom w:val="single" w:sz="4" w:space="0" w:color="auto"/>
              <w:right w:val="single" w:sz="4" w:space="0" w:color="auto"/>
            </w:tcBorders>
            <w:shd w:val="clear" w:color="auto" w:fill="E0E0E0"/>
          </w:tcPr>
          <w:p w14:paraId="143294A6" w14:textId="77777777" w:rsidR="00AD4002" w:rsidRPr="001E5065" w:rsidRDefault="00AD4002" w:rsidP="00AA5EBB">
            <w:pPr>
              <w:ind w:left="360"/>
              <w:rPr>
                <w:color w:val="000000"/>
              </w:rPr>
            </w:pPr>
            <w:r w:rsidRPr="001E5065">
              <w:rPr>
                <w:color w:val="000000"/>
              </w:rPr>
              <w:t>Complete regular Data Quality checks to ensure the integrity of the case management system, liaise with case managers to amend any anomalies.</w:t>
            </w:r>
          </w:p>
        </w:tc>
        <w:tc>
          <w:tcPr>
            <w:tcW w:w="2551" w:type="dxa"/>
            <w:tcBorders>
              <w:left w:val="single" w:sz="4" w:space="0" w:color="auto"/>
            </w:tcBorders>
          </w:tcPr>
          <w:p w14:paraId="737D4FD6" w14:textId="77777777" w:rsidR="00AD4002" w:rsidRPr="001E5065" w:rsidRDefault="00AD4002" w:rsidP="00C63881">
            <w:pPr>
              <w:jc w:val="center"/>
            </w:pPr>
            <w:r w:rsidRPr="001E5065">
              <w:t>Weekly</w:t>
            </w:r>
          </w:p>
        </w:tc>
      </w:tr>
      <w:tr w:rsidR="00AD4002" w:rsidRPr="001E5065" w14:paraId="366143DE" w14:textId="77777777" w:rsidTr="00F46F92">
        <w:tc>
          <w:tcPr>
            <w:tcW w:w="7938" w:type="dxa"/>
            <w:tcBorders>
              <w:top w:val="single" w:sz="4" w:space="0" w:color="auto"/>
              <w:left w:val="single" w:sz="4" w:space="0" w:color="auto"/>
              <w:bottom w:val="single" w:sz="4" w:space="0" w:color="auto"/>
              <w:right w:val="single" w:sz="4" w:space="0" w:color="auto"/>
            </w:tcBorders>
            <w:shd w:val="clear" w:color="auto" w:fill="E0E0E0"/>
          </w:tcPr>
          <w:p w14:paraId="4A1D487F" w14:textId="77777777" w:rsidR="00AD4002" w:rsidRPr="001E5065" w:rsidRDefault="00AD4002" w:rsidP="00AA5EBB">
            <w:pPr>
              <w:ind w:left="360"/>
              <w:rPr>
                <w:color w:val="000000"/>
              </w:rPr>
            </w:pPr>
            <w:r w:rsidRPr="001E5065">
              <w:rPr>
                <w:color w:val="000000"/>
              </w:rPr>
              <w:t>Input children’s health information (sourced from RIO Health system) onto the YJS case management system.</w:t>
            </w:r>
          </w:p>
        </w:tc>
        <w:tc>
          <w:tcPr>
            <w:tcW w:w="2551" w:type="dxa"/>
            <w:tcBorders>
              <w:left w:val="single" w:sz="4" w:space="0" w:color="auto"/>
            </w:tcBorders>
          </w:tcPr>
          <w:p w14:paraId="6072FD03" w14:textId="77777777" w:rsidR="00AD4002" w:rsidRPr="001E5065" w:rsidRDefault="00AD4002" w:rsidP="00C63881">
            <w:pPr>
              <w:jc w:val="center"/>
            </w:pPr>
            <w:r w:rsidRPr="001E5065">
              <w:t>As necessary</w:t>
            </w:r>
          </w:p>
        </w:tc>
      </w:tr>
      <w:tr w:rsidR="00AD4002" w:rsidRPr="001E5065" w14:paraId="58D17EF6" w14:textId="77777777" w:rsidTr="00F46F92">
        <w:tc>
          <w:tcPr>
            <w:tcW w:w="7938" w:type="dxa"/>
            <w:tcBorders>
              <w:top w:val="single" w:sz="4" w:space="0" w:color="auto"/>
              <w:left w:val="single" w:sz="4" w:space="0" w:color="auto"/>
              <w:bottom w:val="single" w:sz="4" w:space="0" w:color="auto"/>
              <w:right w:val="single" w:sz="4" w:space="0" w:color="auto"/>
            </w:tcBorders>
            <w:shd w:val="clear" w:color="auto" w:fill="E0E0E0"/>
          </w:tcPr>
          <w:p w14:paraId="4C756514" w14:textId="13870187" w:rsidR="00AD4002" w:rsidRPr="001E5065" w:rsidRDefault="00AD4002" w:rsidP="00AA5EBB">
            <w:pPr>
              <w:ind w:left="360"/>
              <w:rPr>
                <w:color w:val="000000"/>
              </w:rPr>
            </w:pPr>
            <w:r w:rsidRPr="001E5065">
              <w:rPr>
                <w:color w:val="000000"/>
              </w:rPr>
              <w:t xml:space="preserve">Input children’s education information (sourced from </w:t>
            </w:r>
            <w:r w:rsidR="00F46F92" w:rsidRPr="001E5065">
              <w:rPr>
                <w:color w:val="000000"/>
              </w:rPr>
              <w:t>Synergy,</w:t>
            </w:r>
            <w:r w:rsidRPr="001E5065">
              <w:rPr>
                <w:color w:val="000000"/>
              </w:rPr>
              <w:t xml:space="preserve"> Schools, SEN team) onto the YJS case management system</w:t>
            </w:r>
          </w:p>
        </w:tc>
        <w:tc>
          <w:tcPr>
            <w:tcW w:w="2551" w:type="dxa"/>
            <w:tcBorders>
              <w:left w:val="single" w:sz="4" w:space="0" w:color="auto"/>
            </w:tcBorders>
          </w:tcPr>
          <w:p w14:paraId="4EB38A67" w14:textId="77777777" w:rsidR="00AD4002" w:rsidRPr="001E5065" w:rsidRDefault="00AD4002" w:rsidP="00C63881">
            <w:pPr>
              <w:jc w:val="center"/>
            </w:pPr>
            <w:r w:rsidRPr="001E5065">
              <w:t>As necessary</w:t>
            </w:r>
          </w:p>
        </w:tc>
      </w:tr>
      <w:tr w:rsidR="00AD4002" w:rsidRPr="001E5065" w14:paraId="6BEB757F" w14:textId="77777777" w:rsidTr="00F46F92">
        <w:tc>
          <w:tcPr>
            <w:tcW w:w="7938" w:type="dxa"/>
            <w:tcBorders>
              <w:top w:val="single" w:sz="4" w:space="0" w:color="auto"/>
              <w:left w:val="single" w:sz="4" w:space="0" w:color="auto"/>
              <w:bottom w:val="single" w:sz="4" w:space="0" w:color="auto"/>
              <w:right w:val="single" w:sz="4" w:space="0" w:color="auto"/>
            </w:tcBorders>
            <w:shd w:val="clear" w:color="auto" w:fill="E0E0E0"/>
          </w:tcPr>
          <w:p w14:paraId="780092A2" w14:textId="611ADCDD" w:rsidR="00AD4002" w:rsidRPr="001E5065" w:rsidRDefault="00AD4002" w:rsidP="00AA5EBB">
            <w:pPr>
              <w:ind w:left="322" w:hanging="425"/>
              <w:rPr>
                <w:color w:val="000000"/>
              </w:rPr>
            </w:pPr>
            <w:r w:rsidRPr="001E5065">
              <w:rPr>
                <w:color w:val="000000"/>
              </w:rPr>
              <w:t xml:space="preserve">      </w:t>
            </w:r>
            <w:r w:rsidR="00C63881">
              <w:rPr>
                <w:color w:val="000000"/>
              </w:rPr>
              <w:t xml:space="preserve"> </w:t>
            </w:r>
            <w:r w:rsidRPr="001E5065">
              <w:rPr>
                <w:color w:val="000000"/>
              </w:rPr>
              <w:t xml:space="preserve">Create and maintain worker records on the case management </w:t>
            </w:r>
            <w:r w:rsidR="00AA5EBB" w:rsidRPr="001E5065">
              <w:rPr>
                <w:color w:val="000000"/>
              </w:rPr>
              <w:t xml:space="preserve">   </w:t>
            </w:r>
            <w:r w:rsidRPr="001E5065">
              <w:rPr>
                <w:color w:val="000000"/>
              </w:rPr>
              <w:t>system.</w:t>
            </w:r>
          </w:p>
          <w:p w14:paraId="490646F0" w14:textId="77777777" w:rsidR="00AD4002" w:rsidRPr="001E5065" w:rsidRDefault="00AD4002" w:rsidP="0001248E">
            <w:pPr>
              <w:ind w:left="360"/>
            </w:pPr>
            <w:r w:rsidRPr="001E5065">
              <w:t>Run reports on the case management system as directed by the Performance Manager.</w:t>
            </w:r>
          </w:p>
        </w:tc>
        <w:tc>
          <w:tcPr>
            <w:tcW w:w="2551" w:type="dxa"/>
            <w:tcBorders>
              <w:left w:val="single" w:sz="4" w:space="0" w:color="auto"/>
            </w:tcBorders>
          </w:tcPr>
          <w:p w14:paraId="10DC4938" w14:textId="77777777" w:rsidR="00AD4002" w:rsidRPr="001E5065" w:rsidRDefault="00AD4002" w:rsidP="00C63881">
            <w:pPr>
              <w:jc w:val="center"/>
            </w:pPr>
            <w:r w:rsidRPr="001E5065">
              <w:t>As necessary</w:t>
            </w:r>
          </w:p>
          <w:p w14:paraId="6DF1AFA0" w14:textId="77777777" w:rsidR="00AD4002" w:rsidRPr="001E5065" w:rsidRDefault="00AD4002" w:rsidP="00C63881">
            <w:pPr>
              <w:jc w:val="center"/>
            </w:pPr>
            <w:r w:rsidRPr="001E5065">
              <w:t>Daily</w:t>
            </w:r>
          </w:p>
        </w:tc>
      </w:tr>
      <w:tr w:rsidR="00AD4002" w:rsidRPr="001E5065" w14:paraId="39EA4786" w14:textId="77777777" w:rsidTr="00F46F92">
        <w:tc>
          <w:tcPr>
            <w:tcW w:w="7938" w:type="dxa"/>
            <w:tcBorders>
              <w:top w:val="single" w:sz="4" w:space="0" w:color="auto"/>
              <w:left w:val="single" w:sz="4" w:space="0" w:color="auto"/>
              <w:bottom w:val="single" w:sz="4" w:space="0" w:color="auto"/>
              <w:right w:val="single" w:sz="4" w:space="0" w:color="auto"/>
            </w:tcBorders>
            <w:shd w:val="clear" w:color="auto" w:fill="E0E0E0"/>
          </w:tcPr>
          <w:p w14:paraId="433E5A77" w14:textId="77777777" w:rsidR="00AD4002" w:rsidRPr="001E5065" w:rsidRDefault="00AD4002" w:rsidP="0001248E">
            <w:pPr>
              <w:ind w:left="360"/>
              <w:rPr>
                <w:color w:val="000000"/>
              </w:rPr>
            </w:pPr>
            <w:r w:rsidRPr="001E5065">
              <w:rPr>
                <w:color w:val="000000"/>
              </w:rPr>
              <w:t>Resolve operational case management system queries</w:t>
            </w:r>
          </w:p>
          <w:p w14:paraId="43078A63" w14:textId="327B6780" w:rsidR="00D30818" w:rsidRPr="001E5065" w:rsidRDefault="00D30818" w:rsidP="0001248E">
            <w:pPr>
              <w:ind w:left="360"/>
              <w:rPr>
                <w:color w:val="000000"/>
              </w:rPr>
            </w:pPr>
          </w:p>
        </w:tc>
        <w:tc>
          <w:tcPr>
            <w:tcW w:w="2551" w:type="dxa"/>
            <w:tcBorders>
              <w:left w:val="single" w:sz="4" w:space="0" w:color="auto"/>
            </w:tcBorders>
          </w:tcPr>
          <w:p w14:paraId="1354DE8B" w14:textId="77777777" w:rsidR="00AD4002" w:rsidRPr="001E5065" w:rsidRDefault="00AD4002" w:rsidP="00C63881">
            <w:pPr>
              <w:jc w:val="center"/>
            </w:pPr>
            <w:r w:rsidRPr="001E5065">
              <w:t>Daily</w:t>
            </w:r>
          </w:p>
        </w:tc>
      </w:tr>
      <w:tr w:rsidR="00AD4002" w:rsidRPr="001E5065" w14:paraId="608C7EC1" w14:textId="77777777" w:rsidTr="00F46F92">
        <w:tc>
          <w:tcPr>
            <w:tcW w:w="7938" w:type="dxa"/>
            <w:tcBorders>
              <w:top w:val="single" w:sz="4" w:space="0" w:color="auto"/>
              <w:left w:val="single" w:sz="4" w:space="0" w:color="auto"/>
              <w:bottom w:val="single" w:sz="4" w:space="0" w:color="auto"/>
              <w:right w:val="single" w:sz="4" w:space="0" w:color="auto"/>
            </w:tcBorders>
            <w:shd w:val="clear" w:color="auto" w:fill="E0E0E0"/>
          </w:tcPr>
          <w:p w14:paraId="6BC6AF07" w14:textId="77777777" w:rsidR="00AD4002" w:rsidRPr="001E5065" w:rsidRDefault="00AD4002" w:rsidP="0001248E">
            <w:pPr>
              <w:ind w:left="360"/>
              <w:rPr>
                <w:color w:val="000000"/>
              </w:rPr>
            </w:pPr>
            <w:r w:rsidRPr="001E5065">
              <w:rPr>
                <w:color w:val="000000"/>
              </w:rPr>
              <w:t>Provide information to YJS staff by interrogating case management systems and other records.</w:t>
            </w:r>
          </w:p>
        </w:tc>
        <w:tc>
          <w:tcPr>
            <w:tcW w:w="2551" w:type="dxa"/>
            <w:tcBorders>
              <w:left w:val="single" w:sz="4" w:space="0" w:color="auto"/>
            </w:tcBorders>
          </w:tcPr>
          <w:p w14:paraId="40358718" w14:textId="77777777" w:rsidR="00AD4002" w:rsidRPr="001E5065" w:rsidRDefault="00AD4002" w:rsidP="00C63881">
            <w:pPr>
              <w:jc w:val="center"/>
            </w:pPr>
            <w:r w:rsidRPr="001E5065">
              <w:t>As necessary</w:t>
            </w:r>
          </w:p>
        </w:tc>
      </w:tr>
      <w:tr w:rsidR="00AD4002" w:rsidRPr="001E5065" w14:paraId="60A56AA3" w14:textId="77777777" w:rsidTr="00F46F92">
        <w:tc>
          <w:tcPr>
            <w:tcW w:w="7938" w:type="dxa"/>
            <w:tcBorders>
              <w:top w:val="single" w:sz="4" w:space="0" w:color="auto"/>
              <w:left w:val="single" w:sz="4" w:space="0" w:color="auto"/>
              <w:bottom w:val="single" w:sz="4" w:space="0" w:color="auto"/>
              <w:right w:val="single" w:sz="4" w:space="0" w:color="auto"/>
            </w:tcBorders>
            <w:shd w:val="clear" w:color="auto" w:fill="E0E0E0"/>
          </w:tcPr>
          <w:p w14:paraId="08E7A68E" w14:textId="045754C4" w:rsidR="00AD4002" w:rsidRPr="001E5065" w:rsidRDefault="00AD4002" w:rsidP="0001248E">
            <w:pPr>
              <w:ind w:left="360"/>
              <w:rPr>
                <w:color w:val="000000"/>
              </w:rPr>
            </w:pPr>
            <w:r w:rsidRPr="001E5065">
              <w:rPr>
                <w:color w:val="000000"/>
              </w:rPr>
              <w:t xml:space="preserve">Interrogate partner agencies’ case management systems (BCP Mosaic, Dorset Mosaic, Synergy, Common </w:t>
            </w:r>
            <w:r w:rsidR="00F46F92" w:rsidRPr="001E5065">
              <w:rPr>
                <w:color w:val="000000"/>
              </w:rPr>
              <w:t>Platform) to</w:t>
            </w:r>
            <w:r w:rsidRPr="001E5065">
              <w:rPr>
                <w:color w:val="000000"/>
              </w:rPr>
              <w:t xml:space="preserve"> source relevant personal </w:t>
            </w:r>
            <w:r w:rsidRPr="001E5065">
              <w:rPr>
                <w:color w:val="000000"/>
              </w:rPr>
              <w:lastRenderedPageBreak/>
              <w:t>information relating to children.</w:t>
            </w:r>
          </w:p>
        </w:tc>
        <w:tc>
          <w:tcPr>
            <w:tcW w:w="2551" w:type="dxa"/>
            <w:tcBorders>
              <w:left w:val="single" w:sz="4" w:space="0" w:color="auto"/>
            </w:tcBorders>
          </w:tcPr>
          <w:p w14:paraId="39ED5367" w14:textId="77777777" w:rsidR="00AD4002" w:rsidRPr="001E5065" w:rsidRDefault="00AD4002" w:rsidP="00C63881">
            <w:pPr>
              <w:jc w:val="center"/>
            </w:pPr>
            <w:r w:rsidRPr="001E5065">
              <w:lastRenderedPageBreak/>
              <w:t>Daily</w:t>
            </w:r>
          </w:p>
        </w:tc>
      </w:tr>
      <w:tr w:rsidR="00AD4002" w:rsidRPr="001E5065" w14:paraId="20267DAF" w14:textId="77777777" w:rsidTr="00F46F92">
        <w:tc>
          <w:tcPr>
            <w:tcW w:w="7938" w:type="dxa"/>
            <w:tcBorders>
              <w:top w:val="single" w:sz="4" w:space="0" w:color="auto"/>
              <w:left w:val="single" w:sz="4" w:space="0" w:color="auto"/>
              <w:bottom w:val="single" w:sz="4" w:space="0" w:color="auto"/>
              <w:right w:val="single" w:sz="4" w:space="0" w:color="auto"/>
            </w:tcBorders>
            <w:shd w:val="clear" w:color="auto" w:fill="E0E0E0"/>
          </w:tcPr>
          <w:p w14:paraId="44F8CF59" w14:textId="77777777" w:rsidR="00AD4002" w:rsidRPr="001E5065" w:rsidRDefault="00AD4002" w:rsidP="0001248E">
            <w:pPr>
              <w:ind w:left="360"/>
              <w:rPr>
                <w:color w:val="000000"/>
              </w:rPr>
            </w:pPr>
            <w:r w:rsidRPr="001E5065">
              <w:rPr>
                <w:color w:val="000000"/>
              </w:rPr>
              <w:t>Liaise with other Agencies to obtain and share reports, plans and to follow up on children’s outcomes, in line with information sharing protocols.</w:t>
            </w:r>
          </w:p>
        </w:tc>
        <w:tc>
          <w:tcPr>
            <w:tcW w:w="2551" w:type="dxa"/>
            <w:tcBorders>
              <w:left w:val="single" w:sz="4" w:space="0" w:color="auto"/>
            </w:tcBorders>
          </w:tcPr>
          <w:p w14:paraId="183764E6" w14:textId="77777777" w:rsidR="00AD4002" w:rsidRPr="001E5065" w:rsidRDefault="00AD4002" w:rsidP="00C63881">
            <w:pPr>
              <w:jc w:val="center"/>
            </w:pPr>
            <w:r w:rsidRPr="001E5065">
              <w:t>As necessary</w:t>
            </w:r>
          </w:p>
        </w:tc>
      </w:tr>
      <w:tr w:rsidR="00AD4002" w:rsidRPr="001E5065" w14:paraId="0A91F776" w14:textId="77777777" w:rsidTr="00F46F92">
        <w:tc>
          <w:tcPr>
            <w:tcW w:w="7938" w:type="dxa"/>
            <w:tcBorders>
              <w:top w:val="single" w:sz="4" w:space="0" w:color="auto"/>
              <w:left w:val="single" w:sz="4" w:space="0" w:color="auto"/>
              <w:bottom w:val="single" w:sz="4" w:space="0" w:color="auto"/>
              <w:right w:val="single" w:sz="4" w:space="0" w:color="auto"/>
            </w:tcBorders>
            <w:shd w:val="clear" w:color="auto" w:fill="E0E0E0"/>
          </w:tcPr>
          <w:p w14:paraId="7FB069E7" w14:textId="77777777" w:rsidR="00AD4002" w:rsidRPr="001E5065" w:rsidRDefault="00AD4002" w:rsidP="0001248E">
            <w:pPr>
              <w:ind w:left="360"/>
            </w:pPr>
            <w:r w:rsidRPr="001E5065">
              <w:t>Maintain both electronic and manual filing systems, ensuring security protocols are observed.</w:t>
            </w:r>
          </w:p>
        </w:tc>
        <w:tc>
          <w:tcPr>
            <w:tcW w:w="2551" w:type="dxa"/>
            <w:tcBorders>
              <w:left w:val="single" w:sz="4" w:space="0" w:color="auto"/>
            </w:tcBorders>
          </w:tcPr>
          <w:p w14:paraId="2DDBC020" w14:textId="77777777" w:rsidR="00AD4002" w:rsidRPr="001E5065" w:rsidRDefault="00AD4002" w:rsidP="00C63881">
            <w:pPr>
              <w:jc w:val="center"/>
            </w:pPr>
          </w:p>
          <w:p w14:paraId="6266532E" w14:textId="77777777" w:rsidR="00AD4002" w:rsidRPr="001E5065" w:rsidRDefault="00AD4002" w:rsidP="00C63881">
            <w:pPr>
              <w:jc w:val="center"/>
            </w:pPr>
            <w:r w:rsidRPr="001E5065">
              <w:t>Daily</w:t>
            </w:r>
          </w:p>
        </w:tc>
      </w:tr>
      <w:tr w:rsidR="00AD4002" w:rsidRPr="001E5065" w14:paraId="69D2BFD0" w14:textId="77777777" w:rsidTr="00F46F92">
        <w:tc>
          <w:tcPr>
            <w:tcW w:w="7938" w:type="dxa"/>
            <w:tcBorders>
              <w:top w:val="single" w:sz="4" w:space="0" w:color="auto"/>
              <w:left w:val="single" w:sz="4" w:space="0" w:color="auto"/>
              <w:bottom w:val="single" w:sz="4" w:space="0" w:color="auto"/>
              <w:right w:val="single" w:sz="4" w:space="0" w:color="auto"/>
            </w:tcBorders>
            <w:shd w:val="clear" w:color="auto" w:fill="E0E0E0"/>
          </w:tcPr>
          <w:p w14:paraId="1CCF24FD" w14:textId="3E417DB6" w:rsidR="00AD4002" w:rsidRPr="001E5065" w:rsidRDefault="00AD4002" w:rsidP="0001248E">
            <w:pPr>
              <w:ind w:left="360"/>
            </w:pPr>
            <w:r w:rsidRPr="001E5065">
              <w:t xml:space="preserve">Support named Case Managers to ensure complete and accurate recording of client’s personal data, as well as the accurate and timely recording of contacts, relevant </w:t>
            </w:r>
            <w:r w:rsidR="00F46F92" w:rsidRPr="001E5065">
              <w:t>assessments,</w:t>
            </w:r>
            <w:r w:rsidRPr="001E5065">
              <w:t xml:space="preserve"> and outcomes to meet National Standards as set out by the Youth Justice Board.</w:t>
            </w:r>
          </w:p>
        </w:tc>
        <w:tc>
          <w:tcPr>
            <w:tcW w:w="2551" w:type="dxa"/>
            <w:tcBorders>
              <w:left w:val="single" w:sz="4" w:space="0" w:color="auto"/>
            </w:tcBorders>
          </w:tcPr>
          <w:p w14:paraId="51CABD73" w14:textId="77777777" w:rsidR="00AD4002" w:rsidRPr="001E5065" w:rsidRDefault="00AD4002" w:rsidP="00C63881">
            <w:pPr>
              <w:jc w:val="center"/>
            </w:pPr>
            <w:r w:rsidRPr="001E5065">
              <w:t>Weekly</w:t>
            </w:r>
          </w:p>
        </w:tc>
      </w:tr>
      <w:tr w:rsidR="00AD4002" w:rsidRPr="001E5065" w14:paraId="453567EE" w14:textId="77777777" w:rsidTr="00F46F92">
        <w:tc>
          <w:tcPr>
            <w:tcW w:w="7938" w:type="dxa"/>
            <w:tcBorders>
              <w:top w:val="single" w:sz="4" w:space="0" w:color="auto"/>
              <w:left w:val="single" w:sz="4" w:space="0" w:color="auto"/>
              <w:bottom w:val="single" w:sz="4" w:space="0" w:color="auto"/>
              <w:right w:val="single" w:sz="4" w:space="0" w:color="auto"/>
            </w:tcBorders>
            <w:shd w:val="clear" w:color="auto" w:fill="E0E0E0"/>
          </w:tcPr>
          <w:p w14:paraId="55158300" w14:textId="77777777" w:rsidR="00AD4002" w:rsidRPr="001E5065" w:rsidRDefault="00AD4002" w:rsidP="0001248E">
            <w:pPr>
              <w:ind w:left="360"/>
            </w:pPr>
            <w:r w:rsidRPr="001E5065">
              <w:t>Report to Line Manager any issues which may impact on performance and/or reporting.</w:t>
            </w:r>
          </w:p>
        </w:tc>
        <w:tc>
          <w:tcPr>
            <w:tcW w:w="2551" w:type="dxa"/>
            <w:tcBorders>
              <w:left w:val="single" w:sz="4" w:space="0" w:color="auto"/>
            </w:tcBorders>
          </w:tcPr>
          <w:p w14:paraId="354F7B2E" w14:textId="77777777" w:rsidR="00AD4002" w:rsidRPr="001E5065" w:rsidRDefault="00AD4002" w:rsidP="00C63881">
            <w:pPr>
              <w:jc w:val="center"/>
            </w:pPr>
            <w:r w:rsidRPr="001E5065">
              <w:t>As necessary</w:t>
            </w:r>
          </w:p>
        </w:tc>
      </w:tr>
      <w:tr w:rsidR="00AD4002" w:rsidRPr="001E5065" w14:paraId="5DAA0825" w14:textId="77777777" w:rsidTr="00F46F92">
        <w:tc>
          <w:tcPr>
            <w:tcW w:w="7938" w:type="dxa"/>
            <w:tcBorders>
              <w:top w:val="single" w:sz="4" w:space="0" w:color="auto"/>
              <w:left w:val="single" w:sz="4" w:space="0" w:color="auto"/>
              <w:bottom w:val="single" w:sz="4" w:space="0" w:color="auto"/>
              <w:right w:val="single" w:sz="4" w:space="0" w:color="auto"/>
            </w:tcBorders>
            <w:shd w:val="clear" w:color="auto" w:fill="E0E0E0"/>
          </w:tcPr>
          <w:p w14:paraId="2CE0F598" w14:textId="77777777" w:rsidR="00AD4002" w:rsidRPr="001E5065" w:rsidRDefault="00AD4002" w:rsidP="0001248E">
            <w:pPr>
              <w:ind w:left="360"/>
            </w:pPr>
            <w:r w:rsidRPr="001E5065">
              <w:t>Destruction of personal records in line with BCP Council’s Data Retention and Destruction Policy.</w:t>
            </w:r>
          </w:p>
        </w:tc>
        <w:tc>
          <w:tcPr>
            <w:tcW w:w="2551" w:type="dxa"/>
            <w:tcBorders>
              <w:left w:val="single" w:sz="4" w:space="0" w:color="auto"/>
            </w:tcBorders>
          </w:tcPr>
          <w:p w14:paraId="4D3AA3C8" w14:textId="77777777" w:rsidR="00AD4002" w:rsidRPr="001E5065" w:rsidRDefault="00AD4002" w:rsidP="00C63881">
            <w:pPr>
              <w:ind w:left="-284"/>
              <w:jc w:val="center"/>
            </w:pPr>
            <w:r w:rsidRPr="001E5065">
              <w:t>As necessary</w:t>
            </w:r>
          </w:p>
        </w:tc>
      </w:tr>
      <w:tr w:rsidR="00AD4002" w:rsidRPr="001E5065" w14:paraId="0E39FF6F" w14:textId="77777777" w:rsidTr="00F46F92">
        <w:tc>
          <w:tcPr>
            <w:tcW w:w="7938" w:type="dxa"/>
            <w:tcBorders>
              <w:top w:val="single" w:sz="4" w:space="0" w:color="auto"/>
              <w:left w:val="single" w:sz="4" w:space="0" w:color="auto"/>
              <w:bottom w:val="single" w:sz="4" w:space="0" w:color="auto"/>
              <w:right w:val="single" w:sz="4" w:space="0" w:color="auto"/>
            </w:tcBorders>
            <w:shd w:val="clear" w:color="auto" w:fill="E0E0E0"/>
          </w:tcPr>
          <w:p w14:paraId="5F076123" w14:textId="77777777" w:rsidR="00AD4002" w:rsidRPr="001E5065" w:rsidRDefault="00AD4002" w:rsidP="0001248E">
            <w:pPr>
              <w:ind w:left="360"/>
            </w:pPr>
            <w:r w:rsidRPr="001E5065">
              <w:t>Lead on named projects, providing regular updates to Line Manager.</w:t>
            </w:r>
          </w:p>
        </w:tc>
        <w:tc>
          <w:tcPr>
            <w:tcW w:w="2551" w:type="dxa"/>
            <w:tcBorders>
              <w:left w:val="single" w:sz="4" w:space="0" w:color="auto"/>
            </w:tcBorders>
          </w:tcPr>
          <w:p w14:paraId="3926528F" w14:textId="77777777" w:rsidR="00AD4002" w:rsidRPr="001E5065" w:rsidRDefault="00AD4002" w:rsidP="00C63881">
            <w:pPr>
              <w:ind w:left="-284"/>
              <w:jc w:val="center"/>
            </w:pPr>
            <w:r w:rsidRPr="001E5065">
              <w:t>As necessary</w:t>
            </w:r>
          </w:p>
        </w:tc>
      </w:tr>
      <w:tr w:rsidR="00AD4002" w:rsidRPr="001E5065" w14:paraId="74AAA2DD" w14:textId="77777777" w:rsidTr="00F46F92">
        <w:tc>
          <w:tcPr>
            <w:tcW w:w="7938" w:type="dxa"/>
            <w:tcBorders>
              <w:top w:val="single" w:sz="4" w:space="0" w:color="auto"/>
              <w:left w:val="single" w:sz="4" w:space="0" w:color="auto"/>
              <w:bottom w:val="single" w:sz="4" w:space="0" w:color="auto"/>
              <w:right w:val="single" w:sz="4" w:space="0" w:color="auto"/>
            </w:tcBorders>
            <w:shd w:val="clear" w:color="auto" w:fill="E0E0E0"/>
          </w:tcPr>
          <w:p w14:paraId="620903BD" w14:textId="77777777" w:rsidR="00AD4002" w:rsidRPr="001E5065" w:rsidRDefault="00AD4002" w:rsidP="0001248E">
            <w:pPr>
              <w:ind w:left="360"/>
              <w:rPr>
                <w:color w:val="000000"/>
              </w:rPr>
            </w:pPr>
            <w:r w:rsidRPr="001E5065">
              <w:rPr>
                <w:color w:val="000000"/>
              </w:rPr>
              <w:t>Produce information leaflets for young clients and their families.</w:t>
            </w:r>
          </w:p>
        </w:tc>
        <w:tc>
          <w:tcPr>
            <w:tcW w:w="2551" w:type="dxa"/>
            <w:tcBorders>
              <w:left w:val="single" w:sz="4" w:space="0" w:color="auto"/>
            </w:tcBorders>
          </w:tcPr>
          <w:p w14:paraId="0EE14F44" w14:textId="77777777" w:rsidR="00AD4002" w:rsidRPr="001E5065" w:rsidRDefault="00AD4002" w:rsidP="00C63881">
            <w:pPr>
              <w:ind w:left="-284"/>
              <w:jc w:val="center"/>
            </w:pPr>
            <w:r w:rsidRPr="001E5065">
              <w:t>As necessary</w:t>
            </w:r>
          </w:p>
        </w:tc>
      </w:tr>
      <w:tr w:rsidR="00AD4002" w:rsidRPr="001E5065" w14:paraId="290EBEE0" w14:textId="77777777" w:rsidTr="00F46F92">
        <w:tc>
          <w:tcPr>
            <w:tcW w:w="7938" w:type="dxa"/>
            <w:tcBorders>
              <w:top w:val="single" w:sz="4" w:space="0" w:color="auto"/>
              <w:left w:val="single" w:sz="4" w:space="0" w:color="auto"/>
              <w:bottom w:val="single" w:sz="4" w:space="0" w:color="auto"/>
              <w:right w:val="single" w:sz="4" w:space="0" w:color="auto"/>
            </w:tcBorders>
            <w:shd w:val="clear" w:color="auto" w:fill="E0E0E0"/>
          </w:tcPr>
          <w:p w14:paraId="5136FD35" w14:textId="77777777" w:rsidR="00AD4002" w:rsidRPr="001E5065" w:rsidRDefault="00AD4002" w:rsidP="0001248E">
            <w:pPr>
              <w:ind w:left="360"/>
              <w:rPr>
                <w:color w:val="000000"/>
              </w:rPr>
            </w:pPr>
            <w:r w:rsidRPr="001E5065">
              <w:rPr>
                <w:color w:val="000000"/>
              </w:rPr>
              <w:t>Provide a first point of contact for all telephone enquiries.</w:t>
            </w:r>
          </w:p>
        </w:tc>
        <w:tc>
          <w:tcPr>
            <w:tcW w:w="2551" w:type="dxa"/>
            <w:tcBorders>
              <w:left w:val="single" w:sz="4" w:space="0" w:color="auto"/>
            </w:tcBorders>
          </w:tcPr>
          <w:p w14:paraId="459CBD16" w14:textId="77777777" w:rsidR="00AD4002" w:rsidRPr="001E5065" w:rsidRDefault="00AD4002" w:rsidP="00C63881">
            <w:pPr>
              <w:ind w:left="-284"/>
              <w:jc w:val="center"/>
            </w:pPr>
            <w:r w:rsidRPr="001E5065">
              <w:t>Daily</w:t>
            </w:r>
          </w:p>
        </w:tc>
      </w:tr>
      <w:tr w:rsidR="00AD4002" w:rsidRPr="001E5065" w14:paraId="6C1DF292" w14:textId="77777777" w:rsidTr="00F46F92">
        <w:tc>
          <w:tcPr>
            <w:tcW w:w="7938" w:type="dxa"/>
            <w:tcBorders>
              <w:top w:val="single" w:sz="4" w:space="0" w:color="auto"/>
              <w:left w:val="single" w:sz="4" w:space="0" w:color="auto"/>
              <w:bottom w:val="single" w:sz="4" w:space="0" w:color="auto"/>
              <w:right w:val="single" w:sz="4" w:space="0" w:color="auto"/>
            </w:tcBorders>
            <w:shd w:val="clear" w:color="auto" w:fill="E0E0E0"/>
          </w:tcPr>
          <w:p w14:paraId="35BD4E99" w14:textId="77777777" w:rsidR="00AD4002" w:rsidRPr="001E5065" w:rsidRDefault="00AD4002" w:rsidP="0001248E">
            <w:pPr>
              <w:ind w:left="360"/>
              <w:rPr>
                <w:color w:val="000000"/>
              </w:rPr>
            </w:pPr>
            <w:r w:rsidRPr="001E5065">
              <w:rPr>
                <w:color w:val="000000"/>
              </w:rPr>
              <w:t xml:space="preserve">Receive and direct visitors to the office within safety &amp; confidentiality guidelines.  </w:t>
            </w:r>
          </w:p>
        </w:tc>
        <w:tc>
          <w:tcPr>
            <w:tcW w:w="2551" w:type="dxa"/>
            <w:tcBorders>
              <w:left w:val="single" w:sz="4" w:space="0" w:color="auto"/>
            </w:tcBorders>
          </w:tcPr>
          <w:p w14:paraId="3A7D1867" w14:textId="77777777" w:rsidR="00AD4002" w:rsidRPr="001E5065" w:rsidRDefault="00AD4002" w:rsidP="00C63881">
            <w:pPr>
              <w:ind w:left="-284"/>
              <w:jc w:val="center"/>
            </w:pPr>
            <w:r w:rsidRPr="001E5065">
              <w:t>Daily</w:t>
            </w:r>
          </w:p>
        </w:tc>
      </w:tr>
      <w:tr w:rsidR="00AD4002" w:rsidRPr="001E5065" w14:paraId="7EBD29E3" w14:textId="77777777" w:rsidTr="00F46F92">
        <w:tc>
          <w:tcPr>
            <w:tcW w:w="7938" w:type="dxa"/>
            <w:tcBorders>
              <w:top w:val="single" w:sz="4" w:space="0" w:color="auto"/>
              <w:left w:val="single" w:sz="4" w:space="0" w:color="auto"/>
              <w:bottom w:val="single" w:sz="4" w:space="0" w:color="auto"/>
              <w:right w:val="single" w:sz="4" w:space="0" w:color="auto"/>
            </w:tcBorders>
            <w:shd w:val="clear" w:color="auto" w:fill="E0E0E0"/>
          </w:tcPr>
          <w:p w14:paraId="53EFABFF" w14:textId="77777777" w:rsidR="00AD4002" w:rsidRPr="001E5065" w:rsidRDefault="00AD4002" w:rsidP="0001248E">
            <w:pPr>
              <w:ind w:left="360"/>
              <w:rPr>
                <w:color w:val="000000"/>
              </w:rPr>
            </w:pPr>
            <w:r w:rsidRPr="001E5065">
              <w:rPr>
                <w:color w:val="000000"/>
              </w:rPr>
              <w:t>Maintain financial records. Raise purchase orders. Check, code and pass Invoices for payment. Calculate staff expense/travel claims. Administer petty cash and process for reimbursement.</w:t>
            </w:r>
          </w:p>
        </w:tc>
        <w:tc>
          <w:tcPr>
            <w:tcW w:w="2551" w:type="dxa"/>
            <w:tcBorders>
              <w:left w:val="single" w:sz="4" w:space="0" w:color="auto"/>
            </w:tcBorders>
          </w:tcPr>
          <w:p w14:paraId="2CA63147" w14:textId="77777777" w:rsidR="00AD4002" w:rsidRPr="001E5065" w:rsidRDefault="00AD4002" w:rsidP="00C63881">
            <w:pPr>
              <w:ind w:left="-284"/>
              <w:jc w:val="center"/>
            </w:pPr>
            <w:r w:rsidRPr="001E5065">
              <w:t>Daily</w:t>
            </w:r>
          </w:p>
        </w:tc>
      </w:tr>
      <w:tr w:rsidR="00AD4002" w:rsidRPr="001E5065" w14:paraId="2C723807" w14:textId="77777777" w:rsidTr="00F46F92">
        <w:tc>
          <w:tcPr>
            <w:tcW w:w="7938" w:type="dxa"/>
            <w:tcBorders>
              <w:top w:val="single" w:sz="4" w:space="0" w:color="auto"/>
              <w:left w:val="single" w:sz="4" w:space="0" w:color="auto"/>
              <w:bottom w:val="single" w:sz="4" w:space="0" w:color="auto"/>
              <w:right w:val="single" w:sz="4" w:space="0" w:color="auto"/>
            </w:tcBorders>
            <w:shd w:val="clear" w:color="auto" w:fill="E0E0E0"/>
          </w:tcPr>
          <w:p w14:paraId="39FCD30A" w14:textId="77777777" w:rsidR="00AD4002" w:rsidRPr="001E5065" w:rsidRDefault="00AD4002" w:rsidP="0001248E">
            <w:pPr>
              <w:ind w:left="360"/>
              <w:rPr>
                <w:color w:val="000000"/>
              </w:rPr>
            </w:pPr>
            <w:r w:rsidRPr="001E5065">
              <w:rPr>
                <w:color w:val="000000"/>
              </w:rPr>
              <w:t>Maintain tracking records for YJS team equipment.</w:t>
            </w:r>
          </w:p>
        </w:tc>
        <w:tc>
          <w:tcPr>
            <w:tcW w:w="2551" w:type="dxa"/>
            <w:tcBorders>
              <w:left w:val="single" w:sz="4" w:space="0" w:color="auto"/>
            </w:tcBorders>
          </w:tcPr>
          <w:p w14:paraId="3338FDED" w14:textId="77777777" w:rsidR="00AD4002" w:rsidRPr="001E5065" w:rsidRDefault="00AD4002" w:rsidP="00C63881">
            <w:pPr>
              <w:ind w:left="-284"/>
              <w:jc w:val="center"/>
            </w:pPr>
            <w:r w:rsidRPr="001E5065">
              <w:t>Daily</w:t>
            </w:r>
          </w:p>
        </w:tc>
      </w:tr>
      <w:tr w:rsidR="00AD4002" w:rsidRPr="001E5065" w14:paraId="2351C5F0" w14:textId="77777777" w:rsidTr="00F46F92">
        <w:tc>
          <w:tcPr>
            <w:tcW w:w="7938" w:type="dxa"/>
            <w:tcBorders>
              <w:top w:val="single" w:sz="4" w:space="0" w:color="auto"/>
              <w:left w:val="single" w:sz="4" w:space="0" w:color="auto"/>
              <w:bottom w:val="single" w:sz="4" w:space="0" w:color="auto"/>
              <w:right w:val="single" w:sz="4" w:space="0" w:color="auto"/>
            </w:tcBorders>
            <w:shd w:val="clear" w:color="auto" w:fill="E0E0E0"/>
          </w:tcPr>
          <w:p w14:paraId="34DC3099" w14:textId="77777777" w:rsidR="00AD4002" w:rsidRPr="001E5065" w:rsidRDefault="00AD4002" w:rsidP="0001248E">
            <w:pPr>
              <w:ind w:left="360"/>
              <w:rPr>
                <w:color w:val="000000"/>
              </w:rPr>
            </w:pPr>
            <w:r w:rsidRPr="001E5065">
              <w:rPr>
                <w:color w:val="000000"/>
              </w:rPr>
              <w:t>Update and maintain contents records for YJS team equipment.</w:t>
            </w:r>
          </w:p>
        </w:tc>
        <w:tc>
          <w:tcPr>
            <w:tcW w:w="2551" w:type="dxa"/>
            <w:tcBorders>
              <w:left w:val="single" w:sz="4" w:space="0" w:color="auto"/>
            </w:tcBorders>
          </w:tcPr>
          <w:p w14:paraId="7E411F11" w14:textId="77777777" w:rsidR="00AD4002" w:rsidRPr="001E5065" w:rsidRDefault="00AD4002" w:rsidP="00C63881">
            <w:pPr>
              <w:ind w:left="-284"/>
              <w:jc w:val="center"/>
            </w:pPr>
            <w:r w:rsidRPr="001E5065">
              <w:t>Daily</w:t>
            </w:r>
          </w:p>
        </w:tc>
      </w:tr>
      <w:tr w:rsidR="00AD4002" w:rsidRPr="001E5065" w14:paraId="387400D6" w14:textId="77777777" w:rsidTr="00F46F92">
        <w:tc>
          <w:tcPr>
            <w:tcW w:w="7938" w:type="dxa"/>
            <w:tcBorders>
              <w:top w:val="single" w:sz="4" w:space="0" w:color="auto"/>
              <w:left w:val="single" w:sz="4" w:space="0" w:color="auto"/>
              <w:bottom w:val="single" w:sz="4" w:space="0" w:color="auto"/>
              <w:right w:val="single" w:sz="4" w:space="0" w:color="auto"/>
            </w:tcBorders>
            <w:shd w:val="clear" w:color="auto" w:fill="E0E0E0"/>
          </w:tcPr>
          <w:p w14:paraId="13235E48" w14:textId="3D45B65A" w:rsidR="00AD4002" w:rsidRPr="001E5065" w:rsidRDefault="00AD4002" w:rsidP="0001248E">
            <w:pPr>
              <w:ind w:left="360"/>
              <w:rPr>
                <w:color w:val="000000"/>
              </w:rPr>
            </w:pPr>
            <w:r w:rsidRPr="001E5065">
              <w:rPr>
                <w:color w:val="000000"/>
              </w:rPr>
              <w:t xml:space="preserve">Use Dynamics F&amp;Q. Order office supplies, </w:t>
            </w:r>
            <w:r w:rsidR="00F46F92" w:rsidRPr="001E5065">
              <w:rPr>
                <w:color w:val="000000"/>
              </w:rPr>
              <w:t>services,</w:t>
            </w:r>
            <w:r w:rsidRPr="001E5065">
              <w:rPr>
                <w:color w:val="000000"/>
              </w:rPr>
              <w:t xml:space="preserve"> and equipment. Organise train tickets. Book hire cars. Book hotels and arrange payment. Book venues.</w:t>
            </w:r>
          </w:p>
        </w:tc>
        <w:tc>
          <w:tcPr>
            <w:tcW w:w="2551" w:type="dxa"/>
            <w:tcBorders>
              <w:left w:val="single" w:sz="4" w:space="0" w:color="auto"/>
            </w:tcBorders>
          </w:tcPr>
          <w:p w14:paraId="4EE4BEAE" w14:textId="77777777" w:rsidR="00AD4002" w:rsidRPr="001E5065" w:rsidRDefault="00AD4002" w:rsidP="00C63881">
            <w:pPr>
              <w:ind w:left="-284"/>
              <w:jc w:val="center"/>
            </w:pPr>
            <w:r w:rsidRPr="001E5065">
              <w:t>Daily</w:t>
            </w:r>
          </w:p>
        </w:tc>
      </w:tr>
      <w:tr w:rsidR="00AD4002" w:rsidRPr="001E5065" w14:paraId="54E3C82A" w14:textId="77777777" w:rsidTr="00F46F92">
        <w:tc>
          <w:tcPr>
            <w:tcW w:w="7938" w:type="dxa"/>
            <w:tcBorders>
              <w:top w:val="single" w:sz="4" w:space="0" w:color="auto"/>
              <w:left w:val="single" w:sz="4" w:space="0" w:color="auto"/>
              <w:bottom w:val="single" w:sz="4" w:space="0" w:color="auto"/>
              <w:right w:val="single" w:sz="4" w:space="0" w:color="auto"/>
            </w:tcBorders>
            <w:shd w:val="clear" w:color="auto" w:fill="E0E0E0"/>
          </w:tcPr>
          <w:p w14:paraId="5550F399" w14:textId="77777777" w:rsidR="00AD4002" w:rsidRPr="001E5065" w:rsidRDefault="00AD4002" w:rsidP="0001248E">
            <w:pPr>
              <w:ind w:left="360"/>
              <w:rPr>
                <w:color w:val="000000"/>
              </w:rPr>
            </w:pPr>
            <w:r w:rsidRPr="001E5065">
              <w:rPr>
                <w:color w:val="000000"/>
              </w:rPr>
              <w:t>Maintain records of risk assessment for external venues.</w:t>
            </w:r>
          </w:p>
        </w:tc>
        <w:tc>
          <w:tcPr>
            <w:tcW w:w="2551" w:type="dxa"/>
            <w:tcBorders>
              <w:left w:val="single" w:sz="4" w:space="0" w:color="auto"/>
            </w:tcBorders>
          </w:tcPr>
          <w:p w14:paraId="1D9E16F7" w14:textId="77777777" w:rsidR="00AD4002" w:rsidRPr="001E5065" w:rsidRDefault="00AD4002" w:rsidP="00C63881">
            <w:pPr>
              <w:ind w:left="-284"/>
              <w:jc w:val="center"/>
            </w:pPr>
            <w:r w:rsidRPr="001E5065">
              <w:t>Monthly</w:t>
            </w:r>
          </w:p>
        </w:tc>
      </w:tr>
      <w:tr w:rsidR="00AD4002" w:rsidRPr="001E5065" w14:paraId="7D4B70EF" w14:textId="77777777" w:rsidTr="00F46F92">
        <w:tc>
          <w:tcPr>
            <w:tcW w:w="7938" w:type="dxa"/>
            <w:tcBorders>
              <w:top w:val="single" w:sz="4" w:space="0" w:color="auto"/>
              <w:left w:val="single" w:sz="4" w:space="0" w:color="auto"/>
              <w:bottom w:val="single" w:sz="4" w:space="0" w:color="auto"/>
              <w:right w:val="single" w:sz="4" w:space="0" w:color="auto"/>
            </w:tcBorders>
            <w:shd w:val="clear" w:color="auto" w:fill="E0E0E0"/>
          </w:tcPr>
          <w:p w14:paraId="4182C335" w14:textId="77777777" w:rsidR="00AD4002" w:rsidRPr="001E5065" w:rsidRDefault="00AD4002" w:rsidP="0001248E">
            <w:pPr>
              <w:ind w:left="360"/>
              <w:rPr>
                <w:color w:val="000000"/>
              </w:rPr>
            </w:pPr>
            <w:r w:rsidRPr="001E5065">
              <w:rPr>
                <w:color w:val="000000"/>
              </w:rPr>
              <w:t>Monitor YJS staff DBS checks, Staff Social Work Registration and YJS Practitioner training.</w:t>
            </w:r>
          </w:p>
        </w:tc>
        <w:tc>
          <w:tcPr>
            <w:tcW w:w="2551" w:type="dxa"/>
            <w:tcBorders>
              <w:left w:val="single" w:sz="4" w:space="0" w:color="auto"/>
            </w:tcBorders>
          </w:tcPr>
          <w:p w14:paraId="50879AD3" w14:textId="77777777" w:rsidR="00AD4002" w:rsidRPr="001E5065" w:rsidRDefault="00AD4002" w:rsidP="00C63881">
            <w:pPr>
              <w:ind w:left="-284"/>
              <w:jc w:val="center"/>
            </w:pPr>
            <w:r w:rsidRPr="001E5065">
              <w:t>Monthly</w:t>
            </w:r>
          </w:p>
        </w:tc>
      </w:tr>
      <w:tr w:rsidR="00AD4002" w:rsidRPr="001E5065" w14:paraId="7D55B17F" w14:textId="77777777" w:rsidTr="00F46F92">
        <w:tc>
          <w:tcPr>
            <w:tcW w:w="7938" w:type="dxa"/>
            <w:tcBorders>
              <w:top w:val="single" w:sz="4" w:space="0" w:color="auto"/>
              <w:left w:val="single" w:sz="4" w:space="0" w:color="auto"/>
              <w:bottom w:val="single" w:sz="4" w:space="0" w:color="auto"/>
              <w:right w:val="single" w:sz="4" w:space="0" w:color="auto"/>
            </w:tcBorders>
            <w:shd w:val="clear" w:color="auto" w:fill="E0E0E0"/>
          </w:tcPr>
          <w:p w14:paraId="52386A53" w14:textId="77777777" w:rsidR="00AD4002" w:rsidRPr="001E5065" w:rsidRDefault="00AD4002" w:rsidP="0001248E">
            <w:pPr>
              <w:ind w:left="360"/>
              <w:rPr>
                <w:color w:val="000000"/>
              </w:rPr>
            </w:pPr>
            <w:r w:rsidRPr="001E5065">
              <w:rPr>
                <w:color w:val="000000"/>
              </w:rPr>
              <w:t>Co-ordinate meetings for children, volunteers, YJS officers and other agencies, including room bookings and correspondence.</w:t>
            </w:r>
          </w:p>
        </w:tc>
        <w:tc>
          <w:tcPr>
            <w:tcW w:w="2551" w:type="dxa"/>
            <w:tcBorders>
              <w:left w:val="single" w:sz="4" w:space="0" w:color="auto"/>
            </w:tcBorders>
          </w:tcPr>
          <w:p w14:paraId="5953C266" w14:textId="77777777" w:rsidR="00AD4002" w:rsidRPr="001E5065" w:rsidRDefault="00AD4002" w:rsidP="00C63881">
            <w:pPr>
              <w:ind w:left="-284"/>
              <w:jc w:val="center"/>
            </w:pPr>
            <w:r w:rsidRPr="001E5065">
              <w:t>Daily</w:t>
            </w:r>
          </w:p>
        </w:tc>
      </w:tr>
      <w:tr w:rsidR="00AD4002" w:rsidRPr="001E5065" w14:paraId="43283BB4" w14:textId="77777777" w:rsidTr="00F46F92">
        <w:tc>
          <w:tcPr>
            <w:tcW w:w="7938" w:type="dxa"/>
            <w:tcBorders>
              <w:top w:val="single" w:sz="4" w:space="0" w:color="auto"/>
              <w:left w:val="single" w:sz="4" w:space="0" w:color="auto"/>
              <w:bottom w:val="single" w:sz="4" w:space="0" w:color="auto"/>
              <w:right w:val="single" w:sz="4" w:space="0" w:color="auto"/>
            </w:tcBorders>
            <w:shd w:val="clear" w:color="auto" w:fill="E0E0E0"/>
          </w:tcPr>
          <w:p w14:paraId="5B874B4C" w14:textId="77777777" w:rsidR="00AD4002" w:rsidRPr="001E5065" w:rsidRDefault="00AD4002" w:rsidP="0001248E">
            <w:pPr>
              <w:ind w:left="360"/>
              <w:rPr>
                <w:color w:val="000000"/>
              </w:rPr>
            </w:pPr>
            <w:r w:rsidRPr="001E5065">
              <w:rPr>
                <w:color w:val="000000"/>
              </w:rPr>
              <w:t>Proofread letters and reports.</w:t>
            </w:r>
          </w:p>
        </w:tc>
        <w:tc>
          <w:tcPr>
            <w:tcW w:w="2551" w:type="dxa"/>
            <w:tcBorders>
              <w:left w:val="single" w:sz="4" w:space="0" w:color="auto"/>
            </w:tcBorders>
          </w:tcPr>
          <w:p w14:paraId="70608DAE" w14:textId="77777777" w:rsidR="00AD4002" w:rsidRPr="001E5065" w:rsidRDefault="00AD4002" w:rsidP="00C63881">
            <w:pPr>
              <w:ind w:left="-284"/>
              <w:jc w:val="center"/>
            </w:pPr>
            <w:r w:rsidRPr="001E5065">
              <w:t>Daily</w:t>
            </w:r>
          </w:p>
        </w:tc>
      </w:tr>
      <w:tr w:rsidR="00AD4002" w:rsidRPr="001E5065" w14:paraId="358DAC9B" w14:textId="77777777" w:rsidTr="00F46F92">
        <w:tc>
          <w:tcPr>
            <w:tcW w:w="7938" w:type="dxa"/>
            <w:tcBorders>
              <w:top w:val="single" w:sz="4" w:space="0" w:color="auto"/>
              <w:left w:val="single" w:sz="4" w:space="0" w:color="auto"/>
              <w:bottom w:val="single" w:sz="4" w:space="0" w:color="auto"/>
              <w:right w:val="single" w:sz="4" w:space="0" w:color="auto"/>
            </w:tcBorders>
            <w:shd w:val="clear" w:color="auto" w:fill="E0E0E0"/>
          </w:tcPr>
          <w:p w14:paraId="79874D04" w14:textId="7AD7DC75" w:rsidR="00AD4002" w:rsidRPr="001E5065" w:rsidRDefault="00AD4002" w:rsidP="0001248E">
            <w:pPr>
              <w:ind w:left="360"/>
              <w:rPr>
                <w:color w:val="000000"/>
              </w:rPr>
            </w:pPr>
            <w:r w:rsidRPr="001E5065">
              <w:rPr>
                <w:color w:val="000000"/>
              </w:rPr>
              <w:t xml:space="preserve">Prepare agendas and reports, arrange venues, </w:t>
            </w:r>
            <w:r w:rsidR="00F46F92" w:rsidRPr="001E5065">
              <w:rPr>
                <w:color w:val="000000"/>
              </w:rPr>
              <w:t>provide,</w:t>
            </w:r>
            <w:r w:rsidRPr="001E5065">
              <w:rPr>
                <w:color w:val="000000"/>
              </w:rPr>
              <w:t xml:space="preserve"> and distribute minutes of meetings for internal staff, as well as partner agencies.</w:t>
            </w:r>
          </w:p>
        </w:tc>
        <w:tc>
          <w:tcPr>
            <w:tcW w:w="2551" w:type="dxa"/>
            <w:tcBorders>
              <w:left w:val="single" w:sz="4" w:space="0" w:color="auto"/>
            </w:tcBorders>
          </w:tcPr>
          <w:p w14:paraId="56A2907B" w14:textId="77777777" w:rsidR="00AD4002" w:rsidRPr="001E5065" w:rsidRDefault="00AD4002" w:rsidP="00C63881">
            <w:pPr>
              <w:ind w:left="-284"/>
              <w:jc w:val="center"/>
            </w:pPr>
            <w:r w:rsidRPr="001E5065">
              <w:t>As necessary</w:t>
            </w:r>
          </w:p>
        </w:tc>
      </w:tr>
      <w:tr w:rsidR="00AD4002" w:rsidRPr="001E5065" w14:paraId="736FDC8E" w14:textId="77777777" w:rsidTr="00F46F92">
        <w:tc>
          <w:tcPr>
            <w:tcW w:w="7938" w:type="dxa"/>
            <w:tcBorders>
              <w:top w:val="single" w:sz="4" w:space="0" w:color="auto"/>
              <w:left w:val="single" w:sz="4" w:space="0" w:color="auto"/>
              <w:bottom w:val="single" w:sz="4" w:space="0" w:color="auto"/>
              <w:right w:val="single" w:sz="4" w:space="0" w:color="auto"/>
            </w:tcBorders>
            <w:shd w:val="clear" w:color="auto" w:fill="E0E0E0"/>
          </w:tcPr>
          <w:p w14:paraId="17237BB2" w14:textId="52D421E4" w:rsidR="00AD4002" w:rsidRPr="001E5065" w:rsidRDefault="00AD4002" w:rsidP="0001248E">
            <w:pPr>
              <w:ind w:left="360"/>
              <w:rPr>
                <w:color w:val="000000"/>
              </w:rPr>
            </w:pPr>
            <w:r w:rsidRPr="001E5065">
              <w:rPr>
                <w:color w:val="000000"/>
              </w:rPr>
              <w:t xml:space="preserve">Deal with very personal, </w:t>
            </w:r>
            <w:r w:rsidR="00F46F92" w:rsidRPr="001E5065">
              <w:rPr>
                <w:color w:val="000000"/>
              </w:rPr>
              <w:t>sensitive,</w:t>
            </w:r>
            <w:r w:rsidRPr="001E5065">
              <w:rPr>
                <w:color w:val="000000"/>
              </w:rPr>
              <w:t xml:space="preserve"> and confidential information relating to young people and their families.</w:t>
            </w:r>
          </w:p>
        </w:tc>
        <w:tc>
          <w:tcPr>
            <w:tcW w:w="2551" w:type="dxa"/>
            <w:tcBorders>
              <w:left w:val="single" w:sz="4" w:space="0" w:color="auto"/>
            </w:tcBorders>
          </w:tcPr>
          <w:p w14:paraId="474D16C8" w14:textId="77777777" w:rsidR="00AD4002" w:rsidRPr="001E5065" w:rsidRDefault="00AD4002" w:rsidP="00C63881">
            <w:pPr>
              <w:ind w:left="-284"/>
              <w:jc w:val="center"/>
            </w:pPr>
            <w:r w:rsidRPr="001E5065">
              <w:t>Daily</w:t>
            </w:r>
          </w:p>
        </w:tc>
      </w:tr>
      <w:tr w:rsidR="00AD4002" w:rsidRPr="001E5065" w14:paraId="2C4E7BAF" w14:textId="77777777" w:rsidTr="00F46F92">
        <w:tc>
          <w:tcPr>
            <w:tcW w:w="7938" w:type="dxa"/>
            <w:tcBorders>
              <w:top w:val="single" w:sz="4" w:space="0" w:color="auto"/>
              <w:left w:val="single" w:sz="4" w:space="0" w:color="auto"/>
              <w:bottom w:val="single" w:sz="4" w:space="0" w:color="auto"/>
              <w:right w:val="single" w:sz="4" w:space="0" w:color="auto"/>
            </w:tcBorders>
            <w:shd w:val="clear" w:color="auto" w:fill="E0E0E0"/>
          </w:tcPr>
          <w:p w14:paraId="256D34FD" w14:textId="77777777" w:rsidR="00AD4002" w:rsidRPr="001E5065" w:rsidRDefault="00AD4002" w:rsidP="0001248E">
            <w:pPr>
              <w:ind w:left="360"/>
              <w:rPr>
                <w:color w:val="000000"/>
              </w:rPr>
            </w:pPr>
            <w:r w:rsidRPr="001E5065">
              <w:rPr>
                <w:color w:val="000000"/>
              </w:rPr>
              <w:t>Provide induction to the Youth Justice Service case management system to new, casual, sessional and agency staff. Provide training in administrative roles and processes to all new / temporary staff.</w:t>
            </w:r>
          </w:p>
        </w:tc>
        <w:tc>
          <w:tcPr>
            <w:tcW w:w="2551" w:type="dxa"/>
            <w:tcBorders>
              <w:left w:val="single" w:sz="4" w:space="0" w:color="auto"/>
            </w:tcBorders>
          </w:tcPr>
          <w:p w14:paraId="69969C0F" w14:textId="77777777" w:rsidR="00AD4002" w:rsidRPr="001E5065" w:rsidRDefault="00AD4002" w:rsidP="00C63881">
            <w:pPr>
              <w:ind w:left="-284"/>
              <w:jc w:val="center"/>
            </w:pPr>
          </w:p>
          <w:p w14:paraId="51EDD699" w14:textId="77777777" w:rsidR="00AD4002" w:rsidRPr="001E5065" w:rsidRDefault="00AD4002" w:rsidP="00C63881">
            <w:pPr>
              <w:ind w:left="-284"/>
              <w:jc w:val="center"/>
            </w:pPr>
            <w:r w:rsidRPr="001E5065">
              <w:t>As necessary</w:t>
            </w:r>
          </w:p>
        </w:tc>
      </w:tr>
      <w:tr w:rsidR="00AD4002" w:rsidRPr="001E5065" w14:paraId="09F051E7" w14:textId="77777777" w:rsidTr="00D30818">
        <w:trPr>
          <w:trHeight w:val="416"/>
        </w:trPr>
        <w:tc>
          <w:tcPr>
            <w:tcW w:w="7938" w:type="dxa"/>
            <w:tcBorders>
              <w:top w:val="single" w:sz="4" w:space="0" w:color="auto"/>
              <w:left w:val="single" w:sz="4" w:space="0" w:color="auto"/>
              <w:bottom w:val="single" w:sz="4" w:space="0" w:color="auto"/>
              <w:right w:val="single" w:sz="4" w:space="0" w:color="auto"/>
            </w:tcBorders>
            <w:shd w:val="clear" w:color="auto" w:fill="E0E0E0"/>
          </w:tcPr>
          <w:p w14:paraId="59EBA2B8" w14:textId="77777777" w:rsidR="00AD4002" w:rsidRPr="001E5065" w:rsidRDefault="00AD4002" w:rsidP="0001248E">
            <w:pPr>
              <w:ind w:left="360"/>
              <w:rPr>
                <w:color w:val="000000"/>
              </w:rPr>
            </w:pPr>
            <w:r w:rsidRPr="001E5065">
              <w:rPr>
                <w:color w:val="000000"/>
              </w:rPr>
              <w:t>Provide all YJS staff with administrative trouble shooting service.</w:t>
            </w:r>
          </w:p>
        </w:tc>
        <w:tc>
          <w:tcPr>
            <w:tcW w:w="2551" w:type="dxa"/>
            <w:tcBorders>
              <w:left w:val="single" w:sz="4" w:space="0" w:color="auto"/>
            </w:tcBorders>
          </w:tcPr>
          <w:p w14:paraId="3FCE44E3" w14:textId="77777777" w:rsidR="00AD4002" w:rsidRPr="001E5065" w:rsidRDefault="00AD4002" w:rsidP="00C63881">
            <w:pPr>
              <w:ind w:left="-284"/>
              <w:jc w:val="center"/>
            </w:pPr>
            <w:r w:rsidRPr="001E5065">
              <w:t>Daily</w:t>
            </w:r>
          </w:p>
          <w:p w14:paraId="67357C59" w14:textId="77777777" w:rsidR="00AD4002" w:rsidRPr="001E5065" w:rsidRDefault="00AD4002" w:rsidP="00C63881">
            <w:pPr>
              <w:ind w:left="-284"/>
              <w:jc w:val="center"/>
            </w:pPr>
          </w:p>
        </w:tc>
      </w:tr>
    </w:tbl>
    <w:p w14:paraId="4A15675C" w14:textId="77777777" w:rsidR="005E0FBA" w:rsidRDefault="005E0FBA" w:rsidP="00F46F92">
      <w:pPr>
        <w:pStyle w:val="Heading1"/>
        <w:ind w:left="0"/>
        <w:rPr>
          <w:sz w:val="22"/>
          <w:szCs w:val="22"/>
        </w:rPr>
      </w:pPr>
    </w:p>
    <w:p w14:paraId="6719CB80" w14:textId="77777777" w:rsidR="00E937B9" w:rsidRPr="001E5065" w:rsidRDefault="00E937B9" w:rsidP="00F46F92">
      <w:pPr>
        <w:pStyle w:val="Heading1"/>
        <w:ind w:left="0"/>
        <w:rPr>
          <w:sz w:val="22"/>
          <w:szCs w:val="22"/>
        </w:rPr>
      </w:pPr>
    </w:p>
    <w:p w14:paraId="5353B01E" w14:textId="77777777" w:rsidR="002C42DB" w:rsidRPr="001E5065" w:rsidRDefault="002C42DB" w:rsidP="002C42DB">
      <w:pPr>
        <w:spacing w:line="312" w:lineRule="auto"/>
        <w:ind w:left="160"/>
      </w:pPr>
      <w:r w:rsidRPr="001E5065">
        <w:t>This</w:t>
      </w:r>
      <w:r w:rsidRPr="001E5065">
        <w:rPr>
          <w:spacing w:val="-3"/>
        </w:rPr>
        <w:t xml:space="preserve"> </w:t>
      </w:r>
      <w:r w:rsidRPr="001E5065">
        <w:t>job</w:t>
      </w:r>
      <w:r w:rsidRPr="001E5065">
        <w:rPr>
          <w:spacing w:val="-5"/>
        </w:rPr>
        <w:t xml:space="preserve"> </w:t>
      </w:r>
      <w:r w:rsidRPr="001E5065">
        <w:t>description</w:t>
      </w:r>
      <w:r w:rsidRPr="001E5065">
        <w:rPr>
          <w:spacing w:val="-3"/>
        </w:rPr>
        <w:t xml:space="preserve"> </w:t>
      </w:r>
      <w:r w:rsidRPr="001E5065">
        <w:t>is</w:t>
      </w:r>
      <w:r w:rsidRPr="001E5065">
        <w:rPr>
          <w:spacing w:val="-3"/>
        </w:rPr>
        <w:t xml:space="preserve"> </w:t>
      </w:r>
      <w:r w:rsidRPr="001E5065">
        <w:t>not</w:t>
      </w:r>
      <w:r w:rsidRPr="001E5065">
        <w:rPr>
          <w:spacing w:val="-2"/>
        </w:rPr>
        <w:t xml:space="preserve"> </w:t>
      </w:r>
      <w:r w:rsidRPr="001E5065">
        <w:t>exhaustive</w:t>
      </w:r>
      <w:r w:rsidRPr="001E5065">
        <w:rPr>
          <w:spacing w:val="-2"/>
        </w:rPr>
        <w:t xml:space="preserve"> </w:t>
      </w:r>
      <w:r w:rsidRPr="001E5065">
        <w:t>and</w:t>
      </w:r>
      <w:r w:rsidRPr="001E5065">
        <w:rPr>
          <w:spacing w:val="-4"/>
        </w:rPr>
        <w:t xml:space="preserve"> </w:t>
      </w:r>
      <w:r w:rsidRPr="001E5065">
        <w:t>reflects</w:t>
      </w:r>
      <w:r w:rsidRPr="001E5065">
        <w:rPr>
          <w:spacing w:val="-3"/>
        </w:rPr>
        <w:t xml:space="preserve"> </w:t>
      </w:r>
      <w:r w:rsidRPr="001E5065">
        <w:t>the</w:t>
      </w:r>
      <w:r w:rsidRPr="001E5065">
        <w:rPr>
          <w:spacing w:val="-4"/>
        </w:rPr>
        <w:t xml:space="preserve"> </w:t>
      </w:r>
      <w:r w:rsidRPr="001E5065">
        <w:t>type</w:t>
      </w:r>
      <w:r w:rsidRPr="001E5065">
        <w:rPr>
          <w:spacing w:val="-5"/>
        </w:rPr>
        <w:t xml:space="preserve"> </w:t>
      </w:r>
      <w:r w:rsidRPr="001E5065">
        <w:t>and</w:t>
      </w:r>
      <w:r w:rsidRPr="001E5065">
        <w:rPr>
          <w:spacing w:val="-4"/>
        </w:rPr>
        <w:t xml:space="preserve"> </w:t>
      </w:r>
      <w:r w:rsidRPr="001E5065">
        <w:t>range</w:t>
      </w:r>
      <w:r w:rsidRPr="001E5065">
        <w:rPr>
          <w:spacing w:val="-5"/>
        </w:rPr>
        <w:t xml:space="preserve"> </w:t>
      </w:r>
      <w:r w:rsidRPr="001E5065">
        <w:t>of</w:t>
      </w:r>
      <w:r w:rsidRPr="001E5065">
        <w:rPr>
          <w:spacing w:val="-4"/>
        </w:rPr>
        <w:t xml:space="preserve"> </w:t>
      </w:r>
      <w:r w:rsidRPr="001E5065">
        <w:t>tasks,</w:t>
      </w:r>
      <w:r w:rsidRPr="001E5065">
        <w:rPr>
          <w:spacing w:val="-4"/>
        </w:rPr>
        <w:t xml:space="preserve"> </w:t>
      </w:r>
      <w:r w:rsidRPr="001E5065">
        <w:t>responsibilities</w:t>
      </w:r>
      <w:r w:rsidRPr="001E5065">
        <w:rPr>
          <w:spacing w:val="-3"/>
        </w:rPr>
        <w:t xml:space="preserve"> </w:t>
      </w:r>
      <w:r w:rsidRPr="001E5065">
        <w:t>and</w:t>
      </w:r>
      <w:r w:rsidRPr="001E5065">
        <w:rPr>
          <w:spacing w:val="-3"/>
        </w:rPr>
        <w:t xml:space="preserve"> </w:t>
      </w:r>
      <w:r w:rsidRPr="001E5065">
        <w:t>outcomes associated with this post.</w:t>
      </w:r>
    </w:p>
    <w:p w14:paraId="1A193003" w14:textId="77777777" w:rsidR="002C42DB" w:rsidRDefault="002C42DB" w:rsidP="00F46F92">
      <w:pPr>
        <w:pStyle w:val="Heading1"/>
        <w:ind w:left="0"/>
        <w:rPr>
          <w:sz w:val="22"/>
          <w:szCs w:val="22"/>
        </w:rPr>
      </w:pPr>
    </w:p>
    <w:p w14:paraId="27FAEEDB" w14:textId="77777777" w:rsidR="00C41603" w:rsidRDefault="00C41603" w:rsidP="00F46F92">
      <w:pPr>
        <w:pStyle w:val="Heading1"/>
        <w:ind w:left="0"/>
        <w:rPr>
          <w:sz w:val="22"/>
          <w:szCs w:val="22"/>
        </w:rPr>
      </w:pPr>
    </w:p>
    <w:p w14:paraId="77D06EBE" w14:textId="77777777" w:rsidR="00C41603" w:rsidRDefault="00C41603" w:rsidP="00F46F92">
      <w:pPr>
        <w:pStyle w:val="Heading1"/>
        <w:ind w:left="0"/>
        <w:rPr>
          <w:sz w:val="22"/>
          <w:szCs w:val="22"/>
        </w:rPr>
      </w:pPr>
    </w:p>
    <w:p w14:paraId="2799CE94" w14:textId="77777777" w:rsidR="00C41603" w:rsidRDefault="00C41603" w:rsidP="00F46F92">
      <w:pPr>
        <w:pStyle w:val="Heading1"/>
        <w:ind w:left="0"/>
        <w:rPr>
          <w:sz w:val="22"/>
          <w:szCs w:val="22"/>
        </w:rPr>
      </w:pPr>
    </w:p>
    <w:p w14:paraId="7BE3ACFA" w14:textId="77777777" w:rsidR="00C41603" w:rsidRDefault="00C41603" w:rsidP="00F46F92">
      <w:pPr>
        <w:pStyle w:val="Heading1"/>
        <w:ind w:left="0"/>
        <w:rPr>
          <w:sz w:val="22"/>
          <w:szCs w:val="22"/>
        </w:rPr>
      </w:pPr>
    </w:p>
    <w:p w14:paraId="26EDFFD5" w14:textId="77777777" w:rsidR="00C41603" w:rsidRDefault="00C41603" w:rsidP="00F46F92">
      <w:pPr>
        <w:pStyle w:val="Heading1"/>
        <w:ind w:left="0"/>
        <w:rPr>
          <w:sz w:val="22"/>
          <w:szCs w:val="22"/>
        </w:rPr>
      </w:pPr>
    </w:p>
    <w:p w14:paraId="2327C704" w14:textId="77777777" w:rsidR="00C41603" w:rsidRDefault="00C41603" w:rsidP="00F46F92">
      <w:pPr>
        <w:pStyle w:val="Heading1"/>
        <w:ind w:left="0"/>
        <w:rPr>
          <w:sz w:val="22"/>
          <w:szCs w:val="22"/>
        </w:rPr>
      </w:pPr>
    </w:p>
    <w:p w14:paraId="7AC12955" w14:textId="77777777" w:rsidR="003B1880" w:rsidRDefault="003B1880" w:rsidP="00F46F92">
      <w:pPr>
        <w:pStyle w:val="Heading1"/>
        <w:ind w:left="0"/>
        <w:rPr>
          <w:sz w:val="22"/>
          <w:szCs w:val="22"/>
        </w:rPr>
      </w:pPr>
    </w:p>
    <w:p w14:paraId="55FED87C" w14:textId="77777777" w:rsidR="003B1880" w:rsidRPr="001E5065" w:rsidRDefault="003B1880" w:rsidP="00F46F92">
      <w:pPr>
        <w:pStyle w:val="Heading1"/>
        <w:ind w:left="0"/>
        <w:rPr>
          <w:sz w:val="22"/>
          <w:szCs w:val="22"/>
        </w:rPr>
      </w:pPr>
    </w:p>
    <w:p w14:paraId="39DBFB4A" w14:textId="425D4384" w:rsidR="00D774A0" w:rsidRPr="001E5065" w:rsidRDefault="00D774A0" w:rsidP="00AD4002">
      <w:pPr>
        <w:tabs>
          <w:tab w:val="left" w:pos="602"/>
        </w:tabs>
        <w:spacing w:before="139"/>
      </w:pPr>
    </w:p>
    <w:p w14:paraId="39DBFB4B" w14:textId="486885A7" w:rsidR="00D774A0" w:rsidRPr="001E5065" w:rsidRDefault="00501AAC">
      <w:pPr>
        <w:pStyle w:val="Heading1"/>
        <w:rPr>
          <w:sz w:val="22"/>
          <w:szCs w:val="22"/>
        </w:rPr>
      </w:pPr>
      <w:r w:rsidRPr="001E5065">
        <w:rPr>
          <w:sz w:val="22"/>
          <w:szCs w:val="22"/>
        </w:rPr>
        <w:lastRenderedPageBreak/>
        <w:t>Pers</w:t>
      </w:r>
      <w:r w:rsidR="00897E28" w:rsidRPr="001E5065">
        <w:rPr>
          <w:sz w:val="22"/>
          <w:szCs w:val="22"/>
        </w:rPr>
        <w:t>on Specification</w:t>
      </w:r>
    </w:p>
    <w:p w14:paraId="05AA36F8" w14:textId="77777777" w:rsidR="005E0FBA" w:rsidRPr="001E5065" w:rsidRDefault="005E0FBA">
      <w:pPr>
        <w:pStyle w:val="Heading1"/>
        <w:rPr>
          <w:sz w:val="22"/>
          <w:szCs w:val="22"/>
        </w:rPr>
      </w:pPr>
    </w:p>
    <w:tbl>
      <w:tblPr>
        <w:tblW w:w="10443"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6"/>
        <w:gridCol w:w="3435"/>
        <w:gridCol w:w="3652"/>
      </w:tblGrid>
      <w:tr w:rsidR="005E0FBA" w:rsidRPr="001E5065" w14:paraId="691A3A2F" w14:textId="77777777" w:rsidTr="00F46F92">
        <w:tc>
          <w:tcPr>
            <w:tcW w:w="3356" w:type="dxa"/>
            <w:tcBorders>
              <w:bottom w:val="single" w:sz="4" w:space="0" w:color="auto"/>
            </w:tcBorders>
          </w:tcPr>
          <w:p w14:paraId="750D2CAE" w14:textId="77777777" w:rsidR="005E0FBA" w:rsidRPr="001E5065" w:rsidRDefault="005E0FBA" w:rsidP="0001248E">
            <w:pPr>
              <w:rPr>
                <w:b/>
                <w:bCs/>
                <w:iCs/>
              </w:rPr>
            </w:pPr>
            <w:r w:rsidRPr="001E5065">
              <w:rPr>
                <w:b/>
                <w:bCs/>
                <w:iCs/>
              </w:rPr>
              <w:t>Type of knowledge/skill</w:t>
            </w:r>
          </w:p>
          <w:p w14:paraId="157802C1" w14:textId="77777777" w:rsidR="005E0FBA" w:rsidRPr="001E5065" w:rsidRDefault="005E0FBA" w:rsidP="0001248E">
            <w:pPr>
              <w:rPr>
                <w:b/>
                <w:iCs/>
              </w:rPr>
            </w:pPr>
          </w:p>
        </w:tc>
        <w:tc>
          <w:tcPr>
            <w:tcW w:w="3435" w:type="dxa"/>
            <w:tcBorders>
              <w:bottom w:val="single" w:sz="4" w:space="0" w:color="auto"/>
            </w:tcBorders>
          </w:tcPr>
          <w:p w14:paraId="380E5D30" w14:textId="57859EE4" w:rsidR="005E0FBA" w:rsidRPr="001E5065" w:rsidRDefault="005E0FBA" w:rsidP="0001248E">
            <w:pPr>
              <w:rPr>
                <w:b/>
                <w:bCs/>
                <w:iCs/>
              </w:rPr>
            </w:pPr>
            <w:r w:rsidRPr="001E5065">
              <w:rPr>
                <w:b/>
                <w:bCs/>
                <w:iCs/>
              </w:rPr>
              <w:t>How is this acquired</w:t>
            </w:r>
            <w:r w:rsidR="00501AAC" w:rsidRPr="001E5065">
              <w:rPr>
                <w:b/>
                <w:bCs/>
                <w:iCs/>
              </w:rPr>
              <w:t>?</w:t>
            </w:r>
          </w:p>
        </w:tc>
        <w:tc>
          <w:tcPr>
            <w:tcW w:w="3652" w:type="dxa"/>
            <w:tcBorders>
              <w:bottom w:val="single" w:sz="4" w:space="0" w:color="auto"/>
            </w:tcBorders>
          </w:tcPr>
          <w:p w14:paraId="1A19C153" w14:textId="77777777" w:rsidR="005E0FBA" w:rsidRPr="001E5065" w:rsidRDefault="005E0FBA" w:rsidP="0001248E">
            <w:pPr>
              <w:rPr>
                <w:b/>
                <w:iCs/>
              </w:rPr>
            </w:pPr>
            <w:r w:rsidRPr="001E5065">
              <w:rPr>
                <w:b/>
                <w:bCs/>
                <w:iCs/>
              </w:rPr>
              <w:t>How long does it take to acquire this knowledge/skill?</w:t>
            </w:r>
          </w:p>
        </w:tc>
      </w:tr>
      <w:tr w:rsidR="005E0FBA" w:rsidRPr="001E5065" w14:paraId="6E338C19" w14:textId="77777777" w:rsidTr="00F46F92">
        <w:tc>
          <w:tcPr>
            <w:tcW w:w="3356" w:type="dxa"/>
          </w:tcPr>
          <w:p w14:paraId="2E36FD49" w14:textId="77777777" w:rsidR="005E0FBA" w:rsidRPr="001E5065" w:rsidRDefault="005E0FBA" w:rsidP="00077F1B">
            <w:pPr>
              <w:rPr>
                <w:bCs/>
              </w:rPr>
            </w:pPr>
            <w:r w:rsidRPr="001E5065">
              <w:rPr>
                <w:bCs/>
              </w:rPr>
              <w:t>5 GCSEs including English and Mathematics</w:t>
            </w:r>
          </w:p>
          <w:p w14:paraId="0E9F95B1" w14:textId="77777777" w:rsidR="005E0FBA" w:rsidRPr="001E5065" w:rsidRDefault="005E0FBA" w:rsidP="00077F1B">
            <w:pPr>
              <w:rPr>
                <w:bCs/>
              </w:rPr>
            </w:pPr>
          </w:p>
        </w:tc>
        <w:tc>
          <w:tcPr>
            <w:tcW w:w="3435" w:type="dxa"/>
          </w:tcPr>
          <w:p w14:paraId="1B3E554F" w14:textId="77777777" w:rsidR="005E0FBA" w:rsidRPr="001E5065" w:rsidRDefault="005E0FBA" w:rsidP="00077F1B">
            <w:pPr>
              <w:rPr>
                <w:bCs/>
              </w:rPr>
            </w:pPr>
            <w:r w:rsidRPr="001E5065">
              <w:rPr>
                <w:bCs/>
              </w:rPr>
              <w:t>Pre-employment</w:t>
            </w:r>
          </w:p>
        </w:tc>
        <w:tc>
          <w:tcPr>
            <w:tcW w:w="3652" w:type="dxa"/>
          </w:tcPr>
          <w:p w14:paraId="415B7F68" w14:textId="77777777" w:rsidR="005E0FBA" w:rsidRPr="001E5065" w:rsidRDefault="005E0FBA" w:rsidP="00077F1B">
            <w:pPr>
              <w:rPr>
                <w:bCs/>
              </w:rPr>
            </w:pPr>
            <w:r w:rsidRPr="001E5065">
              <w:rPr>
                <w:bCs/>
              </w:rPr>
              <w:t>Previously acquired</w:t>
            </w:r>
          </w:p>
        </w:tc>
      </w:tr>
      <w:tr w:rsidR="00D9629D" w:rsidRPr="001E5065" w14:paraId="1D8E9C97" w14:textId="77777777" w:rsidTr="00F46F92">
        <w:tc>
          <w:tcPr>
            <w:tcW w:w="3356" w:type="dxa"/>
          </w:tcPr>
          <w:p w14:paraId="4B5329C9" w14:textId="1ECD57D2" w:rsidR="00D9629D" w:rsidRPr="001E5065" w:rsidRDefault="00D9629D" w:rsidP="00D9629D">
            <w:pPr>
              <w:rPr>
                <w:bCs/>
              </w:rPr>
            </w:pPr>
            <w:r w:rsidRPr="001E5065">
              <w:rPr>
                <w:bCs/>
              </w:rPr>
              <w:t>Ability to work independently and with minimal supervision</w:t>
            </w:r>
          </w:p>
        </w:tc>
        <w:tc>
          <w:tcPr>
            <w:tcW w:w="3435" w:type="dxa"/>
          </w:tcPr>
          <w:p w14:paraId="5076EFB1" w14:textId="46AECF02" w:rsidR="00D9629D" w:rsidRPr="001E5065" w:rsidRDefault="00D9629D" w:rsidP="00D9629D">
            <w:pPr>
              <w:rPr>
                <w:bCs/>
              </w:rPr>
            </w:pPr>
            <w:r w:rsidRPr="001E5065">
              <w:rPr>
                <w:bCs/>
              </w:rPr>
              <w:t>Pre-employment / life experience, with further development through work experience</w:t>
            </w:r>
          </w:p>
        </w:tc>
        <w:tc>
          <w:tcPr>
            <w:tcW w:w="3652" w:type="dxa"/>
          </w:tcPr>
          <w:p w14:paraId="3B4850A6" w14:textId="77777777" w:rsidR="00D9629D" w:rsidRPr="001E5065" w:rsidRDefault="00D9629D" w:rsidP="00D9629D">
            <w:pPr>
              <w:rPr>
                <w:bCs/>
              </w:rPr>
            </w:pPr>
            <w:r w:rsidRPr="001E5065">
              <w:rPr>
                <w:bCs/>
              </w:rPr>
              <w:t>As soon as possible</w:t>
            </w:r>
          </w:p>
          <w:p w14:paraId="7DD633D0" w14:textId="77777777" w:rsidR="00D9629D" w:rsidRPr="001E5065" w:rsidRDefault="00D9629D" w:rsidP="00D9629D">
            <w:pPr>
              <w:rPr>
                <w:bCs/>
              </w:rPr>
            </w:pPr>
          </w:p>
        </w:tc>
      </w:tr>
      <w:tr w:rsidR="00077965" w:rsidRPr="001E5065" w14:paraId="725B5B1C" w14:textId="77777777" w:rsidTr="00F46F92">
        <w:tc>
          <w:tcPr>
            <w:tcW w:w="3356" w:type="dxa"/>
          </w:tcPr>
          <w:p w14:paraId="7EBC413E" w14:textId="2778CDCC" w:rsidR="00077965" w:rsidRPr="001E5065" w:rsidRDefault="00077965" w:rsidP="00077965">
            <w:pPr>
              <w:rPr>
                <w:bCs/>
              </w:rPr>
            </w:pPr>
            <w:r w:rsidRPr="001E5065">
              <w:rPr>
                <w:bCs/>
              </w:rPr>
              <w:t>Well-developed knowledge of Microsoft Office Applications, particularly E</w:t>
            </w:r>
            <w:r w:rsidR="0093502B">
              <w:rPr>
                <w:bCs/>
              </w:rPr>
              <w:t>xcel</w:t>
            </w:r>
            <w:r w:rsidRPr="001E5065">
              <w:rPr>
                <w:bCs/>
              </w:rPr>
              <w:t>, W</w:t>
            </w:r>
            <w:r w:rsidR="0093502B">
              <w:rPr>
                <w:bCs/>
              </w:rPr>
              <w:t>ord</w:t>
            </w:r>
            <w:r w:rsidRPr="001E5065">
              <w:rPr>
                <w:bCs/>
              </w:rPr>
              <w:t>, O</w:t>
            </w:r>
            <w:r w:rsidR="0093502B">
              <w:rPr>
                <w:bCs/>
              </w:rPr>
              <w:t>utlook</w:t>
            </w:r>
            <w:r w:rsidRPr="001E5065">
              <w:rPr>
                <w:bCs/>
              </w:rPr>
              <w:t xml:space="preserve"> and </w:t>
            </w:r>
            <w:r w:rsidR="00F46BE3">
              <w:rPr>
                <w:bCs/>
              </w:rPr>
              <w:t>Powerpoint</w:t>
            </w:r>
          </w:p>
          <w:p w14:paraId="0DD4F420" w14:textId="77777777" w:rsidR="00077965" w:rsidRPr="001E5065" w:rsidRDefault="00077965" w:rsidP="00077965">
            <w:pPr>
              <w:rPr>
                <w:bCs/>
              </w:rPr>
            </w:pPr>
          </w:p>
        </w:tc>
        <w:tc>
          <w:tcPr>
            <w:tcW w:w="3435" w:type="dxa"/>
          </w:tcPr>
          <w:p w14:paraId="3DA61BAF" w14:textId="171FF417" w:rsidR="00077965" w:rsidRPr="001E5065" w:rsidRDefault="00077965" w:rsidP="00077965">
            <w:pPr>
              <w:rPr>
                <w:bCs/>
              </w:rPr>
            </w:pPr>
            <w:r w:rsidRPr="001E5065">
              <w:rPr>
                <w:bCs/>
              </w:rPr>
              <w:t>Good level of knowledge required Pre-employment.  Further developed through further training and work experience.</w:t>
            </w:r>
          </w:p>
        </w:tc>
        <w:tc>
          <w:tcPr>
            <w:tcW w:w="3652" w:type="dxa"/>
          </w:tcPr>
          <w:p w14:paraId="2880DAEC" w14:textId="3FE3E6E7" w:rsidR="00077965" w:rsidRPr="001E5065" w:rsidRDefault="00077965" w:rsidP="00077965">
            <w:pPr>
              <w:rPr>
                <w:bCs/>
              </w:rPr>
            </w:pPr>
            <w:r w:rsidRPr="001E5065">
              <w:rPr>
                <w:bCs/>
              </w:rPr>
              <w:t>Previously acquired with further ongoing training.</w:t>
            </w:r>
          </w:p>
        </w:tc>
      </w:tr>
      <w:tr w:rsidR="00077965" w:rsidRPr="001E5065" w14:paraId="116A3473" w14:textId="77777777" w:rsidTr="00F46F92">
        <w:tc>
          <w:tcPr>
            <w:tcW w:w="3356" w:type="dxa"/>
          </w:tcPr>
          <w:p w14:paraId="4A929AAF" w14:textId="6110AD5E" w:rsidR="00077965" w:rsidRPr="001E5065" w:rsidRDefault="00077965" w:rsidP="00077965">
            <w:pPr>
              <w:rPr>
                <w:bCs/>
              </w:rPr>
            </w:pPr>
            <w:r w:rsidRPr="001E5065">
              <w:rPr>
                <w:bCs/>
              </w:rPr>
              <w:t>Ability to accurately maintain manual and electronic record systems showing very good attention to detail</w:t>
            </w:r>
          </w:p>
        </w:tc>
        <w:tc>
          <w:tcPr>
            <w:tcW w:w="3435" w:type="dxa"/>
          </w:tcPr>
          <w:p w14:paraId="57D7C7CA" w14:textId="77777777" w:rsidR="00077965" w:rsidRPr="001E5065" w:rsidRDefault="00077965" w:rsidP="00077965">
            <w:pPr>
              <w:rPr>
                <w:bCs/>
              </w:rPr>
            </w:pPr>
          </w:p>
          <w:p w14:paraId="7545124C" w14:textId="0C1865A8" w:rsidR="00077965" w:rsidRPr="001E5065" w:rsidRDefault="00077965" w:rsidP="00077965">
            <w:pPr>
              <w:rPr>
                <w:bCs/>
              </w:rPr>
            </w:pPr>
            <w:r w:rsidRPr="001E5065">
              <w:rPr>
                <w:bCs/>
              </w:rPr>
              <w:t>Training and Work Experience</w:t>
            </w:r>
          </w:p>
        </w:tc>
        <w:tc>
          <w:tcPr>
            <w:tcW w:w="3652" w:type="dxa"/>
          </w:tcPr>
          <w:p w14:paraId="1F008645" w14:textId="77777777" w:rsidR="00077965" w:rsidRPr="001E5065" w:rsidRDefault="00077965" w:rsidP="00077965">
            <w:pPr>
              <w:rPr>
                <w:bCs/>
              </w:rPr>
            </w:pPr>
          </w:p>
          <w:p w14:paraId="75DBEEEF" w14:textId="722BCD4B" w:rsidR="00077965" w:rsidRPr="001E5065" w:rsidRDefault="00077965" w:rsidP="00077965">
            <w:pPr>
              <w:rPr>
                <w:bCs/>
              </w:rPr>
            </w:pPr>
            <w:r w:rsidRPr="001E5065">
              <w:rPr>
                <w:bCs/>
              </w:rPr>
              <w:t>As soon as possible</w:t>
            </w:r>
          </w:p>
        </w:tc>
      </w:tr>
      <w:tr w:rsidR="00077965" w:rsidRPr="001E5065" w14:paraId="7A3AE10E" w14:textId="77777777" w:rsidTr="00F46F92">
        <w:tc>
          <w:tcPr>
            <w:tcW w:w="3356" w:type="dxa"/>
          </w:tcPr>
          <w:p w14:paraId="45BBC75B" w14:textId="0A02077E" w:rsidR="00077965" w:rsidRPr="001E5065" w:rsidRDefault="00077965" w:rsidP="00077965">
            <w:pPr>
              <w:rPr>
                <w:bCs/>
              </w:rPr>
            </w:pPr>
            <w:r w:rsidRPr="001E5065">
              <w:rPr>
                <w:bCs/>
              </w:rPr>
              <w:t>Ability to develop good working knowledge of Youth Justice processes and the requirements of the service</w:t>
            </w:r>
          </w:p>
        </w:tc>
        <w:tc>
          <w:tcPr>
            <w:tcW w:w="3435" w:type="dxa"/>
          </w:tcPr>
          <w:p w14:paraId="4FDBCE57" w14:textId="0AE63169" w:rsidR="00077965" w:rsidRPr="001E5065" w:rsidRDefault="00077965" w:rsidP="00077965">
            <w:pPr>
              <w:rPr>
                <w:bCs/>
              </w:rPr>
            </w:pPr>
            <w:r w:rsidRPr="001E5065">
              <w:rPr>
                <w:bCs/>
              </w:rPr>
              <w:t>Training and work experience</w:t>
            </w:r>
          </w:p>
        </w:tc>
        <w:tc>
          <w:tcPr>
            <w:tcW w:w="3652" w:type="dxa"/>
          </w:tcPr>
          <w:p w14:paraId="3E87C91B" w14:textId="3C024B4F" w:rsidR="00077965" w:rsidRPr="001E5065" w:rsidRDefault="00077965" w:rsidP="00077965">
            <w:pPr>
              <w:rPr>
                <w:bCs/>
              </w:rPr>
            </w:pPr>
            <w:r w:rsidRPr="001E5065">
              <w:rPr>
                <w:bCs/>
              </w:rPr>
              <w:t>Basic knowledge acquired over a minimum of 1 – 2 years post-appointment</w:t>
            </w:r>
          </w:p>
        </w:tc>
      </w:tr>
      <w:tr w:rsidR="00077965" w:rsidRPr="001E5065" w14:paraId="44B2C9D5" w14:textId="77777777" w:rsidTr="00F46F92">
        <w:tc>
          <w:tcPr>
            <w:tcW w:w="3356" w:type="dxa"/>
          </w:tcPr>
          <w:p w14:paraId="07BD5717" w14:textId="77777777" w:rsidR="00077965" w:rsidRPr="001E5065" w:rsidRDefault="00077965" w:rsidP="00077965">
            <w:pPr>
              <w:rPr>
                <w:bCs/>
              </w:rPr>
            </w:pPr>
          </w:p>
          <w:p w14:paraId="05C2AFC0" w14:textId="77777777" w:rsidR="00077965" w:rsidRPr="001E5065" w:rsidRDefault="00077965" w:rsidP="00077965">
            <w:pPr>
              <w:rPr>
                <w:bCs/>
              </w:rPr>
            </w:pPr>
            <w:r w:rsidRPr="001E5065">
              <w:rPr>
                <w:bCs/>
              </w:rPr>
              <w:t>Good written and oral communication skills</w:t>
            </w:r>
          </w:p>
          <w:p w14:paraId="18DD1A8A" w14:textId="77777777" w:rsidR="00077965" w:rsidRPr="001E5065" w:rsidRDefault="00077965" w:rsidP="00077965">
            <w:pPr>
              <w:rPr>
                <w:bCs/>
              </w:rPr>
            </w:pPr>
          </w:p>
        </w:tc>
        <w:tc>
          <w:tcPr>
            <w:tcW w:w="3435" w:type="dxa"/>
          </w:tcPr>
          <w:p w14:paraId="754FE60A" w14:textId="77777777" w:rsidR="00077965" w:rsidRPr="001E5065" w:rsidRDefault="00077965" w:rsidP="00077965">
            <w:pPr>
              <w:rPr>
                <w:bCs/>
              </w:rPr>
            </w:pPr>
          </w:p>
          <w:p w14:paraId="1538F988" w14:textId="77777777" w:rsidR="00077965" w:rsidRPr="001E5065" w:rsidRDefault="00077965" w:rsidP="00077965">
            <w:pPr>
              <w:rPr>
                <w:bCs/>
              </w:rPr>
            </w:pPr>
            <w:r w:rsidRPr="001E5065">
              <w:rPr>
                <w:bCs/>
              </w:rPr>
              <w:t>Pre-employment with further development through work experience</w:t>
            </w:r>
          </w:p>
        </w:tc>
        <w:tc>
          <w:tcPr>
            <w:tcW w:w="3652" w:type="dxa"/>
          </w:tcPr>
          <w:p w14:paraId="45C99F76" w14:textId="77777777" w:rsidR="00077965" w:rsidRPr="001E5065" w:rsidRDefault="00077965" w:rsidP="00077965">
            <w:pPr>
              <w:rPr>
                <w:bCs/>
              </w:rPr>
            </w:pPr>
          </w:p>
          <w:p w14:paraId="62F74F87" w14:textId="77777777" w:rsidR="00077965" w:rsidRPr="001E5065" w:rsidRDefault="00077965" w:rsidP="00077965">
            <w:pPr>
              <w:rPr>
                <w:bCs/>
              </w:rPr>
            </w:pPr>
            <w:r w:rsidRPr="001E5065">
              <w:rPr>
                <w:bCs/>
              </w:rPr>
              <w:t>Previously acquired with further ongoing development.</w:t>
            </w:r>
          </w:p>
        </w:tc>
      </w:tr>
      <w:tr w:rsidR="00077965" w:rsidRPr="001E5065" w14:paraId="1B8ADC11" w14:textId="77777777" w:rsidTr="00F46F92">
        <w:tc>
          <w:tcPr>
            <w:tcW w:w="3356" w:type="dxa"/>
          </w:tcPr>
          <w:p w14:paraId="19F5B76A" w14:textId="77777777" w:rsidR="00077965" w:rsidRPr="001E5065" w:rsidRDefault="00077965" w:rsidP="00077965">
            <w:pPr>
              <w:rPr>
                <w:bCs/>
              </w:rPr>
            </w:pPr>
          </w:p>
          <w:p w14:paraId="028A187B" w14:textId="77777777" w:rsidR="00077965" w:rsidRPr="001E5065" w:rsidRDefault="00077965" w:rsidP="00077965">
            <w:pPr>
              <w:rPr>
                <w:bCs/>
              </w:rPr>
            </w:pPr>
            <w:r w:rsidRPr="001E5065">
              <w:rPr>
                <w:bCs/>
              </w:rPr>
              <w:t>Effective interpersonal and team relationship skills</w:t>
            </w:r>
          </w:p>
        </w:tc>
        <w:tc>
          <w:tcPr>
            <w:tcW w:w="3435" w:type="dxa"/>
          </w:tcPr>
          <w:p w14:paraId="06D9D84A" w14:textId="77777777" w:rsidR="00077965" w:rsidRPr="001E5065" w:rsidRDefault="00077965" w:rsidP="00077965">
            <w:pPr>
              <w:rPr>
                <w:bCs/>
              </w:rPr>
            </w:pPr>
          </w:p>
          <w:p w14:paraId="6E4B4BCD" w14:textId="0B1A7CEE" w:rsidR="00077965" w:rsidRPr="001E5065" w:rsidRDefault="00077965" w:rsidP="00077965">
            <w:pPr>
              <w:rPr>
                <w:bCs/>
              </w:rPr>
            </w:pPr>
            <w:r w:rsidRPr="001E5065">
              <w:rPr>
                <w:bCs/>
              </w:rPr>
              <w:t>Pre-employment / life experience, with further development through work experience</w:t>
            </w:r>
          </w:p>
        </w:tc>
        <w:tc>
          <w:tcPr>
            <w:tcW w:w="3652" w:type="dxa"/>
          </w:tcPr>
          <w:p w14:paraId="59A7DBCB" w14:textId="77777777" w:rsidR="00077965" w:rsidRPr="001E5065" w:rsidRDefault="00077965" w:rsidP="00077965">
            <w:pPr>
              <w:rPr>
                <w:bCs/>
              </w:rPr>
            </w:pPr>
          </w:p>
          <w:p w14:paraId="17A7CDB2" w14:textId="77777777" w:rsidR="00077965" w:rsidRPr="001E5065" w:rsidRDefault="00077965" w:rsidP="00077965">
            <w:pPr>
              <w:rPr>
                <w:bCs/>
              </w:rPr>
            </w:pPr>
            <w:r w:rsidRPr="001E5065">
              <w:rPr>
                <w:bCs/>
              </w:rPr>
              <w:t>Previously acquired with further ongoing development.</w:t>
            </w:r>
          </w:p>
        </w:tc>
      </w:tr>
      <w:tr w:rsidR="00077965" w:rsidRPr="001E5065" w14:paraId="5AF343AD" w14:textId="77777777" w:rsidTr="00F46F92">
        <w:tc>
          <w:tcPr>
            <w:tcW w:w="3356" w:type="dxa"/>
          </w:tcPr>
          <w:p w14:paraId="392926B5" w14:textId="77777777" w:rsidR="00077965" w:rsidRPr="001E5065" w:rsidRDefault="00077965" w:rsidP="00077965">
            <w:pPr>
              <w:rPr>
                <w:bCs/>
              </w:rPr>
            </w:pPr>
            <w:r w:rsidRPr="001E5065">
              <w:rPr>
                <w:bCs/>
              </w:rPr>
              <w:t>Ability to deal with highly confidential and sensitive information</w:t>
            </w:r>
          </w:p>
        </w:tc>
        <w:tc>
          <w:tcPr>
            <w:tcW w:w="3435" w:type="dxa"/>
          </w:tcPr>
          <w:p w14:paraId="7ABEBFDF" w14:textId="77777777" w:rsidR="00077965" w:rsidRPr="001E5065" w:rsidRDefault="00077965" w:rsidP="00077965">
            <w:pPr>
              <w:rPr>
                <w:bCs/>
              </w:rPr>
            </w:pPr>
          </w:p>
          <w:p w14:paraId="02D3D137" w14:textId="77777777" w:rsidR="00077965" w:rsidRPr="001E5065" w:rsidRDefault="00077965" w:rsidP="00077965">
            <w:pPr>
              <w:rPr>
                <w:bCs/>
              </w:rPr>
            </w:pPr>
            <w:r w:rsidRPr="001E5065">
              <w:rPr>
                <w:bCs/>
              </w:rPr>
              <w:t>Work experience</w:t>
            </w:r>
          </w:p>
        </w:tc>
        <w:tc>
          <w:tcPr>
            <w:tcW w:w="3652" w:type="dxa"/>
          </w:tcPr>
          <w:p w14:paraId="130DE08F" w14:textId="77777777" w:rsidR="00077965" w:rsidRPr="001E5065" w:rsidRDefault="00077965" w:rsidP="00077965">
            <w:pPr>
              <w:rPr>
                <w:bCs/>
              </w:rPr>
            </w:pPr>
          </w:p>
          <w:p w14:paraId="166C7C8F" w14:textId="77777777" w:rsidR="00077965" w:rsidRPr="001E5065" w:rsidRDefault="00077965" w:rsidP="00077965">
            <w:pPr>
              <w:rPr>
                <w:bCs/>
              </w:rPr>
            </w:pPr>
            <w:r w:rsidRPr="001E5065">
              <w:rPr>
                <w:bCs/>
              </w:rPr>
              <w:t>As soon as possible</w:t>
            </w:r>
          </w:p>
        </w:tc>
      </w:tr>
      <w:tr w:rsidR="00077965" w:rsidRPr="001E5065" w14:paraId="3192AE21" w14:textId="77777777" w:rsidTr="00F46F92">
        <w:tc>
          <w:tcPr>
            <w:tcW w:w="3356" w:type="dxa"/>
          </w:tcPr>
          <w:p w14:paraId="417839DC" w14:textId="77777777" w:rsidR="00077965" w:rsidRPr="001E5065" w:rsidRDefault="00077965" w:rsidP="00077965">
            <w:pPr>
              <w:rPr>
                <w:bCs/>
              </w:rPr>
            </w:pPr>
            <w:r w:rsidRPr="001E5065">
              <w:rPr>
                <w:bCs/>
              </w:rPr>
              <w:t>Knowledge of Data Protection and Data Sharing Protocols</w:t>
            </w:r>
          </w:p>
        </w:tc>
        <w:tc>
          <w:tcPr>
            <w:tcW w:w="3435" w:type="dxa"/>
          </w:tcPr>
          <w:p w14:paraId="3C5089FC" w14:textId="77777777" w:rsidR="00077965" w:rsidRPr="001E5065" w:rsidRDefault="00077965" w:rsidP="00077965">
            <w:pPr>
              <w:rPr>
                <w:bCs/>
              </w:rPr>
            </w:pPr>
            <w:r w:rsidRPr="001E5065">
              <w:rPr>
                <w:bCs/>
              </w:rPr>
              <w:t>Formal Training / Work experience</w:t>
            </w:r>
          </w:p>
        </w:tc>
        <w:tc>
          <w:tcPr>
            <w:tcW w:w="3652" w:type="dxa"/>
          </w:tcPr>
          <w:p w14:paraId="78CA52F3" w14:textId="77777777" w:rsidR="00077965" w:rsidRPr="001E5065" w:rsidRDefault="00077965" w:rsidP="00077965">
            <w:pPr>
              <w:rPr>
                <w:bCs/>
              </w:rPr>
            </w:pPr>
            <w:r w:rsidRPr="001E5065">
              <w:rPr>
                <w:bCs/>
              </w:rPr>
              <w:t>As soon as possible</w:t>
            </w:r>
          </w:p>
          <w:p w14:paraId="04DD1C48" w14:textId="77777777" w:rsidR="00077965" w:rsidRPr="001E5065" w:rsidRDefault="00077965" w:rsidP="00077965">
            <w:pPr>
              <w:rPr>
                <w:bCs/>
              </w:rPr>
            </w:pPr>
          </w:p>
        </w:tc>
      </w:tr>
      <w:tr w:rsidR="00077965" w:rsidRPr="001E5065" w14:paraId="5CC9A65E" w14:textId="77777777" w:rsidTr="00F46F92">
        <w:tc>
          <w:tcPr>
            <w:tcW w:w="3356" w:type="dxa"/>
          </w:tcPr>
          <w:p w14:paraId="632EF5C3" w14:textId="77777777" w:rsidR="00077965" w:rsidRPr="001E5065" w:rsidRDefault="00077965" w:rsidP="00077965">
            <w:pPr>
              <w:rPr>
                <w:bCs/>
              </w:rPr>
            </w:pPr>
            <w:r w:rsidRPr="001E5065">
              <w:rPr>
                <w:bCs/>
              </w:rPr>
              <w:t>Proactive approach</w:t>
            </w:r>
          </w:p>
        </w:tc>
        <w:tc>
          <w:tcPr>
            <w:tcW w:w="3435" w:type="dxa"/>
          </w:tcPr>
          <w:p w14:paraId="1B972883" w14:textId="123765BE" w:rsidR="00077965" w:rsidRPr="001E5065" w:rsidRDefault="00077965" w:rsidP="00077965">
            <w:pPr>
              <w:rPr>
                <w:bCs/>
              </w:rPr>
            </w:pPr>
            <w:r w:rsidRPr="001E5065">
              <w:rPr>
                <w:bCs/>
              </w:rPr>
              <w:t>Pre-employment / life experience, with further development through work experience</w:t>
            </w:r>
          </w:p>
        </w:tc>
        <w:tc>
          <w:tcPr>
            <w:tcW w:w="3652" w:type="dxa"/>
          </w:tcPr>
          <w:p w14:paraId="10F9E7EF" w14:textId="77777777" w:rsidR="00077965" w:rsidRPr="001E5065" w:rsidRDefault="00077965" w:rsidP="00077965">
            <w:pPr>
              <w:rPr>
                <w:bCs/>
              </w:rPr>
            </w:pPr>
            <w:r w:rsidRPr="001E5065">
              <w:rPr>
                <w:bCs/>
              </w:rPr>
              <w:t>As soon as possible</w:t>
            </w:r>
          </w:p>
          <w:p w14:paraId="5E437418" w14:textId="77777777" w:rsidR="00077965" w:rsidRPr="001E5065" w:rsidRDefault="00077965" w:rsidP="00077965">
            <w:pPr>
              <w:rPr>
                <w:bCs/>
              </w:rPr>
            </w:pPr>
          </w:p>
        </w:tc>
      </w:tr>
    </w:tbl>
    <w:p w14:paraId="50E92FD4" w14:textId="77777777" w:rsidR="00897E28" w:rsidRDefault="00897E28" w:rsidP="00077F1B">
      <w:pPr>
        <w:pStyle w:val="Heading1"/>
        <w:rPr>
          <w:sz w:val="22"/>
          <w:szCs w:val="22"/>
        </w:rPr>
      </w:pPr>
    </w:p>
    <w:p w14:paraId="47388F34" w14:textId="77777777" w:rsidR="001E5065" w:rsidRDefault="001E5065" w:rsidP="00077F1B">
      <w:pPr>
        <w:pStyle w:val="Heading1"/>
        <w:rPr>
          <w:sz w:val="22"/>
          <w:szCs w:val="22"/>
        </w:rPr>
      </w:pPr>
    </w:p>
    <w:p w14:paraId="61AADF34" w14:textId="77777777" w:rsidR="001E5065" w:rsidRDefault="001E5065" w:rsidP="00077F1B">
      <w:pPr>
        <w:pStyle w:val="Heading1"/>
        <w:rPr>
          <w:sz w:val="22"/>
          <w:szCs w:val="22"/>
        </w:rPr>
      </w:pPr>
    </w:p>
    <w:p w14:paraId="3DD448AB" w14:textId="77777777" w:rsidR="001E5065" w:rsidRDefault="001E5065" w:rsidP="00077F1B">
      <w:pPr>
        <w:pStyle w:val="Heading1"/>
        <w:rPr>
          <w:sz w:val="22"/>
          <w:szCs w:val="22"/>
        </w:rPr>
      </w:pPr>
    </w:p>
    <w:p w14:paraId="2A32B4D6" w14:textId="77777777" w:rsidR="001E5065" w:rsidRDefault="001E5065" w:rsidP="00077F1B">
      <w:pPr>
        <w:pStyle w:val="Heading1"/>
        <w:rPr>
          <w:sz w:val="22"/>
          <w:szCs w:val="22"/>
        </w:rPr>
      </w:pPr>
    </w:p>
    <w:p w14:paraId="7DF9479D" w14:textId="77777777" w:rsidR="001E5065" w:rsidRPr="001E5065" w:rsidRDefault="001E5065" w:rsidP="00077F1B">
      <w:pPr>
        <w:pStyle w:val="Heading1"/>
        <w:rPr>
          <w:sz w:val="22"/>
          <w:szCs w:val="22"/>
        </w:rPr>
      </w:pPr>
    </w:p>
    <w:p w14:paraId="4DD0C82F" w14:textId="77777777" w:rsidR="001E5065" w:rsidRDefault="001E5065" w:rsidP="00822F52">
      <w:pPr>
        <w:pStyle w:val="Heading1"/>
        <w:rPr>
          <w:sz w:val="22"/>
          <w:szCs w:val="22"/>
        </w:rPr>
      </w:pPr>
    </w:p>
    <w:p w14:paraId="5A18DBB4" w14:textId="77777777" w:rsidR="001E5065" w:rsidRDefault="001E5065" w:rsidP="00822F52">
      <w:pPr>
        <w:pStyle w:val="Heading1"/>
        <w:rPr>
          <w:sz w:val="22"/>
          <w:szCs w:val="22"/>
        </w:rPr>
      </w:pPr>
    </w:p>
    <w:p w14:paraId="610C00D5" w14:textId="77777777" w:rsidR="001E5065" w:rsidRDefault="001E5065" w:rsidP="00822F52">
      <w:pPr>
        <w:pStyle w:val="Heading1"/>
        <w:rPr>
          <w:sz w:val="22"/>
          <w:szCs w:val="22"/>
        </w:rPr>
      </w:pPr>
    </w:p>
    <w:p w14:paraId="3102447D" w14:textId="77777777" w:rsidR="001E5065" w:rsidRDefault="001E5065" w:rsidP="00822F52">
      <w:pPr>
        <w:pStyle w:val="Heading1"/>
        <w:rPr>
          <w:sz w:val="22"/>
          <w:szCs w:val="22"/>
        </w:rPr>
      </w:pPr>
    </w:p>
    <w:p w14:paraId="04AC7BD6" w14:textId="77777777" w:rsidR="001E5065" w:rsidRDefault="001E5065" w:rsidP="00822F52">
      <w:pPr>
        <w:pStyle w:val="Heading1"/>
        <w:rPr>
          <w:sz w:val="22"/>
          <w:szCs w:val="22"/>
        </w:rPr>
      </w:pPr>
    </w:p>
    <w:p w14:paraId="678771DE" w14:textId="77777777" w:rsidR="001E5065" w:rsidRDefault="001E5065" w:rsidP="00822F52">
      <w:pPr>
        <w:pStyle w:val="Heading1"/>
        <w:rPr>
          <w:sz w:val="22"/>
          <w:szCs w:val="22"/>
        </w:rPr>
      </w:pPr>
    </w:p>
    <w:p w14:paraId="6B5DFD77" w14:textId="77777777" w:rsidR="001E5065" w:rsidRDefault="001E5065" w:rsidP="00822F52">
      <w:pPr>
        <w:pStyle w:val="Heading1"/>
        <w:rPr>
          <w:sz w:val="22"/>
          <w:szCs w:val="22"/>
        </w:rPr>
      </w:pPr>
    </w:p>
    <w:p w14:paraId="3785DE12" w14:textId="77777777" w:rsidR="001E5065" w:rsidRDefault="001E5065" w:rsidP="00822F52">
      <w:pPr>
        <w:pStyle w:val="Heading1"/>
        <w:rPr>
          <w:sz w:val="22"/>
          <w:szCs w:val="22"/>
        </w:rPr>
      </w:pPr>
    </w:p>
    <w:p w14:paraId="4A124CDF" w14:textId="77777777" w:rsidR="001E5065" w:rsidRDefault="001E5065" w:rsidP="00822F52">
      <w:pPr>
        <w:pStyle w:val="Heading1"/>
        <w:rPr>
          <w:sz w:val="22"/>
          <w:szCs w:val="22"/>
        </w:rPr>
      </w:pPr>
    </w:p>
    <w:p w14:paraId="518ADE5C" w14:textId="25A51B3A" w:rsidR="00D95ECE" w:rsidRPr="001E5065" w:rsidRDefault="00D95ECE" w:rsidP="00822F52">
      <w:pPr>
        <w:pStyle w:val="Heading1"/>
        <w:rPr>
          <w:sz w:val="22"/>
          <w:szCs w:val="22"/>
        </w:rPr>
      </w:pPr>
      <w:r w:rsidRPr="001E5065">
        <w:rPr>
          <w:sz w:val="22"/>
          <w:szCs w:val="22"/>
        </w:rPr>
        <w:lastRenderedPageBreak/>
        <w:t xml:space="preserve">ROLE PROFILE </w:t>
      </w:r>
    </w:p>
    <w:p w14:paraId="7D450A3E" w14:textId="77777777" w:rsidR="00E62B9C" w:rsidRPr="001E5065" w:rsidRDefault="00E62B9C" w:rsidP="00077F1B">
      <w:pPr>
        <w:pStyle w:val="Heading1"/>
        <w:rPr>
          <w:sz w:val="22"/>
          <w:szCs w:val="22"/>
          <w:lang w:val="en-GB"/>
        </w:rPr>
      </w:pPr>
    </w:p>
    <w:p w14:paraId="74E90C6A" w14:textId="623B5C82" w:rsidR="00BB2899" w:rsidRPr="001E5065" w:rsidRDefault="00BB2899" w:rsidP="00BB2899">
      <w:pPr>
        <w:pStyle w:val="Heading1"/>
        <w:rPr>
          <w:sz w:val="22"/>
          <w:szCs w:val="22"/>
          <w:lang w:val="en-GB"/>
        </w:rPr>
      </w:pPr>
      <w:r w:rsidRPr="001E5065">
        <w:rPr>
          <w:sz w:val="22"/>
          <w:szCs w:val="22"/>
          <w:lang w:val="en-GB"/>
        </w:rPr>
        <w:t>Reference Number</w:t>
      </w:r>
      <w:r w:rsidR="002D3AFE" w:rsidRPr="001E5065">
        <w:rPr>
          <w:sz w:val="22"/>
          <w:szCs w:val="22"/>
          <w:lang w:val="en-GB"/>
        </w:rPr>
        <w:t xml:space="preserve"> </w:t>
      </w:r>
      <w:r w:rsidRPr="001E5065">
        <w:rPr>
          <w:b w:val="0"/>
          <w:bCs w:val="0"/>
          <w:sz w:val="22"/>
          <w:szCs w:val="22"/>
          <w:lang w:val="en-GB"/>
        </w:rPr>
        <w:t>MUL056</w:t>
      </w:r>
    </w:p>
    <w:p w14:paraId="07038C2B" w14:textId="6051C90F" w:rsidR="00BB2899" w:rsidRPr="001E5065" w:rsidRDefault="00BB2899" w:rsidP="002D3AFE">
      <w:pPr>
        <w:pStyle w:val="Heading1"/>
        <w:rPr>
          <w:sz w:val="22"/>
          <w:szCs w:val="22"/>
          <w:lang w:val="en-GB"/>
        </w:rPr>
      </w:pPr>
      <w:r w:rsidRPr="001E5065">
        <w:rPr>
          <w:sz w:val="22"/>
          <w:szCs w:val="22"/>
          <w:lang w:val="en-GB"/>
        </w:rPr>
        <w:t>Role Title</w:t>
      </w:r>
      <w:r w:rsidR="002D3AFE" w:rsidRPr="001E5065">
        <w:rPr>
          <w:sz w:val="22"/>
          <w:szCs w:val="22"/>
          <w:lang w:val="en-GB"/>
        </w:rPr>
        <w:t xml:space="preserve">: </w:t>
      </w:r>
      <w:r w:rsidRPr="001E5065">
        <w:rPr>
          <w:b w:val="0"/>
          <w:bCs w:val="0"/>
          <w:sz w:val="22"/>
          <w:szCs w:val="22"/>
          <w:lang w:val="en-GB"/>
        </w:rPr>
        <w:t>Team Support Administration Officer II</w:t>
      </w:r>
    </w:p>
    <w:p w14:paraId="5A82E674" w14:textId="29B1D796" w:rsidR="00BB2899" w:rsidRPr="001E5065" w:rsidRDefault="00BB2899" w:rsidP="002D3AFE">
      <w:pPr>
        <w:pStyle w:val="Heading1"/>
        <w:rPr>
          <w:b w:val="0"/>
          <w:bCs w:val="0"/>
          <w:sz w:val="22"/>
          <w:szCs w:val="22"/>
          <w:lang w:val="en-GB"/>
        </w:rPr>
      </w:pPr>
      <w:r w:rsidRPr="001E5065">
        <w:rPr>
          <w:sz w:val="22"/>
          <w:szCs w:val="22"/>
          <w:lang w:val="en-GB"/>
        </w:rPr>
        <w:t>Directorate</w:t>
      </w:r>
      <w:r w:rsidR="002D3AFE" w:rsidRPr="001E5065">
        <w:rPr>
          <w:sz w:val="22"/>
          <w:szCs w:val="22"/>
          <w:lang w:val="en-GB"/>
        </w:rPr>
        <w:t xml:space="preserve">: </w:t>
      </w:r>
      <w:r w:rsidRPr="001E5065">
        <w:rPr>
          <w:b w:val="0"/>
          <w:bCs w:val="0"/>
          <w:sz w:val="22"/>
          <w:szCs w:val="22"/>
          <w:lang w:val="en-GB"/>
        </w:rPr>
        <w:t>Multiple</w:t>
      </w:r>
    </w:p>
    <w:p w14:paraId="436CF25C" w14:textId="321458B9" w:rsidR="00BB2899" w:rsidRPr="001E5065" w:rsidRDefault="00BB2899" w:rsidP="002D3AFE">
      <w:pPr>
        <w:pStyle w:val="Heading1"/>
        <w:rPr>
          <w:b w:val="0"/>
          <w:bCs w:val="0"/>
          <w:sz w:val="22"/>
          <w:szCs w:val="22"/>
          <w:lang w:val="en-GB"/>
        </w:rPr>
      </w:pPr>
      <w:r w:rsidRPr="001E5065">
        <w:rPr>
          <w:sz w:val="22"/>
          <w:szCs w:val="22"/>
          <w:lang w:val="en-GB"/>
        </w:rPr>
        <w:t>Department</w:t>
      </w:r>
      <w:r w:rsidR="002D3AFE" w:rsidRPr="001E5065">
        <w:rPr>
          <w:sz w:val="22"/>
          <w:szCs w:val="22"/>
          <w:lang w:val="en-GB"/>
        </w:rPr>
        <w:t xml:space="preserve">: </w:t>
      </w:r>
      <w:r w:rsidRPr="001E5065">
        <w:rPr>
          <w:b w:val="0"/>
          <w:bCs w:val="0"/>
          <w:sz w:val="22"/>
          <w:szCs w:val="22"/>
          <w:lang w:val="en-GB"/>
        </w:rPr>
        <w:t>Multiple</w:t>
      </w:r>
    </w:p>
    <w:p w14:paraId="459A93B4" w14:textId="77777777" w:rsidR="00BB2899" w:rsidRPr="001E5065" w:rsidRDefault="00BB2899" w:rsidP="00BB2899">
      <w:pPr>
        <w:pStyle w:val="Heading1"/>
        <w:rPr>
          <w:sz w:val="22"/>
          <w:szCs w:val="22"/>
          <w:lang w:val="en-GB"/>
        </w:rPr>
      </w:pPr>
      <w:r w:rsidRPr="001E5065">
        <w:rPr>
          <w:sz w:val="22"/>
          <w:szCs w:val="22"/>
          <w:lang w:val="en-GB"/>
        </w:rPr>
        <w:t>Reports to</w:t>
      </w:r>
    </w:p>
    <w:p w14:paraId="79256FDA" w14:textId="77777777" w:rsidR="002D3AFE" w:rsidRPr="001E5065" w:rsidRDefault="002D3AFE" w:rsidP="00BB2899">
      <w:pPr>
        <w:pStyle w:val="Heading1"/>
        <w:rPr>
          <w:sz w:val="22"/>
          <w:szCs w:val="22"/>
          <w:lang w:val="en-GB"/>
        </w:rPr>
      </w:pPr>
    </w:p>
    <w:p w14:paraId="562149E3" w14:textId="519C6D99" w:rsidR="00BB2899" w:rsidRPr="001E5065" w:rsidRDefault="00BB2899" w:rsidP="00BB2899">
      <w:pPr>
        <w:pStyle w:val="Heading1"/>
        <w:rPr>
          <w:sz w:val="22"/>
          <w:szCs w:val="22"/>
          <w:lang w:val="en-GB"/>
        </w:rPr>
      </w:pPr>
      <w:r w:rsidRPr="001E5065">
        <w:rPr>
          <w:sz w:val="22"/>
          <w:szCs w:val="22"/>
          <w:lang w:val="en-GB"/>
        </w:rPr>
        <w:t>Role Purpose</w:t>
      </w:r>
    </w:p>
    <w:p w14:paraId="561C8013" w14:textId="77777777" w:rsidR="00BB2899" w:rsidRPr="001E5065" w:rsidRDefault="00BB2899" w:rsidP="00BB2899">
      <w:pPr>
        <w:pStyle w:val="Heading1"/>
        <w:rPr>
          <w:b w:val="0"/>
          <w:bCs w:val="0"/>
          <w:sz w:val="22"/>
          <w:szCs w:val="22"/>
          <w:lang w:val="en-GB"/>
        </w:rPr>
      </w:pPr>
      <w:r w:rsidRPr="001E5065">
        <w:rPr>
          <w:b w:val="0"/>
          <w:bCs w:val="0"/>
          <w:sz w:val="22"/>
          <w:szCs w:val="22"/>
          <w:lang w:val="en-GB"/>
        </w:rPr>
        <w:t>To provide a comprehensive, efficient and effective administrative support to individuals and teams to maximise service continuity and quality, assisting BCP Council in achieving its purpose and objectives. The role will undertake a range of more complex administrative and support activities.</w:t>
      </w:r>
    </w:p>
    <w:p w14:paraId="1E6A4759" w14:textId="77777777" w:rsidR="00BB2899" w:rsidRPr="001E5065" w:rsidRDefault="00BB2899" w:rsidP="00BB2899">
      <w:pPr>
        <w:pStyle w:val="Heading1"/>
        <w:rPr>
          <w:sz w:val="22"/>
          <w:szCs w:val="22"/>
          <w:lang w:val="en-GB"/>
        </w:rPr>
      </w:pPr>
      <w:r w:rsidRPr="001E5065">
        <w:rPr>
          <w:sz w:val="22"/>
          <w:szCs w:val="22"/>
          <w:lang w:val="en-GB"/>
        </w:rPr>
        <w:t>Accountabilities</w:t>
      </w:r>
    </w:p>
    <w:p w14:paraId="6E3FF121" w14:textId="77777777" w:rsidR="00BB2899" w:rsidRPr="001E5065" w:rsidRDefault="00BB2899" w:rsidP="00822F52">
      <w:pPr>
        <w:pStyle w:val="Heading1"/>
        <w:numPr>
          <w:ilvl w:val="0"/>
          <w:numId w:val="2"/>
        </w:numPr>
        <w:rPr>
          <w:b w:val="0"/>
          <w:bCs w:val="0"/>
          <w:sz w:val="22"/>
          <w:szCs w:val="22"/>
          <w:lang w:val="en-GB"/>
        </w:rPr>
      </w:pPr>
      <w:r w:rsidRPr="001E5065">
        <w:rPr>
          <w:b w:val="0"/>
          <w:bCs w:val="0"/>
          <w:sz w:val="22"/>
          <w:szCs w:val="22"/>
          <w:lang w:val="en-GB"/>
        </w:rPr>
        <w:t>Act as a point of contact for enquiries from internal and external stakeholders and escalated issues from colleagues, exercising discretion and judgement to resolve complex problems. Escalate unresolved issues by identifying appropriate channels to ensure they are addressed in a professional and timely manner.</w:t>
      </w:r>
    </w:p>
    <w:p w14:paraId="261269FD" w14:textId="77777777" w:rsidR="00BB2899" w:rsidRPr="001E5065" w:rsidRDefault="00BB2899" w:rsidP="00822F52">
      <w:pPr>
        <w:pStyle w:val="Heading1"/>
        <w:numPr>
          <w:ilvl w:val="0"/>
          <w:numId w:val="2"/>
        </w:numPr>
        <w:rPr>
          <w:b w:val="0"/>
          <w:bCs w:val="0"/>
          <w:sz w:val="22"/>
          <w:szCs w:val="22"/>
          <w:lang w:val="en-GB"/>
        </w:rPr>
      </w:pPr>
      <w:r w:rsidRPr="001E5065">
        <w:rPr>
          <w:b w:val="0"/>
          <w:bCs w:val="0"/>
          <w:sz w:val="22"/>
          <w:szCs w:val="22"/>
          <w:lang w:val="en-GB"/>
        </w:rPr>
        <w:t>Undertake straightforward data analysis and assimilate information from various databases or sources of information to produce relevant reports that meet defined standards.</w:t>
      </w:r>
    </w:p>
    <w:p w14:paraId="2B78D113" w14:textId="77777777" w:rsidR="00BB2899" w:rsidRPr="001E5065" w:rsidRDefault="00BB2899" w:rsidP="00822F52">
      <w:pPr>
        <w:pStyle w:val="Heading1"/>
        <w:numPr>
          <w:ilvl w:val="0"/>
          <w:numId w:val="2"/>
        </w:numPr>
        <w:rPr>
          <w:b w:val="0"/>
          <w:bCs w:val="0"/>
          <w:sz w:val="22"/>
          <w:szCs w:val="22"/>
          <w:lang w:val="en-GB"/>
        </w:rPr>
      </w:pPr>
      <w:r w:rsidRPr="001E5065">
        <w:rPr>
          <w:b w:val="0"/>
          <w:bCs w:val="0"/>
          <w:sz w:val="22"/>
          <w:szCs w:val="22"/>
          <w:lang w:val="en-GB"/>
        </w:rPr>
        <w:t>Undertake a range of financial administration tasks in accordance with defined financial processing procedures, so that financial information is up to date and accurate.</w:t>
      </w:r>
    </w:p>
    <w:p w14:paraId="54F9884A" w14:textId="77777777" w:rsidR="00BB2899" w:rsidRPr="001E5065" w:rsidRDefault="00BB2899" w:rsidP="00822F52">
      <w:pPr>
        <w:pStyle w:val="Heading1"/>
        <w:numPr>
          <w:ilvl w:val="0"/>
          <w:numId w:val="2"/>
        </w:numPr>
        <w:rPr>
          <w:b w:val="0"/>
          <w:bCs w:val="0"/>
          <w:sz w:val="22"/>
          <w:szCs w:val="22"/>
          <w:lang w:val="en-GB"/>
        </w:rPr>
      </w:pPr>
      <w:r w:rsidRPr="001E5065">
        <w:rPr>
          <w:b w:val="0"/>
          <w:bCs w:val="0"/>
          <w:sz w:val="22"/>
          <w:szCs w:val="22"/>
          <w:lang w:val="en-GB"/>
        </w:rPr>
        <w:t>Arrange defined stakeholder meetings or events to support effective working for BCP. This includes diary management, agenda creation, collation of materials, minute taking and monitoring/following-up of actions.</w:t>
      </w:r>
    </w:p>
    <w:p w14:paraId="03EE562E" w14:textId="77777777" w:rsidR="00BB2899" w:rsidRPr="001E5065" w:rsidRDefault="00BB2899" w:rsidP="00822F52">
      <w:pPr>
        <w:pStyle w:val="Heading1"/>
        <w:numPr>
          <w:ilvl w:val="0"/>
          <w:numId w:val="2"/>
        </w:numPr>
        <w:rPr>
          <w:b w:val="0"/>
          <w:bCs w:val="0"/>
          <w:sz w:val="22"/>
          <w:szCs w:val="22"/>
          <w:lang w:val="en-GB"/>
        </w:rPr>
      </w:pPr>
      <w:r w:rsidRPr="001E5065">
        <w:rPr>
          <w:b w:val="0"/>
          <w:bCs w:val="0"/>
          <w:sz w:val="22"/>
          <w:szCs w:val="22"/>
          <w:lang w:val="en-GB"/>
        </w:rPr>
        <w:t>Maintain or oversee the management of manual and electronic systems for the services supported to ensure data accuracy, confidentiality, and security.</w:t>
      </w:r>
    </w:p>
    <w:p w14:paraId="696CC746" w14:textId="77777777" w:rsidR="00BB2899" w:rsidRPr="001E5065" w:rsidRDefault="00BB2899" w:rsidP="00822F52">
      <w:pPr>
        <w:pStyle w:val="Heading1"/>
        <w:numPr>
          <w:ilvl w:val="0"/>
          <w:numId w:val="2"/>
        </w:numPr>
        <w:rPr>
          <w:b w:val="0"/>
          <w:bCs w:val="0"/>
          <w:sz w:val="22"/>
          <w:szCs w:val="22"/>
          <w:lang w:val="en-GB"/>
        </w:rPr>
      </w:pPr>
      <w:r w:rsidRPr="001E5065">
        <w:rPr>
          <w:b w:val="0"/>
          <w:bCs w:val="0"/>
          <w:sz w:val="22"/>
          <w:szCs w:val="22"/>
          <w:lang w:val="en-GB"/>
        </w:rPr>
        <w:t>Recommend and implement opportunities for process improvement to enhance the support provided to BCP Council colleagues and stakeholders.</w:t>
      </w:r>
    </w:p>
    <w:p w14:paraId="0D25BAD9" w14:textId="77777777" w:rsidR="00BB2899" w:rsidRPr="001E5065" w:rsidRDefault="00BB2899" w:rsidP="00BB2899">
      <w:pPr>
        <w:pStyle w:val="Heading1"/>
        <w:rPr>
          <w:sz w:val="22"/>
          <w:szCs w:val="22"/>
          <w:lang w:val="en-GB"/>
        </w:rPr>
      </w:pPr>
      <w:r w:rsidRPr="001E5065">
        <w:rPr>
          <w:sz w:val="22"/>
          <w:szCs w:val="22"/>
          <w:lang w:val="en-GB"/>
        </w:rPr>
        <w:t>Knowledge / Skills / Experience required</w:t>
      </w:r>
    </w:p>
    <w:p w14:paraId="7B7DD851" w14:textId="77777777" w:rsidR="00BB2899" w:rsidRPr="001E5065" w:rsidRDefault="00BB2899" w:rsidP="00262909">
      <w:pPr>
        <w:pStyle w:val="Heading1"/>
        <w:numPr>
          <w:ilvl w:val="0"/>
          <w:numId w:val="3"/>
        </w:numPr>
        <w:rPr>
          <w:b w:val="0"/>
          <w:bCs w:val="0"/>
          <w:sz w:val="22"/>
          <w:szCs w:val="22"/>
          <w:lang w:val="en-GB"/>
        </w:rPr>
      </w:pPr>
      <w:r w:rsidRPr="001E5065">
        <w:rPr>
          <w:b w:val="0"/>
          <w:bCs w:val="0"/>
          <w:sz w:val="22"/>
          <w:szCs w:val="22"/>
          <w:lang w:val="en-GB"/>
        </w:rPr>
        <w:t>A Level qualifications or equivalent experience.</w:t>
      </w:r>
    </w:p>
    <w:p w14:paraId="25E09230" w14:textId="77777777" w:rsidR="00BB2899" w:rsidRPr="001E5065" w:rsidRDefault="00BB2899" w:rsidP="00262909">
      <w:pPr>
        <w:pStyle w:val="Heading1"/>
        <w:numPr>
          <w:ilvl w:val="0"/>
          <w:numId w:val="3"/>
        </w:numPr>
        <w:rPr>
          <w:b w:val="0"/>
          <w:bCs w:val="0"/>
          <w:sz w:val="22"/>
          <w:szCs w:val="22"/>
          <w:lang w:val="en-GB"/>
        </w:rPr>
      </w:pPr>
      <w:r w:rsidRPr="001E5065">
        <w:rPr>
          <w:b w:val="0"/>
          <w:bCs w:val="0"/>
          <w:sz w:val="22"/>
          <w:szCs w:val="22"/>
          <w:lang w:val="en-GB"/>
        </w:rPr>
        <w:t>Experience of providing administrative support services and working with a range of partnership organisations such as other local authorities or health partners.</w:t>
      </w:r>
    </w:p>
    <w:p w14:paraId="33551188" w14:textId="77777777" w:rsidR="00BB2899" w:rsidRPr="001E5065" w:rsidRDefault="00BB2899" w:rsidP="00262909">
      <w:pPr>
        <w:pStyle w:val="Heading1"/>
        <w:numPr>
          <w:ilvl w:val="0"/>
          <w:numId w:val="3"/>
        </w:numPr>
        <w:rPr>
          <w:b w:val="0"/>
          <w:bCs w:val="0"/>
          <w:sz w:val="22"/>
          <w:szCs w:val="22"/>
          <w:lang w:val="en-GB"/>
        </w:rPr>
      </w:pPr>
      <w:r w:rsidRPr="001E5065">
        <w:rPr>
          <w:b w:val="0"/>
          <w:bCs w:val="0"/>
          <w:sz w:val="22"/>
          <w:szCs w:val="22"/>
          <w:lang w:val="en-GB"/>
        </w:rPr>
        <w:t>Knowledge of the area of the Council supported and any relevant specialised support knowledge related to that service area.</w:t>
      </w:r>
    </w:p>
    <w:p w14:paraId="618E5CEE" w14:textId="77777777" w:rsidR="00BB2899" w:rsidRPr="001E5065" w:rsidRDefault="00BB2899" w:rsidP="00262909">
      <w:pPr>
        <w:pStyle w:val="Heading1"/>
        <w:numPr>
          <w:ilvl w:val="0"/>
          <w:numId w:val="3"/>
        </w:numPr>
        <w:rPr>
          <w:b w:val="0"/>
          <w:bCs w:val="0"/>
          <w:sz w:val="22"/>
          <w:szCs w:val="22"/>
          <w:lang w:val="en-GB"/>
        </w:rPr>
      </w:pPr>
      <w:r w:rsidRPr="001E5065">
        <w:rPr>
          <w:b w:val="0"/>
          <w:bCs w:val="0"/>
          <w:sz w:val="22"/>
          <w:szCs w:val="22"/>
          <w:lang w:val="en-GB"/>
        </w:rPr>
        <w:t>Knowledge of a range of systems, processes, and procedures, some of which may be complex in nature.</w:t>
      </w:r>
    </w:p>
    <w:p w14:paraId="2D8FFE17" w14:textId="77777777" w:rsidR="00BB2899" w:rsidRPr="001E5065" w:rsidRDefault="00BB2899" w:rsidP="00262909">
      <w:pPr>
        <w:pStyle w:val="Heading1"/>
        <w:numPr>
          <w:ilvl w:val="0"/>
          <w:numId w:val="3"/>
        </w:numPr>
        <w:rPr>
          <w:b w:val="0"/>
          <w:bCs w:val="0"/>
          <w:sz w:val="22"/>
          <w:szCs w:val="22"/>
          <w:lang w:val="en-GB"/>
        </w:rPr>
      </w:pPr>
      <w:r w:rsidRPr="001E5065">
        <w:rPr>
          <w:b w:val="0"/>
          <w:bCs w:val="0"/>
          <w:sz w:val="22"/>
          <w:szCs w:val="22"/>
          <w:lang w:val="en-GB"/>
        </w:rPr>
        <w:t>Knowledge of IT packages including Word, Excel, and PowerPoint.</w:t>
      </w:r>
    </w:p>
    <w:p w14:paraId="081373DA" w14:textId="77777777" w:rsidR="00BB2899" w:rsidRPr="001E5065" w:rsidRDefault="00BB2899" w:rsidP="00262909">
      <w:pPr>
        <w:pStyle w:val="Heading1"/>
        <w:numPr>
          <w:ilvl w:val="0"/>
          <w:numId w:val="3"/>
        </w:numPr>
        <w:rPr>
          <w:b w:val="0"/>
          <w:bCs w:val="0"/>
          <w:sz w:val="22"/>
          <w:szCs w:val="22"/>
          <w:lang w:val="en-GB"/>
        </w:rPr>
      </w:pPr>
      <w:r w:rsidRPr="001E5065">
        <w:rPr>
          <w:b w:val="0"/>
          <w:bCs w:val="0"/>
          <w:sz w:val="22"/>
          <w:szCs w:val="22"/>
          <w:lang w:val="en-GB"/>
        </w:rPr>
        <w:t>Ability to communicate with a range of internal and external stakeholders to resolve and escalated complex issues in a professional manner.</w:t>
      </w:r>
    </w:p>
    <w:p w14:paraId="6D502E36" w14:textId="77777777" w:rsidR="00BB2899" w:rsidRPr="001E5065" w:rsidRDefault="00BB2899" w:rsidP="00262909">
      <w:pPr>
        <w:pStyle w:val="Heading1"/>
        <w:numPr>
          <w:ilvl w:val="0"/>
          <w:numId w:val="3"/>
        </w:numPr>
        <w:rPr>
          <w:b w:val="0"/>
          <w:bCs w:val="0"/>
          <w:sz w:val="22"/>
          <w:szCs w:val="22"/>
          <w:lang w:val="en-GB"/>
        </w:rPr>
      </w:pPr>
      <w:r w:rsidRPr="001E5065">
        <w:rPr>
          <w:b w:val="0"/>
          <w:bCs w:val="0"/>
          <w:sz w:val="22"/>
          <w:szCs w:val="22"/>
          <w:lang w:val="en-GB"/>
        </w:rPr>
        <w:t>Ability to plan and prioritise tasks and activities, and using initiative to provide proactive support.</w:t>
      </w:r>
    </w:p>
    <w:p w14:paraId="3809BA6A" w14:textId="77777777" w:rsidR="00BB2899" w:rsidRPr="001E5065" w:rsidRDefault="00BB2899" w:rsidP="00BB2899">
      <w:pPr>
        <w:pStyle w:val="Heading1"/>
        <w:rPr>
          <w:sz w:val="22"/>
          <w:szCs w:val="22"/>
          <w:lang w:val="en-GB"/>
        </w:rPr>
      </w:pPr>
      <w:r w:rsidRPr="001E5065">
        <w:rPr>
          <w:sz w:val="22"/>
          <w:szCs w:val="22"/>
          <w:lang w:val="en-GB"/>
        </w:rPr>
        <w:t>Dimensions of role</w:t>
      </w:r>
    </w:p>
    <w:p w14:paraId="68414474" w14:textId="77777777" w:rsidR="00BB2899" w:rsidRPr="001E5065" w:rsidRDefault="00BB2899" w:rsidP="00262909">
      <w:pPr>
        <w:pStyle w:val="Heading1"/>
        <w:numPr>
          <w:ilvl w:val="0"/>
          <w:numId w:val="4"/>
        </w:numPr>
        <w:rPr>
          <w:b w:val="0"/>
          <w:bCs w:val="0"/>
          <w:sz w:val="22"/>
          <w:szCs w:val="22"/>
          <w:lang w:val="en-GB"/>
        </w:rPr>
      </w:pPr>
      <w:r w:rsidRPr="001E5065">
        <w:rPr>
          <w:b w:val="0"/>
          <w:bCs w:val="0"/>
          <w:sz w:val="22"/>
          <w:szCs w:val="22"/>
          <w:lang w:val="en-GB"/>
        </w:rPr>
        <w:t>The role may supervise the work of or provide guidance to junior support colleagues.</w:t>
      </w:r>
    </w:p>
    <w:p w14:paraId="2AEC0F14" w14:textId="77777777" w:rsidR="00BB2899" w:rsidRPr="001E5065" w:rsidRDefault="00BB2899" w:rsidP="00262909">
      <w:pPr>
        <w:pStyle w:val="Heading1"/>
        <w:numPr>
          <w:ilvl w:val="0"/>
          <w:numId w:val="4"/>
        </w:numPr>
        <w:rPr>
          <w:b w:val="0"/>
          <w:bCs w:val="0"/>
          <w:sz w:val="22"/>
          <w:szCs w:val="22"/>
          <w:lang w:val="en-GB"/>
        </w:rPr>
      </w:pPr>
      <w:r w:rsidRPr="001E5065">
        <w:rPr>
          <w:b w:val="0"/>
          <w:bCs w:val="0"/>
          <w:sz w:val="22"/>
          <w:szCs w:val="22"/>
          <w:lang w:val="en-GB"/>
        </w:rPr>
        <w:t>This role does not manage any direct budgets.</w:t>
      </w:r>
    </w:p>
    <w:p w14:paraId="3D0B2C30" w14:textId="77777777" w:rsidR="00BB2899" w:rsidRPr="001E5065" w:rsidRDefault="00BB2899" w:rsidP="00262909">
      <w:pPr>
        <w:pStyle w:val="Heading1"/>
        <w:numPr>
          <w:ilvl w:val="0"/>
          <w:numId w:val="4"/>
        </w:numPr>
        <w:rPr>
          <w:b w:val="0"/>
          <w:bCs w:val="0"/>
          <w:sz w:val="22"/>
          <w:szCs w:val="22"/>
          <w:lang w:val="en-GB"/>
        </w:rPr>
      </w:pPr>
      <w:r w:rsidRPr="001E5065">
        <w:rPr>
          <w:b w:val="0"/>
          <w:bCs w:val="0"/>
          <w:sz w:val="22"/>
          <w:szCs w:val="22"/>
          <w:lang w:val="en-GB"/>
        </w:rPr>
        <w:t>Planning takes place over days and weeks.</w:t>
      </w:r>
    </w:p>
    <w:p w14:paraId="70AAF092" w14:textId="77777777" w:rsidR="00BB2899" w:rsidRPr="001E5065" w:rsidRDefault="00BB2899" w:rsidP="00BB2899">
      <w:pPr>
        <w:pStyle w:val="Heading1"/>
        <w:rPr>
          <w:sz w:val="22"/>
          <w:szCs w:val="22"/>
          <w:lang w:val="en-GB"/>
        </w:rPr>
      </w:pPr>
      <w:r w:rsidRPr="001E5065">
        <w:rPr>
          <w:sz w:val="22"/>
          <w:szCs w:val="22"/>
          <w:lang w:val="en-GB"/>
        </w:rPr>
        <w:t>Notes</w:t>
      </w:r>
    </w:p>
    <w:p w14:paraId="5C1E59D3" w14:textId="233665ED" w:rsidR="00BB2899" w:rsidRPr="001E5065" w:rsidRDefault="00BB2899" w:rsidP="004F0550">
      <w:pPr>
        <w:pStyle w:val="Heading1"/>
        <w:rPr>
          <w:b w:val="0"/>
          <w:bCs w:val="0"/>
          <w:sz w:val="22"/>
          <w:szCs w:val="22"/>
          <w:lang w:val="en-GB"/>
        </w:rPr>
      </w:pPr>
      <w:r w:rsidRPr="001E5065">
        <w:rPr>
          <w:b w:val="0"/>
          <w:bCs w:val="0"/>
          <w:sz w:val="22"/>
          <w:szCs w:val="22"/>
          <w:lang w:val="en-GB"/>
        </w:rPr>
        <w:t>Date:</w:t>
      </w:r>
      <w:r w:rsidR="004F0550" w:rsidRPr="001E5065">
        <w:rPr>
          <w:b w:val="0"/>
          <w:bCs w:val="0"/>
          <w:sz w:val="22"/>
          <w:szCs w:val="22"/>
          <w:lang w:val="en-GB"/>
        </w:rPr>
        <w:t xml:space="preserve"> </w:t>
      </w:r>
      <w:r w:rsidRPr="001E5065">
        <w:rPr>
          <w:b w:val="0"/>
          <w:bCs w:val="0"/>
          <w:sz w:val="22"/>
          <w:szCs w:val="22"/>
          <w:lang w:val="en-GB"/>
        </w:rPr>
        <w:t>01/02/2021</w:t>
      </w:r>
    </w:p>
    <w:p w14:paraId="362A51C0" w14:textId="6C749CE2" w:rsidR="00BB2899" w:rsidRPr="001E5065" w:rsidRDefault="00BB2899" w:rsidP="004F0550">
      <w:pPr>
        <w:pStyle w:val="Heading1"/>
        <w:rPr>
          <w:b w:val="0"/>
          <w:bCs w:val="0"/>
          <w:sz w:val="22"/>
          <w:szCs w:val="22"/>
          <w:lang w:val="en-GB"/>
        </w:rPr>
      </w:pPr>
      <w:r w:rsidRPr="001E5065">
        <w:rPr>
          <w:b w:val="0"/>
          <w:bCs w:val="0"/>
          <w:sz w:val="22"/>
          <w:szCs w:val="22"/>
          <w:lang w:val="en-GB"/>
        </w:rPr>
        <w:t>Working Conditions:</w:t>
      </w:r>
      <w:r w:rsidR="004F0550" w:rsidRPr="001E5065">
        <w:rPr>
          <w:b w:val="0"/>
          <w:bCs w:val="0"/>
          <w:sz w:val="22"/>
          <w:szCs w:val="22"/>
          <w:lang w:val="en-GB"/>
        </w:rPr>
        <w:t xml:space="preserve"> </w:t>
      </w:r>
      <w:r w:rsidRPr="001E5065">
        <w:rPr>
          <w:b w:val="0"/>
          <w:bCs w:val="0"/>
          <w:sz w:val="22"/>
          <w:szCs w:val="22"/>
          <w:lang w:val="en-GB"/>
        </w:rPr>
        <w:t>Working conditions do not have a material impact on the nature of the job, once all reasonable actions have been taken to moderate or eliminate them.</w:t>
      </w:r>
    </w:p>
    <w:p w14:paraId="0C4CFC74" w14:textId="5B6E5AD2" w:rsidR="00E62B9C" w:rsidRPr="001E5065" w:rsidRDefault="00BB2899" w:rsidP="004F0550">
      <w:pPr>
        <w:pStyle w:val="Heading1"/>
        <w:rPr>
          <w:b w:val="0"/>
          <w:bCs w:val="0"/>
          <w:sz w:val="22"/>
          <w:szCs w:val="22"/>
          <w:lang w:val="en-GB"/>
        </w:rPr>
      </w:pPr>
      <w:r w:rsidRPr="001E5065">
        <w:rPr>
          <w:b w:val="0"/>
          <w:bCs w:val="0"/>
          <w:sz w:val="22"/>
          <w:szCs w:val="22"/>
          <w:lang w:val="en-GB"/>
        </w:rPr>
        <w:t>Working Arrangements:</w:t>
      </w:r>
      <w:r w:rsidR="004F0550" w:rsidRPr="001E5065">
        <w:rPr>
          <w:b w:val="0"/>
          <w:bCs w:val="0"/>
          <w:sz w:val="22"/>
          <w:szCs w:val="22"/>
          <w:lang w:val="en-GB"/>
        </w:rPr>
        <w:t xml:space="preserve"> </w:t>
      </w:r>
      <w:r w:rsidRPr="001E5065">
        <w:rPr>
          <w:b w:val="0"/>
          <w:bCs w:val="0"/>
          <w:sz w:val="22"/>
          <w:szCs w:val="22"/>
          <w:lang w:val="en-GB"/>
        </w:rPr>
        <w:t>No specified working arrangements outside of a normal working pattern.</w:t>
      </w:r>
    </w:p>
    <w:p w14:paraId="39DBFB52" w14:textId="7B344461" w:rsidR="00D774A0" w:rsidRPr="001E5065" w:rsidRDefault="00D774A0" w:rsidP="00077F1B">
      <w:pPr>
        <w:pStyle w:val="ListParagraph"/>
        <w:tabs>
          <w:tab w:val="left" w:pos="602"/>
        </w:tabs>
        <w:spacing w:before="139"/>
        <w:ind w:left="602" w:firstLine="0"/>
      </w:pPr>
    </w:p>
    <w:p w14:paraId="0D43FCF0" w14:textId="77777777" w:rsidR="00D95ECE" w:rsidRPr="001E5065" w:rsidRDefault="00D95ECE" w:rsidP="00077F1B">
      <w:pPr>
        <w:pStyle w:val="ListParagraph"/>
        <w:tabs>
          <w:tab w:val="left" w:pos="602"/>
        </w:tabs>
        <w:spacing w:before="139"/>
        <w:ind w:left="602" w:firstLine="0"/>
        <w:rPr>
          <w:lang w:val="en-GB"/>
        </w:rPr>
      </w:pPr>
    </w:p>
    <w:p w14:paraId="39DBFB53" w14:textId="77777777" w:rsidR="00D774A0" w:rsidRPr="001E5065" w:rsidRDefault="00D774A0" w:rsidP="00077F1B">
      <w:pPr>
        <w:pStyle w:val="BodyText"/>
        <w:spacing w:before="1"/>
        <w:rPr>
          <w:sz w:val="22"/>
          <w:szCs w:val="22"/>
        </w:rPr>
      </w:pPr>
    </w:p>
    <w:sectPr w:rsidR="00D774A0" w:rsidRPr="001E5065" w:rsidSect="00AC6B0A">
      <w:headerReference w:type="default" r:id="rId7"/>
      <w:type w:val="continuous"/>
      <w:pgSz w:w="11910" w:h="16840"/>
      <w:pgMar w:top="1985" w:right="780" w:bottom="280" w:left="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026B9" w14:textId="77777777" w:rsidR="0021640E" w:rsidRDefault="0021640E" w:rsidP="00007C37">
      <w:r>
        <w:separator/>
      </w:r>
    </w:p>
  </w:endnote>
  <w:endnote w:type="continuationSeparator" w:id="0">
    <w:p w14:paraId="08D70591" w14:textId="77777777" w:rsidR="0021640E" w:rsidRDefault="0021640E" w:rsidP="00007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2054F" w14:textId="77777777" w:rsidR="0021640E" w:rsidRDefault="0021640E" w:rsidP="00007C37">
      <w:r>
        <w:separator/>
      </w:r>
    </w:p>
  </w:footnote>
  <w:footnote w:type="continuationSeparator" w:id="0">
    <w:p w14:paraId="2F7E24D3" w14:textId="77777777" w:rsidR="0021640E" w:rsidRDefault="0021640E" w:rsidP="00007C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E139F" w14:textId="5FFE8ACB" w:rsidR="00007C37" w:rsidRDefault="00007C37">
    <w:pPr>
      <w:pStyle w:val="Header"/>
    </w:pPr>
    <w:r>
      <w:rPr>
        <w:noProof/>
        <w:color w:val="000000"/>
        <w:lang w:eastAsia="en-GB"/>
      </w:rPr>
      <w:drawing>
        <wp:anchor distT="0" distB="0" distL="114300" distR="114300" simplePos="0" relativeHeight="251659264" behindDoc="1" locked="0" layoutInCell="1" allowOverlap="1" wp14:anchorId="78B95D14" wp14:editId="07D345FC">
          <wp:simplePos x="0" y="0"/>
          <wp:positionH relativeFrom="column">
            <wp:posOffset>5055235</wp:posOffset>
          </wp:positionH>
          <wp:positionV relativeFrom="paragraph">
            <wp:posOffset>-9525</wp:posOffset>
          </wp:positionV>
          <wp:extent cx="1647825" cy="704850"/>
          <wp:effectExtent l="0" t="0" r="9525" b="0"/>
          <wp:wrapNone/>
          <wp:docPr id="1430397623" name="Picture 1430397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647825" cy="7048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00"/>
        <w:lang w:eastAsia="en-GB"/>
      </w:rPr>
      <w:drawing>
        <wp:anchor distT="0" distB="0" distL="114300" distR="114300" simplePos="0" relativeHeight="251657216" behindDoc="1" locked="0" layoutInCell="1" allowOverlap="1" wp14:anchorId="44A76893" wp14:editId="51201A72">
          <wp:simplePos x="0" y="0"/>
          <wp:positionH relativeFrom="column">
            <wp:posOffset>4286250</wp:posOffset>
          </wp:positionH>
          <wp:positionV relativeFrom="paragraph">
            <wp:posOffset>-142875</wp:posOffset>
          </wp:positionV>
          <wp:extent cx="733425" cy="857250"/>
          <wp:effectExtent l="0" t="0" r="9525" b="0"/>
          <wp:wrapNone/>
          <wp:docPr id="1713796790" name="Picture 1713796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733425" cy="8572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00"/>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C42B0"/>
    <w:multiLevelType w:val="hybridMultilevel"/>
    <w:tmpl w:val="4F084D1E"/>
    <w:lvl w:ilvl="0" w:tplc="08090001">
      <w:start w:val="1"/>
      <w:numFmt w:val="bullet"/>
      <w:lvlText w:val=""/>
      <w:lvlJc w:val="left"/>
      <w:pPr>
        <w:ind w:left="865" w:hanging="360"/>
      </w:pPr>
      <w:rPr>
        <w:rFonts w:ascii="Symbol" w:hAnsi="Symbol" w:hint="default"/>
      </w:rPr>
    </w:lvl>
    <w:lvl w:ilvl="1" w:tplc="08090003" w:tentative="1">
      <w:start w:val="1"/>
      <w:numFmt w:val="bullet"/>
      <w:lvlText w:val="o"/>
      <w:lvlJc w:val="left"/>
      <w:pPr>
        <w:ind w:left="1585" w:hanging="360"/>
      </w:pPr>
      <w:rPr>
        <w:rFonts w:ascii="Courier New" w:hAnsi="Courier New" w:cs="Courier New" w:hint="default"/>
      </w:rPr>
    </w:lvl>
    <w:lvl w:ilvl="2" w:tplc="08090005" w:tentative="1">
      <w:start w:val="1"/>
      <w:numFmt w:val="bullet"/>
      <w:lvlText w:val=""/>
      <w:lvlJc w:val="left"/>
      <w:pPr>
        <w:ind w:left="2305" w:hanging="360"/>
      </w:pPr>
      <w:rPr>
        <w:rFonts w:ascii="Wingdings" w:hAnsi="Wingdings" w:hint="default"/>
      </w:rPr>
    </w:lvl>
    <w:lvl w:ilvl="3" w:tplc="08090001" w:tentative="1">
      <w:start w:val="1"/>
      <w:numFmt w:val="bullet"/>
      <w:lvlText w:val=""/>
      <w:lvlJc w:val="left"/>
      <w:pPr>
        <w:ind w:left="3025" w:hanging="360"/>
      </w:pPr>
      <w:rPr>
        <w:rFonts w:ascii="Symbol" w:hAnsi="Symbol" w:hint="default"/>
      </w:rPr>
    </w:lvl>
    <w:lvl w:ilvl="4" w:tplc="08090003" w:tentative="1">
      <w:start w:val="1"/>
      <w:numFmt w:val="bullet"/>
      <w:lvlText w:val="o"/>
      <w:lvlJc w:val="left"/>
      <w:pPr>
        <w:ind w:left="3745" w:hanging="360"/>
      </w:pPr>
      <w:rPr>
        <w:rFonts w:ascii="Courier New" w:hAnsi="Courier New" w:cs="Courier New" w:hint="default"/>
      </w:rPr>
    </w:lvl>
    <w:lvl w:ilvl="5" w:tplc="08090005" w:tentative="1">
      <w:start w:val="1"/>
      <w:numFmt w:val="bullet"/>
      <w:lvlText w:val=""/>
      <w:lvlJc w:val="left"/>
      <w:pPr>
        <w:ind w:left="4465" w:hanging="360"/>
      </w:pPr>
      <w:rPr>
        <w:rFonts w:ascii="Wingdings" w:hAnsi="Wingdings" w:hint="default"/>
      </w:rPr>
    </w:lvl>
    <w:lvl w:ilvl="6" w:tplc="08090001" w:tentative="1">
      <w:start w:val="1"/>
      <w:numFmt w:val="bullet"/>
      <w:lvlText w:val=""/>
      <w:lvlJc w:val="left"/>
      <w:pPr>
        <w:ind w:left="5185" w:hanging="360"/>
      </w:pPr>
      <w:rPr>
        <w:rFonts w:ascii="Symbol" w:hAnsi="Symbol" w:hint="default"/>
      </w:rPr>
    </w:lvl>
    <w:lvl w:ilvl="7" w:tplc="08090003" w:tentative="1">
      <w:start w:val="1"/>
      <w:numFmt w:val="bullet"/>
      <w:lvlText w:val="o"/>
      <w:lvlJc w:val="left"/>
      <w:pPr>
        <w:ind w:left="5905" w:hanging="360"/>
      </w:pPr>
      <w:rPr>
        <w:rFonts w:ascii="Courier New" w:hAnsi="Courier New" w:cs="Courier New" w:hint="default"/>
      </w:rPr>
    </w:lvl>
    <w:lvl w:ilvl="8" w:tplc="08090005" w:tentative="1">
      <w:start w:val="1"/>
      <w:numFmt w:val="bullet"/>
      <w:lvlText w:val=""/>
      <w:lvlJc w:val="left"/>
      <w:pPr>
        <w:ind w:left="6625" w:hanging="360"/>
      </w:pPr>
      <w:rPr>
        <w:rFonts w:ascii="Wingdings" w:hAnsi="Wingdings" w:hint="default"/>
      </w:rPr>
    </w:lvl>
  </w:abstractNum>
  <w:abstractNum w:abstractNumId="1" w15:restartNumberingAfterBreak="0">
    <w:nsid w:val="473D2709"/>
    <w:multiLevelType w:val="hybridMultilevel"/>
    <w:tmpl w:val="A29A8D1E"/>
    <w:lvl w:ilvl="0" w:tplc="58901CE8">
      <w:numFmt w:val="bullet"/>
      <w:lvlText w:val="•"/>
      <w:lvlJc w:val="left"/>
      <w:pPr>
        <w:ind w:left="866" w:hanging="361"/>
      </w:pPr>
      <w:rPr>
        <w:rFonts w:ascii="Arial" w:eastAsia="Arial" w:hAnsi="Arial" w:cs="Arial" w:hint="default"/>
        <w:spacing w:val="0"/>
        <w:w w:val="99"/>
        <w:lang w:val="en-US" w:eastAsia="en-US" w:bidi="ar-SA"/>
      </w:rPr>
    </w:lvl>
    <w:lvl w:ilvl="1" w:tplc="732CF952">
      <w:numFmt w:val="bullet"/>
      <w:lvlText w:val="•"/>
      <w:lvlJc w:val="left"/>
      <w:pPr>
        <w:ind w:left="1830" w:hanging="361"/>
      </w:pPr>
      <w:rPr>
        <w:rFonts w:hint="default"/>
        <w:lang w:val="en-US" w:eastAsia="en-US" w:bidi="ar-SA"/>
      </w:rPr>
    </w:lvl>
    <w:lvl w:ilvl="2" w:tplc="589E3970">
      <w:numFmt w:val="bullet"/>
      <w:lvlText w:val="•"/>
      <w:lvlJc w:val="left"/>
      <w:pPr>
        <w:ind w:left="2801" w:hanging="361"/>
      </w:pPr>
      <w:rPr>
        <w:rFonts w:hint="default"/>
        <w:lang w:val="en-US" w:eastAsia="en-US" w:bidi="ar-SA"/>
      </w:rPr>
    </w:lvl>
    <w:lvl w:ilvl="3" w:tplc="E72ABFEE">
      <w:numFmt w:val="bullet"/>
      <w:lvlText w:val="•"/>
      <w:lvlJc w:val="left"/>
      <w:pPr>
        <w:ind w:left="3771" w:hanging="361"/>
      </w:pPr>
      <w:rPr>
        <w:rFonts w:hint="default"/>
        <w:lang w:val="en-US" w:eastAsia="en-US" w:bidi="ar-SA"/>
      </w:rPr>
    </w:lvl>
    <w:lvl w:ilvl="4" w:tplc="A0963436">
      <w:numFmt w:val="bullet"/>
      <w:lvlText w:val="•"/>
      <w:lvlJc w:val="left"/>
      <w:pPr>
        <w:ind w:left="4742" w:hanging="361"/>
      </w:pPr>
      <w:rPr>
        <w:rFonts w:hint="default"/>
        <w:lang w:val="en-US" w:eastAsia="en-US" w:bidi="ar-SA"/>
      </w:rPr>
    </w:lvl>
    <w:lvl w:ilvl="5" w:tplc="8D709850">
      <w:numFmt w:val="bullet"/>
      <w:lvlText w:val="•"/>
      <w:lvlJc w:val="left"/>
      <w:pPr>
        <w:ind w:left="5713" w:hanging="361"/>
      </w:pPr>
      <w:rPr>
        <w:rFonts w:hint="default"/>
        <w:lang w:val="en-US" w:eastAsia="en-US" w:bidi="ar-SA"/>
      </w:rPr>
    </w:lvl>
    <w:lvl w:ilvl="6" w:tplc="CB8C5B2A">
      <w:numFmt w:val="bullet"/>
      <w:lvlText w:val="•"/>
      <w:lvlJc w:val="left"/>
      <w:pPr>
        <w:ind w:left="6683" w:hanging="361"/>
      </w:pPr>
      <w:rPr>
        <w:rFonts w:hint="default"/>
        <w:lang w:val="en-US" w:eastAsia="en-US" w:bidi="ar-SA"/>
      </w:rPr>
    </w:lvl>
    <w:lvl w:ilvl="7" w:tplc="F7B0C860">
      <w:numFmt w:val="bullet"/>
      <w:lvlText w:val="•"/>
      <w:lvlJc w:val="left"/>
      <w:pPr>
        <w:ind w:left="7654" w:hanging="361"/>
      </w:pPr>
      <w:rPr>
        <w:rFonts w:hint="default"/>
        <w:lang w:val="en-US" w:eastAsia="en-US" w:bidi="ar-SA"/>
      </w:rPr>
    </w:lvl>
    <w:lvl w:ilvl="8" w:tplc="AD7841E2">
      <w:numFmt w:val="bullet"/>
      <w:lvlText w:val="•"/>
      <w:lvlJc w:val="left"/>
      <w:pPr>
        <w:ind w:left="8625" w:hanging="361"/>
      </w:pPr>
      <w:rPr>
        <w:rFonts w:hint="default"/>
        <w:lang w:val="en-US" w:eastAsia="en-US" w:bidi="ar-SA"/>
      </w:rPr>
    </w:lvl>
  </w:abstractNum>
  <w:abstractNum w:abstractNumId="2" w15:restartNumberingAfterBreak="0">
    <w:nsid w:val="50F62288"/>
    <w:multiLevelType w:val="hybridMultilevel"/>
    <w:tmpl w:val="07940578"/>
    <w:lvl w:ilvl="0" w:tplc="08090001">
      <w:start w:val="1"/>
      <w:numFmt w:val="bullet"/>
      <w:lvlText w:val=""/>
      <w:lvlJc w:val="left"/>
      <w:pPr>
        <w:ind w:left="865" w:hanging="360"/>
      </w:pPr>
      <w:rPr>
        <w:rFonts w:ascii="Symbol" w:hAnsi="Symbol" w:hint="default"/>
      </w:rPr>
    </w:lvl>
    <w:lvl w:ilvl="1" w:tplc="08090003" w:tentative="1">
      <w:start w:val="1"/>
      <w:numFmt w:val="bullet"/>
      <w:lvlText w:val="o"/>
      <w:lvlJc w:val="left"/>
      <w:pPr>
        <w:ind w:left="1585" w:hanging="360"/>
      </w:pPr>
      <w:rPr>
        <w:rFonts w:ascii="Courier New" w:hAnsi="Courier New" w:cs="Courier New" w:hint="default"/>
      </w:rPr>
    </w:lvl>
    <w:lvl w:ilvl="2" w:tplc="08090005" w:tentative="1">
      <w:start w:val="1"/>
      <w:numFmt w:val="bullet"/>
      <w:lvlText w:val=""/>
      <w:lvlJc w:val="left"/>
      <w:pPr>
        <w:ind w:left="2305" w:hanging="360"/>
      </w:pPr>
      <w:rPr>
        <w:rFonts w:ascii="Wingdings" w:hAnsi="Wingdings" w:hint="default"/>
      </w:rPr>
    </w:lvl>
    <w:lvl w:ilvl="3" w:tplc="08090001" w:tentative="1">
      <w:start w:val="1"/>
      <w:numFmt w:val="bullet"/>
      <w:lvlText w:val=""/>
      <w:lvlJc w:val="left"/>
      <w:pPr>
        <w:ind w:left="3025" w:hanging="360"/>
      </w:pPr>
      <w:rPr>
        <w:rFonts w:ascii="Symbol" w:hAnsi="Symbol" w:hint="default"/>
      </w:rPr>
    </w:lvl>
    <w:lvl w:ilvl="4" w:tplc="08090003" w:tentative="1">
      <w:start w:val="1"/>
      <w:numFmt w:val="bullet"/>
      <w:lvlText w:val="o"/>
      <w:lvlJc w:val="left"/>
      <w:pPr>
        <w:ind w:left="3745" w:hanging="360"/>
      </w:pPr>
      <w:rPr>
        <w:rFonts w:ascii="Courier New" w:hAnsi="Courier New" w:cs="Courier New" w:hint="default"/>
      </w:rPr>
    </w:lvl>
    <w:lvl w:ilvl="5" w:tplc="08090005" w:tentative="1">
      <w:start w:val="1"/>
      <w:numFmt w:val="bullet"/>
      <w:lvlText w:val=""/>
      <w:lvlJc w:val="left"/>
      <w:pPr>
        <w:ind w:left="4465" w:hanging="360"/>
      </w:pPr>
      <w:rPr>
        <w:rFonts w:ascii="Wingdings" w:hAnsi="Wingdings" w:hint="default"/>
      </w:rPr>
    </w:lvl>
    <w:lvl w:ilvl="6" w:tplc="08090001" w:tentative="1">
      <w:start w:val="1"/>
      <w:numFmt w:val="bullet"/>
      <w:lvlText w:val=""/>
      <w:lvlJc w:val="left"/>
      <w:pPr>
        <w:ind w:left="5185" w:hanging="360"/>
      </w:pPr>
      <w:rPr>
        <w:rFonts w:ascii="Symbol" w:hAnsi="Symbol" w:hint="default"/>
      </w:rPr>
    </w:lvl>
    <w:lvl w:ilvl="7" w:tplc="08090003" w:tentative="1">
      <w:start w:val="1"/>
      <w:numFmt w:val="bullet"/>
      <w:lvlText w:val="o"/>
      <w:lvlJc w:val="left"/>
      <w:pPr>
        <w:ind w:left="5905" w:hanging="360"/>
      </w:pPr>
      <w:rPr>
        <w:rFonts w:ascii="Courier New" w:hAnsi="Courier New" w:cs="Courier New" w:hint="default"/>
      </w:rPr>
    </w:lvl>
    <w:lvl w:ilvl="8" w:tplc="08090005" w:tentative="1">
      <w:start w:val="1"/>
      <w:numFmt w:val="bullet"/>
      <w:lvlText w:val=""/>
      <w:lvlJc w:val="left"/>
      <w:pPr>
        <w:ind w:left="6625" w:hanging="360"/>
      </w:pPr>
      <w:rPr>
        <w:rFonts w:ascii="Wingdings" w:hAnsi="Wingdings" w:hint="default"/>
      </w:rPr>
    </w:lvl>
  </w:abstractNum>
  <w:abstractNum w:abstractNumId="3" w15:restartNumberingAfterBreak="0">
    <w:nsid w:val="77430A1C"/>
    <w:multiLevelType w:val="hybridMultilevel"/>
    <w:tmpl w:val="20A4AC52"/>
    <w:lvl w:ilvl="0" w:tplc="08090001">
      <w:start w:val="1"/>
      <w:numFmt w:val="bullet"/>
      <w:lvlText w:val=""/>
      <w:lvlJc w:val="left"/>
      <w:pPr>
        <w:ind w:left="865" w:hanging="360"/>
      </w:pPr>
      <w:rPr>
        <w:rFonts w:ascii="Symbol" w:hAnsi="Symbol" w:hint="default"/>
      </w:rPr>
    </w:lvl>
    <w:lvl w:ilvl="1" w:tplc="08090003" w:tentative="1">
      <w:start w:val="1"/>
      <w:numFmt w:val="bullet"/>
      <w:lvlText w:val="o"/>
      <w:lvlJc w:val="left"/>
      <w:pPr>
        <w:ind w:left="1585" w:hanging="360"/>
      </w:pPr>
      <w:rPr>
        <w:rFonts w:ascii="Courier New" w:hAnsi="Courier New" w:cs="Courier New" w:hint="default"/>
      </w:rPr>
    </w:lvl>
    <w:lvl w:ilvl="2" w:tplc="08090005" w:tentative="1">
      <w:start w:val="1"/>
      <w:numFmt w:val="bullet"/>
      <w:lvlText w:val=""/>
      <w:lvlJc w:val="left"/>
      <w:pPr>
        <w:ind w:left="2305" w:hanging="360"/>
      </w:pPr>
      <w:rPr>
        <w:rFonts w:ascii="Wingdings" w:hAnsi="Wingdings" w:hint="default"/>
      </w:rPr>
    </w:lvl>
    <w:lvl w:ilvl="3" w:tplc="08090001" w:tentative="1">
      <w:start w:val="1"/>
      <w:numFmt w:val="bullet"/>
      <w:lvlText w:val=""/>
      <w:lvlJc w:val="left"/>
      <w:pPr>
        <w:ind w:left="3025" w:hanging="360"/>
      </w:pPr>
      <w:rPr>
        <w:rFonts w:ascii="Symbol" w:hAnsi="Symbol" w:hint="default"/>
      </w:rPr>
    </w:lvl>
    <w:lvl w:ilvl="4" w:tplc="08090003" w:tentative="1">
      <w:start w:val="1"/>
      <w:numFmt w:val="bullet"/>
      <w:lvlText w:val="o"/>
      <w:lvlJc w:val="left"/>
      <w:pPr>
        <w:ind w:left="3745" w:hanging="360"/>
      </w:pPr>
      <w:rPr>
        <w:rFonts w:ascii="Courier New" w:hAnsi="Courier New" w:cs="Courier New" w:hint="default"/>
      </w:rPr>
    </w:lvl>
    <w:lvl w:ilvl="5" w:tplc="08090005" w:tentative="1">
      <w:start w:val="1"/>
      <w:numFmt w:val="bullet"/>
      <w:lvlText w:val=""/>
      <w:lvlJc w:val="left"/>
      <w:pPr>
        <w:ind w:left="4465" w:hanging="360"/>
      </w:pPr>
      <w:rPr>
        <w:rFonts w:ascii="Wingdings" w:hAnsi="Wingdings" w:hint="default"/>
      </w:rPr>
    </w:lvl>
    <w:lvl w:ilvl="6" w:tplc="08090001" w:tentative="1">
      <w:start w:val="1"/>
      <w:numFmt w:val="bullet"/>
      <w:lvlText w:val=""/>
      <w:lvlJc w:val="left"/>
      <w:pPr>
        <w:ind w:left="5185" w:hanging="360"/>
      </w:pPr>
      <w:rPr>
        <w:rFonts w:ascii="Symbol" w:hAnsi="Symbol" w:hint="default"/>
      </w:rPr>
    </w:lvl>
    <w:lvl w:ilvl="7" w:tplc="08090003" w:tentative="1">
      <w:start w:val="1"/>
      <w:numFmt w:val="bullet"/>
      <w:lvlText w:val="o"/>
      <w:lvlJc w:val="left"/>
      <w:pPr>
        <w:ind w:left="5905" w:hanging="360"/>
      </w:pPr>
      <w:rPr>
        <w:rFonts w:ascii="Courier New" w:hAnsi="Courier New" w:cs="Courier New" w:hint="default"/>
      </w:rPr>
    </w:lvl>
    <w:lvl w:ilvl="8" w:tplc="08090005" w:tentative="1">
      <w:start w:val="1"/>
      <w:numFmt w:val="bullet"/>
      <w:lvlText w:val=""/>
      <w:lvlJc w:val="left"/>
      <w:pPr>
        <w:ind w:left="6625" w:hanging="360"/>
      </w:pPr>
      <w:rPr>
        <w:rFonts w:ascii="Wingdings" w:hAnsi="Wingdings" w:hint="default"/>
      </w:rPr>
    </w:lvl>
  </w:abstractNum>
  <w:num w:numId="1" w16cid:durableId="762997874">
    <w:abstractNumId w:val="1"/>
  </w:num>
  <w:num w:numId="2" w16cid:durableId="560675111">
    <w:abstractNumId w:val="2"/>
  </w:num>
  <w:num w:numId="3" w16cid:durableId="236134845">
    <w:abstractNumId w:val="3"/>
  </w:num>
  <w:num w:numId="4" w16cid:durableId="799035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4A0"/>
    <w:rsid w:val="000018A0"/>
    <w:rsid w:val="00007C37"/>
    <w:rsid w:val="00077965"/>
    <w:rsid w:val="00077F1B"/>
    <w:rsid w:val="000B1368"/>
    <w:rsid w:val="000E74CA"/>
    <w:rsid w:val="001C456E"/>
    <w:rsid w:val="001E5065"/>
    <w:rsid w:val="0021640E"/>
    <w:rsid w:val="002440B4"/>
    <w:rsid w:val="00262909"/>
    <w:rsid w:val="002753A4"/>
    <w:rsid w:val="002C42DB"/>
    <w:rsid w:val="002D3AFE"/>
    <w:rsid w:val="00342025"/>
    <w:rsid w:val="00397AFF"/>
    <w:rsid w:val="003B1880"/>
    <w:rsid w:val="003C3F1D"/>
    <w:rsid w:val="00457161"/>
    <w:rsid w:val="004F0550"/>
    <w:rsid w:val="00501AAC"/>
    <w:rsid w:val="0052440E"/>
    <w:rsid w:val="005E0FBA"/>
    <w:rsid w:val="005E5F45"/>
    <w:rsid w:val="00645F1C"/>
    <w:rsid w:val="00676CA4"/>
    <w:rsid w:val="007662A3"/>
    <w:rsid w:val="007B29D7"/>
    <w:rsid w:val="00822F52"/>
    <w:rsid w:val="00897E28"/>
    <w:rsid w:val="00926696"/>
    <w:rsid w:val="0093502B"/>
    <w:rsid w:val="00951BF2"/>
    <w:rsid w:val="00AA5EBB"/>
    <w:rsid w:val="00AC6B0A"/>
    <w:rsid w:val="00AD4002"/>
    <w:rsid w:val="00AE65B3"/>
    <w:rsid w:val="00B12A9D"/>
    <w:rsid w:val="00B1407B"/>
    <w:rsid w:val="00B36C1B"/>
    <w:rsid w:val="00BB2899"/>
    <w:rsid w:val="00C31424"/>
    <w:rsid w:val="00C41603"/>
    <w:rsid w:val="00C63881"/>
    <w:rsid w:val="00D30818"/>
    <w:rsid w:val="00D774A0"/>
    <w:rsid w:val="00D95ECE"/>
    <w:rsid w:val="00D9629D"/>
    <w:rsid w:val="00E62B9C"/>
    <w:rsid w:val="00E63421"/>
    <w:rsid w:val="00E937B9"/>
    <w:rsid w:val="00F46BE3"/>
    <w:rsid w:val="00F46F92"/>
    <w:rsid w:val="00F63200"/>
    <w:rsid w:val="00FA1D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BFB20"/>
  <w15:docId w15:val="{4AAAB0F0-BF6B-42EF-A03D-E5201BBAF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45"/>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80"/>
      <w:ind w:left="160"/>
    </w:pPr>
    <w:rPr>
      <w:b/>
      <w:bCs/>
      <w:sz w:val="36"/>
      <w:szCs w:val="36"/>
    </w:rPr>
  </w:style>
  <w:style w:type="paragraph" w:styleId="ListParagraph">
    <w:name w:val="List Paragraph"/>
    <w:basedOn w:val="Normal"/>
    <w:uiPriority w:val="1"/>
    <w:qFormat/>
    <w:pPr>
      <w:spacing w:before="22"/>
      <w:ind w:left="865" w:hanging="360"/>
    </w:pPr>
  </w:style>
  <w:style w:type="paragraph" w:customStyle="1" w:styleId="TableParagraph">
    <w:name w:val="Table Paragraph"/>
    <w:basedOn w:val="Normal"/>
    <w:uiPriority w:val="1"/>
    <w:qFormat/>
    <w:pPr>
      <w:spacing w:before="8" w:line="272" w:lineRule="exact"/>
    </w:pPr>
  </w:style>
  <w:style w:type="paragraph" w:styleId="Header">
    <w:name w:val="header"/>
    <w:basedOn w:val="Normal"/>
    <w:link w:val="HeaderChar"/>
    <w:uiPriority w:val="99"/>
    <w:unhideWhenUsed/>
    <w:rsid w:val="00007C37"/>
    <w:pPr>
      <w:tabs>
        <w:tab w:val="center" w:pos="4513"/>
        <w:tab w:val="right" w:pos="9026"/>
      </w:tabs>
    </w:pPr>
  </w:style>
  <w:style w:type="character" w:customStyle="1" w:styleId="HeaderChar">
    <w:name w:val="Header Char"/>
    <w:basedOn w:val="DefaultParagraphFont"/>
    <w:link w:val="Header"/>
    <w:uiPriority w:val="99"/>
    <w:rsid w:val="00007C37"/>
    <w:rPr>
      <w:rFonts w:ascii="Arial" w:eastAsia="Arial" w:hAnsi="Arial" w:cs="Arial"/>
    </w:rPr>
  </w:style>
  <w:style w:type="paragraph" w:styleId="Footer">
    <w:name w:val="footer"/>
    <w:basedOn w:val="Normal"/>
    <w:link w:val="FooterChar"/>
    <w:uiPriority w:val="99"/>
    <w:unhideWhenUsed/>
    <w:rsid w:val="00007C37"/>
    <w:pPr>
      <w:tabs>
        <w:tab w:val="center" w:pos="4513"/>
        <w:tab w:val="right" w:pos="9026"/>
      </w:tabs>
    </w:pPr>
  </w:style>
  <w:style w:type="character" w:customStyle="1" w:styleId="FooterChar">
    <w:name w:val="Footer Char"/>
    <w:basedOn w:val="DefaultParagraphFont"/>
    <w:link w:val="Footer"/>
    <w:uiPriority w:val="99"/>
    <w:rsid w:val="00007C37"/>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cid:image003.png@01D9AA78.8AD78D80" TargetMode="External"/><Relationship Id="rId1" Type="http://schemas.openxmlformats.org/officeDocument/2006/relationships/image" Target="media/image1.png"/><Relationship Id="rId4" Type="http://schemas.openxmlformats.org/officeDocument/2006/relationships/image" Target="cid:image002.jpg@01D9AA78.8AD78D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c9463313-35e1-40e4-944a-dd798ec9e488}" enabled="0" method="" siteId="{c9463313-35e1-40e4-944a-dd798ec9e488}"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1414</Words>
  <Characters>8064</Characters>
  <Application>Microsoft Office Word</Application>
  <DocSecurity>0</DocSecurity>
  <Lines>67</Lines>
  <Paragraphs>18</Paragraphs>
  <ScaleCrop>false</ScaleCrop>
  <Company/>
  <LinksUpToDate>false</LinksUpToDate>
  <CharactersWithSpaces>9460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Erika Pye</dc:creator>
  <cp:lastModifiedBy>Nicola Denny</cp:lastModifiedBy>
  <cp:revision>2</cp:revision>
  <dcterms:created xsi:type="dcterms:W3CDTF">2025-10-21T14:47:00Z</dcterms:created>
  <dcterms:modified xsi:type="dcterms:W3CDTF">2025-10-21T14:47:00Z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2020-10-27T00:00:00Z</vt:filetime>
  </property>
  <property fmtid="{D5CDD505-2E9C-101B-9397-08002B2CF9AE}" pid="3" name="Creator">
    <vt:lpwstr>Microsoft® Word for Office 365</vt:lpwstr>
  </property>
  <property fmtid="{D5CDD505-2E9C-101B-9397-08002B2CF9AE}" pid="4" name="LastSaved">
    <vt:filetime>2023-06-29T00:00:00Z</vt:filetime>
  </property>
  <property fmtid="{D5CDD505-2E9C-101B-9397-08002B2CF9AE}" pid="5" name="Producer">
    <vt:lpwstr>Microsoft® Word for Office 365</vt:lpwstr>
  </property>
</Properties>
</file>