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C1F5" w14:textId="77777777" w:rsidR="00263419" w:rsidRPr="00DA1DAA" w:rsidRDefault="007565CB">
      <w:pPr>
        <w:spacing w:after="0" w:line="259" w:lineRule="auto"/>
        <w:ind w:left="0" w:firstLine="0"/>
        <w:rPr>
          <w:rFonts w:ascii="Arial" w:hAnsi="Arial" w:cs="Arial"/>
        </w:rPr>
      </w:pPr>
      <w:r w:rsidRPr="00DA1DAA">
        <w:rPr>
          <w:rFonts w:ascii="Arial" w:hAnsi="Arial" w:cs="Arial"/>
          <w:sz w:val="32"/>
        </w:rPr>
        <w:t xml:space="preserve">Context Statement </w:t>
      </w:r>
    </w:p>
    <w:p w14:paraId="04A27BF2" w14:textId="77777777" w:rsidR="00263419" w:rsidRPr="00DA1DAA" w:rsidRDefault="007565CB">
      <w:pPr>
        <w:spacing w:after="0" w:line="259" w:lineRule="auto"/>
        <w:ind w:left="0" w:firstLine="0"/>
        <w:rPr>
          <w:rFonts w:ascii="Arial" w:hAnsi="Arial" w:cs="Arial"/>
        </w:rPr>
      </w:pPr>
      <w:r w:rsidRPr="00DA1DAA">
        <w:rPr>
          <w:rFonts w:ascii="Arial" w:hAnsi="Arial" w:cs="Arial"/>
          <w:sz w:val="24"/>
        </w:rPr>
        <w:t xml:space="preserve">To accompany Job Description and Person Specification  </w:t>
      </w:r>
    </w:p>
    <w:p w14:paraId="68799F45"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p>
    <w:tbl>
      <w:tblPr>
        <w:tblStyle w:val="TableGrid"/>
        <w:tblW w:w="9066" w:type="dxa"/>
        <w:tblInd w:w="6" w:type="dxa"/>
        <w:tblCellMar>
          <w:top w:w="75" w:type="dxa"/>
          <w:left w:w="107" w:type="dxa"/>
          <w:right w:w="253" w:type="dxa"/>
        </w:tblCellMar>
        <w:tblLook w:val="04A0" w:firstRow="1" w:lastRow="0" w:firstColumn="1" w:lastColumn="0" w:noHBand="0" w:noVBand="1"/>
      </w:tblPr>
      <w:tblGrid>
        <w:gridCol w:w="7513"/>
        <w:gridCol w:w="1553"/>
      </w:tblGrid>
      <w:tr w:rsidR="00263419" w:rsidRPr="00DA1DAA" w14:paraId="59AAB9C6" w14:textId="77777777">
        <w:trPr>
          <w:trHeight w:val="143"/>
        </w:trPr>
        <w:tc>
          <w:tcPr>
            <w:tcW w:w="9066" w:type="dxa"/>
            <w:gridSpan w:val="2"/>
            <w:tcBorders>
              <w:top w:val="single" w:sz="4" w:space="0" w:color="808080"/>
              <w:left w:val="single" w:sz="4" w:space="0" w:color="808080"/>
              <w:bottom w:val="single" w:sz="36" w:space="0" w:color="FFFFFF"/>
              <w:right w:val="single" w:sz="4" w:space="0" w:color="808080"/>
            </w:tcBorders>
          </w:tcPr>
          <w:p w14:paraId="1CE0084A" w14:textId="77777777" w:rsidR="00263419" w:rsidRPr="00DA1DAA" w:rsidRDefault="00263419">
            <w:pPr>
              <w:spacing w:after="160" w:line="259" w:lineRule="auto"/>
              <w:ind w:left="0" w:firstLine="0"/>
              <w:rPr>
                <w:rFonts w:ascii="Arial" w:hAnsi="Arial" w:cs="Arial"/>
              </w:rPr>
            </w:pPr>
          </w:p>
        </w:tc>
      </w:tr>
      <w:tr w:rsidR="00263419" w:rsidRPr="00DA1DAA" w14:paraId="6ACB6E44" w14:textId="77777777">
        <w:trPr>
          <w:trHeight w:val="1345"/>
        </w:trPr>
        <w:tc>
          <w:tcPr>
            <w:tcW w:w="7513" w:type="dxa"/>
            <w:tcBorders>
              <w:top w:val="single" w:sz="36" w:space="0" w:color="FFFFFF"/>
              <w:left w:val="single" w:sz="4" w:space="0" w:color="808080"/>
              <w:bottom w:val="single" w:sz="29" w:space="0" w:color="FFFFFF"/>
              <w:right w:val="nil"/>
            </w:tcBorders>
            <w:shd w:val="clear" w:color="auto" w:fill="FFFFFF"/>
            <w:vAlign w:val="bottom"/>
          </w:tcPr>
          <w:p w14:paraId="05A5D84B"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r w:rsidRPr="00DA1DAA">
              <w:rPr>
                <w:rFonts w:ascii="Arial" w:hAnsi="Arial" w:cs="Arial"/>
                <w:sz w:val="34"/>
                <w:vertAlign w:val="superscript"/>
              </w:rPr>
              <w:t xml:space="preserve"> </w:t>
            </w:r>
            <w:r w:rsidRPr="00DA1DAA">
              <w:rPr>
                <w:rFonts w:ascii="Arial" w:hAnsi="Arial" w:cs="Arial"/>
              </w:rPr>
              <w:t xml:space="preserve">Job title: Educational Psychologist  </w:t>
            </w:r>
          </w:p>
          <w:p w14:paraId="46677649"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p>
          <w:p w14:paraId="0A319B79" w14:textId="769377EC" w:rsidR="00263419" w:rsidRPr="00DA1DAA" w:rsidRDefault="007565CB">
            <w:pPr>
              <w:spacing w:after="63" w:line="259" w:lineRule="auto"/>
              <w:ind w:left="0" w:firstLine="0"/>
              <w:rPr>
                <w:rFonts w:ascii="Arial" w:hAnsi="Arial" w:cs="Arial"/>
              </w:rPr>
            </w:pPr>
            <w:r w:rsidRPr="00DA1DAA">
              <w:rPr>
                <w:rFonts w:ascii="Arial" w:hAnsi="Arial" w:cs="Arial"/>
              </w:rPr>
              <w:t xml:space="preserve">Directorate/service/team: </w:t>
            </w:r>
            <w:r w:rsidRPr="00DA1DAA">
              <w:rPr>
                <w:rFonts w:ascii="Arial" w:hAnsi="Arial" w:cs="Arial"/>
                <w:sz w:val="21"/>
              </w:rPr>
              <w:t xml:space="preserve">Children’s Services – </w:t>
            </w:r>
            <w:r w:rsidR="00DA1DAA">
              <w:rPr>
                <w:rFonts w:ascii="Arial" w:hAnsi="Arial" w:cs="Arial"/>
                <w:sz w:val="21"/>
              </w:rPr>
              <w:t xml:space="preserve">Learning and Belonging </w:t>
            </w:r>
            <w:r w:rsidRPr="00DA1DAA">
              <w:rPr>
                <w:rFonts w:ascii="Arial" w:hAnsi="Arial" w:cs="Arial"/>
              </w:rPr>
              <w:t xml:space="preserve"> </w:t>
            </w:r>
          </w:p>
          <w:p w14:paraId="2C263957" w14:textId="5C83DCF5" w:rsidR="00263419" w:rsidRPr="00DA1DAA" w:rsidRDefault="007565CB">
            <w:pPr>
              <w:spacing w:after="0" w:line="259" w:lineRule="auto"/>
              <w:ind w:left="0" w:firstLine="0"/>
              <w:rPr>
                <w:rFonts w:ascii="Arial" w:hAnsi="Arial" w:cs="Arial"/>
              </w:rPr>
            </w:pPr>
            <w:r w:rsidRPr="00DA1DAA">
              <w:rPr>
                <w:rFonts w:ascii="Arial" w:hAnsi="Arial" w:cs="Arial"/>
              </w:rPr>
              <w:t xml:space="preserve">Grade: Soulbury EDPSY </w:t>
            </w:r>
            <w:r w:rsidR="00DA1DAA">
              <w:rPr>
                <w:rFonts w:ascii="Arial" w:hAnsi="Arial" w:cs="Arial"/>
              </w:rPr>
              <w:t>4-9 (+3SPAs)</w:t>
            </w:r>
          </w:p>
          <w:p w14:paraId="517283EA"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p>
        </w:tc>
        <w:tc>
          <w:tcPr>
            <w:tcW w:w="1553" w:type="dxa"/>
            <w:tcBorders>
              <w:top w:val="single" w:sz="36" w:space="0" w:color="FFFFFF"/>
              <w:left w:val="nil"/>
              <w:bottom w:val="single" w:sz="29" w:space="0" w:color="FFFFFF"/>
              <w:right w:val="single" w:sz="4" w:space="0" w:color="808080"/>
            </w:tcBorders>
            <w:vAlign w:val="center"/>
          </w:tcPr>
          <w:p w14:paraId="313B8286" w14:textId="77777777" w:rsidR="00263419" w:rsidRPr="00DA1DAA" w:rsidRDefault="007565CB">
            <w:pPr>
              <w:spacing w:after="0" w:line="399" w:lineRule="auto"/>
              <w:ind w:left="1" w:right="1130" w:firstLine="0"/>
              <w:jc w:val="both"/>
              <w:rPr>
                <w:rFonts w:ascii="Arial" w:hAnsi="Arial" w:cs="Arial"/>
              </w:rPr>
            </w:pPr>
            <w:r w:rsidRPr="00DA1DAA">
              <w:rPr>
                <w:rFonts w:ascii="Arial" w:hAnsi="Arial" w:cs="Arial"/>
              </w:rPr>
              <w:t xml:space="preserve">  </w:t>
            </w:r>
          </w:p>
          <w:p w14:paraId="530B1257" w14:textId="77777777" w:rsidR="00263419" w:rsidRPr="00DA1DAA" w:rsidRDefault="007565CB">
            <w:pPr>
              <w:spacing w:after="0" w:line="259" w:lineRule="auto"/>
              <w:ind w:left="1" w:firstLine="0"/>
              <w:rPr>
                <w:rFonts w:ascii="Arial" w:hAnsi="Arial" w:cs="Arial"/>
              </w:rPr>
            </w:pPr>
            <w:r w:rsidRPr="00DA1DAA">
              <w:rPr>
                <w:rFonts w:ascii="Arial" w:hAnsi="Arial" w:cs="Arial"/>
              </w:rPr>
              <w:t xml:space="preserve"> </w:t>
            </w:r>
          </w:p>
        </w:tc>
      </w:tr>
      <w:tr w:rsidR="00263419" w:rsidRPr="00DA1DAA" w14:paraId="607EC68F" w14:textId="77777777">
        <w:trPr>
          <w:trHeight w:val="1019"/>
        </w:trPr>
        <w:tc>
          <w:tcPr>
            <w:tcW w:w="7513" w:type="dxa"/>
            <w:tcBorders>
              <w:top w:val="single" w:sz="29" w:space="0" w:color="FFFFFF"/>
              <w:left w:val="single" w:sz="4" w:space="0" w:color="808080"/>
              <w:bottom w:val="single" w:sz="4" w:space="0" w:color="808080"/>
              <w:right w:val="nil"/>
            </w:tcBorders>
            <w:shd w:val="clear" w:color="auto" w:fill="FFFFFF"/>
          </w:tcPr>
          <w:p w14:paraId="19521EAA" w14:textId="0776E02E" w:rsidR="00263419" w:rsidRPr="00DA1DAA" w:rsidRDefault="007565CB">
            <w:pPr>
              <w:spacing w:after="0" w:line="259" w:lineRule="auto"/>
              <w:ind w:left="0" w:firstLine="0"/>
              <w:rPr>
                <w:rFonts w:ascii="Arial" w:hAnsi="Arial" w:cs="Arial"/>
              </w:rPr>
            </w:pPr>
            <w:r w:rsidRPr="00DA1DAA">
              <w:rPr>
                <w:rFonts w:ascii="Arial" w:hAnsi="Arial" w:cs="Arial"/>
                <w:sz w:val="34"/>
                <w:vertAlign w:val="superscript"/>
              </w:rPr>
              <w:t xml:space="preserve"> </w:t>
            </w:r>
            <w:r w:rsidRPr="00DA1DAA">
              <w:rPr>
                <w:rFonts w:ascii="Arial" w:hAnsi="Arial" w:cs="Arial"/>
              </w:rPr>
              <w:t xml:space="preserve">Location: Locality – </w:t>
            </w:r>
            <w:r>
              <w:rPr>
                <w:rFonts w:ascii="Arial" w:hAnsi="Arial" w:cs="Arial"/>
              </w:rPr>
              <w:t xml:space="preserve">North and Chesil </w:t>
            </w:r>
          </w:p>
          <w:p w14:paraId="7E6F3240"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p>
          <w:p w14:paraId="0AE7C0EE" w14:textId="3A8A9AC0" w:rsidR="00263419" w:rsidRPr="00DA1DAA" w:rsidRDefault="007565CB">
            <w:pPr>
              <w:spacing w:after="0" w:line="259" w:lineRule="auto"/>
              <w:ind w:left="0" w:firstLine="0"/>
              <w:rPr>
                <w:rFonts w:ascii="Arial" w:hAnsi="Arial" w:cs="Arial"/>
              </w:rPr>
            </w:pPr>
            <w:r w:rsidRPr="00DA1DAA">
              <w:rPr>
                <w:rFonts w:ascii="Arial" w:hAnsi="Arial" w:cs="Arial"/>
              </w:rPr>
              <w:t xml:space="preserve">Reports to:  </w:t>
            </w:r>
            <w:r w:rsidR="00DA1DAA">
              <w:rPr>
                <w:rFonts w:ascii="Arial" w:hAnsi="Arial" w:cs="Arial"/>
              </w:rPr>
              <w:t xml:space="preserve">Senior Educational Psychologist </w:t>
            </w:r>
            <w:r w:rsidRPr="00DA1DAA">
              <w:rPr>
                <w:rFonts w:ascii="Arial" w:hAnsi="Arial" w:cs="Arial"/>
              </w:rPr>
              <w:t xml:space="preserve"> </w:t>
            </w:r>
          </w:p>
          <w:p w14:paraId="77E131B7" w14:textId="77777777" w:rsidR="00263419" w:rsidRPr="00DA1DAA" w:rsidRDefault="007565CB">
            <w:pPr>
              <w:spacing w:after="0" w:line="259" w:lineRule="auto"/>
              <w:ind w:left="0" w:firstLine="0"/>
              <w:rPr>
                <w:rFonts w:ascii="Arial" w:hAnsi="Arial" w:cs="Arial"/>
              </w:rPr>
            </w:pPr>
            <w:r w:rsidRPr="00DA1DAA">
              <w:rPr>
                <w:rFonts w:ascii="Arial" w:hAnsi="Arial" w:cs="Arial"/>
              </w:rPr>
              <w:t xml:space="preserve"> </w:t>
            </w:r>
          </w:p>
        </w:tc>
        <w:tc>
          <w:tcPr>
            <w:tcW w:w="1553" w:type="dxa"/>
            <w:tcBorders>
              <w:top w:val="single" w:sz="29" w:space="0" w:color="FFFFFF"/>
              <w:left w:val="nil"/>
              <w:bottom w:val="single" w:sz="4" w:space="0" w:color="808080"/>
              <w:right w:val="single" w:sz="4" w:space="0" w:color="808080"/>
            </w:tcBorders>
            <w:vAlign w:val="center"/>
          </w:tcPr>
          <w:p w14:paraId="153D2FB8" w14:textId="77777777" w:rsidR="00263419" w:rsidRPr="00DA1DAA" w:rsidRDefault="007565CB">
            <w:pPr>
              <w:spacing w:after="213" w:line="259" w:lineRule="auto"/>
              <w:ind w:left="1" w:firstLine="0"/>
              <w:rPr>
                <w:rFonts w:ascii="Arial" w:hAnsi="Arial" w:cs="Arial"/>
              </w:rPr>
            </w:pPr>
            <w:r w:rsidRPr="00DA1DAA">
              <w:rPr>
                <w:rFonts w:ascii="Arial" w:hAnsi="Arial" w:cs="Arial"/>
              </w:rPr>
              <w:t xml:space="preserve"> </w:t>
            </w:r>
          </w:p>
          <w:p w14:paraId="675C7198" w14:textId="77777777" w:rsidR="00263419" w:rsidRPr="00DA1DAA" w:rsidRDefault="007565CB">
            <w:pPr>
              <w:spacing w:after="0" w:line="259" w:lineRule="auto"/>
              <w:ind w:left="1" w:firstLine="0"/>
              <w:rPr>
                <w:rFonts w:ascii="Arial" w:hAnsi="Arial" w:cs="Arial"/>
              </w:rPr>
            </w:pPr>
            <w:r w:rsidRPr="00DA1DAA">
              <w:rPr>
                <w:rFonts w:ascii="Arial" w:hAnsi="Arial" w:cs="Arial"/>
              </w:rPr>
              <w:t xml:space="preserve"> </w:t>
            </w:r>
          </w:p>
        </w:tc>
      </w:tr>
    </w:tbl>
    <w:p w14:paraId="7A943CD4" w14:textId="77777777" w:rsidR="00263419" w:rsidRDefault="007565CB">
      <w:pPr>
        <w:spacing w:after="0" w:line="259" w:lineRule="auto"/>
        <w:ind w:left="0" w:firstLine="0"/>
      </w:pPr>
      <w:r>
        <w:t xml:space="preserve"> </w:t>
      </w:r>
    </w:p>
    <w:p w14:paraId="23EE8BE6" w14:textId="77777777" w:rsidR="00263419" w:rsidRPr="007F3D87" w:rsidRDefault="007565CB">
      <w:pPr>
        <w:pStyle w:val="Heading1"/>
        <w:ind w:left="115"/>
        <w:rPr>
          <w:rFonts w:ascii="Arial" w:hAnsi="Arial" w:cs="Arial"/>
        </w:rPr>
      </w:pPr>
      <w:r w:rsidRPr="007F3D87">
        <w:rPr>
          <w:rFonts w:ascii="Arial" w:hAnsi="Arial" w:cs="Arial"/>
        </w:rPr>
        <w:t xml:space="preserve">Organisational Structure </w:t>
      </w:r>
    </w:p>
    <w:p w14:paraId="1179CC33" w14:textId="77777777" w:rsidR="00263419"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pPr>
      <w:r>
        <w:t xml:space="preserve"> </w:t>
      </w:r>
    </w:p>
    <w:p w14:paraId="089B8B9C" w14:textId="507B5E77" w:rsidR="00263419" w:rsidRDefault="00DA1DAA">
      <w:pPr>
        <w:spacing w:after="0" w:line="259" w:lineRule="auto"/>
        <w:ind w:left="0" w:firstLine="0"/>
      </w:pPr>
      <w:r>
        <w:rPr>
          <w:noProof/>
        </w:rPr>
        <mc:AlternateContent>
          <mc:Choice Requires="wps">
            <w:drawing>
              <wp:anchor distT="45720" distB="45720" distL="114300" distR="114300" simplePos="0" relativeHeight="251660288" behindDoc="0" locked="0" layoutInCell="1" allowOverlap="1" wp14:anchorId="06CE8EC1" wp14:editId="49BFBFB7">
                <wp:simplePos x="0" y="0"/>
                <wp:positionH relativeFrom="column">
                  <wp:posOffset>-29845</wp:posOffset>
                </wp:positionH>
                <wp:positionV relativeFrom="paragraph">
                  <wp:posOffset>161290</wp:posOffset>
                </wp:positionV>
                <wp:extent cx="2185670" cy="485140"/>
                <wp:effectExtent l="5080" t="10160" r="9525" b="9525"/>
                <wp:wrapSquare wrapText="bothSides"/>
                <wp:docPr id="20180366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5140"/>
                        </a:xfrm>
                        <a:prstGeom prst="rect">
                          <a:avLst/>
                        </a:prstGeom>
                        <a:solidFill>
                          <a:srgbClr val="FFFFFF"/>
                        </a:solidFill>
                        <a:ln w="9525">
                          <a:solidFill>
                            <a:srgbClr val="000000"/>
                          </a:solidFill>
                          <a:miter lim="800000"/>
                          <a:headEnd/>
                          <a:tailEnd/>
                        </a:ln>
                      </wps:spPr>
                      <wps:txbx>
                        <w:txbxContent>
                          <w:p w14:paraId="58BBE167" w14:textId="77777777" w:rsidR="00DA1DAA" w:rsidRPr="00A31FAF" w:rsidRDefault="00DA1DAA" w:rsidP="00DA1DAA">
                            <w:pPr>
                              <w:rPr>
                                <w:rFonts w:ascii="Arial" w:hAnsi="Arial" w:cs="Arial"/>
                              </w:rPr>
                            </w:pPr>
                            <w:r w:rsidRPr="00A31FAF">
                              <w:rPr>
                                <w:rFonts w:ascii="Arial" w:hAnsi="Arial" w:cs="Arial"/>
                              </w:rPr>
                              <w:t xml:space="preserve">Example Locality Structure – North Learning and Belonging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E8EC1" id="_x0000_t202" coordsize="21600,21600" o:spt="202" path="m,l,21600r21600,l21600,xe">
                <v:stroke joinstyle="miter"/>
                <v:path gradientshapeok="t" o:connecttype="rect"/>
              </v:shapetype>
              <v:shape id="Text Box 1" o:spid="_x0000_s1026" type="#_x0000_t202" style="position:absolute;margin-left:-2.35pt;margin-top:12.7pt;width:172.1pt;height:3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">
                <v:textbox>
                  <w:txbxContent>
                    <w:p w14:paraId="58BBE167" w14:textId="77777777" w:rsidR="00DA1DAA" w:rsidRPr="00A31FAF" w:rsidRDefault="00DA1DAA" w:rsidP="00DA1DAA">
                      <w:pPr>
                        <w:rPr>
                          <w:rFonts w:ascii="Arial" w:hAnsi="Arial" w:cs="Arial"/>
                        </w:rPr>
                      </w:pPr>
                      <w:r w:rsidRPr="00A31FAF">
                        <w:rPr>
                          <w:rFonts w:ascii="Arial" w:hAnsi="Arial" w:cs="Arial"/>
                        </w:rPr>
                        <w:t xml:space="preserve">Example Locality Structure – North Learning and Belonging </w:t>
                      </w:r>
                    </w:p>
                  </w:txbxContent>
                </v:textbox>
                <w10:wrap type="square"/>
              </v:shape>
            </w:pict>
          </mc:Fallback>
        </mc:AlternateContent>
      </w:r>
      <w:r>
        <w:t xml:space="preserve"> </w:t>
      </w:r>
    </w:p>
    <w:p w14:paraId="5247934C" w14:textId="08FC6A8A" w:rsidR="00263419" w:rsidRDefault="00DA1DAA">
      <w:pPr>
        <w:ind w:right="627"/>
      </w:pPr>
      <w:r>
        <w:rPr>
          <w:noProof/>
        </w:rPr>
        <w:drawing>
          <wp:anchor distT="0" distB="0" distL="114300" distR="114300" simplePos="0" relativeHeight="251659264" behindDoc="0" locked="0" layoutInCell="1" allowOverlap="1" wp14:anchorId="2896637C" wp14:editId="057BFFE5">
            <wp:simplePos x="0" y="0"/>
            <wp:positionH relativeFrom="column">
              <wp:posOffset>0</wp:posOffset>
            </wp:positionH>
            <wp:positionV relativeFrom="paragraph">
              <wp:posOffset>164465</wp:posOffset>
            </wp:positionV>
            <wp:extent cx="5731510" cy="3638550"/>
            <wp:effectExtent l="0" t="0" r="0" b="0"/>
            <wp:wrapSquare wrapText="bothSides"/>
            <wp:docPr id="12511568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anchor>
        </w:drawing>
      </w:r>
      <w:r>
        <w:t xml:space="preserve"> </w:t>
      </w:r>
    </w:p>
    <w:p w14:paraId="1EEAAA38" w14:textId="4430ED7B" w:rsidR="00263419" w:rsidRDefault="007565CB">
      <w:pPr>
        <w:spacing w:after="0" w:line="259" w:lineRule="auto"/>
        <w:ind w:left="0" w:firstLine="0"/>
        <w:jc w:val="right"/>
      </w:pPr>
      <w:r>
        <w:t xml:space="preserve"> </w:t>
      </w:r>
    </w:p>
    <w:p w14:paraId="2B90F77E" w14:textId="261D2F0C" w:rsidR="00263419" w:rsidRDefault="00A31FAF">
      <w:pPr>
        <w:spacing w:after="92" w:line="259" w:lineRule="auto"/>
        <w:ind w:left="720" w:firstLine="0"/>
      </w:pPr>
      <w:r>
        <w:rPr>
          <w:noProof/>
        </w:rPr>
        <mc:AlternateContent>
          <mc:Choice Requires="wps">
            <w:drawing>
              <wp:anchor distT="0" distB="0" distL="114300" distR="114300" simplePos="0" relativeHeight="251661312" behindDoc="0" locked="0" layoutInCell="1" allowOverlap="1" wp14:anchorId="48A2A558" wp14:editId="4CDB8C89">
                <wp:simplePos x="0" y="0"/>
                <wp:positionH relativeFrom="column">
                  <wp:posOffset>4352544</wp:posOffset>
                </wp:positionH>
                <wp:positionV relativeFrom="paragraph">
                  <wp:posOffset>233147</wp:posOffset>
                </wp:positionV>
                <wp:extent cx="519379" cy="219456"/>
                <wp:effectExtent l="0" t="0" r="14605" b="28575"/>
                <wp:wrapNone/>
                <wp:docPr id="71016829" name="Straight Connector 2"/>
                <wp:cNvGraphicFramePr/>
                <a:graphic xmlns:a="http://schemas.openxmlformats.org/drawingml/2006/main">
                  <a:graphicData uri="http://schemas.microsoft.com/office/word/2010/wordprocessingShape">
                    <wps:wsp>
                      <wps:cNvCnPr/>
                      <wps:spPr>
                        <a:xfrm flipH="1">
                          <a:off x="0" y="0"/>
                          <a:ext cx="519379" cy="219456"/>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D0A5F"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42.7pt,18.35pt" to="383.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" strokecolor="#156082 [3204]" strokeweight=".5pt">
                <v:stroke dashstyle="dash" joinstyle="miter"/>
              </v:line>
            </w:pict>
          </mc:Fallback>
        </mc:AlternateContent>
      </w:r>
      <w:r>
        <w:t xml:space="preserve"> </w:t>
      </w:r>
    </w:p>
    <w:p w14:paraId="12063CF9" w14:textId="2B3683F3" w:rsidR="00DA1DAA" w:rsidRDefault="00DA1DAA">
      <w:pPr>
        <w:spacing w:after="92" w:line="259" w:lineRule="auto"/>
        <w:ind w:left="720" w:firstLine="0"/>
      </w:pPr>
    </w:p>
    <w:p w14:paraId="71F867B6" w14:textId="77777777" w:rsidR="00DA1DAA" w:rsidRDefault="00DA1DAA">
      <w:pPr>
        <w:spacing w:after="92" w:line="259" w:lineRule="auto"/>
        <w:ind w:left="720" w:firstLine="0"/>
      </w:pPr>
    </w:p>
    <w:p w14:paraId="2BF8EB20" w14:textId="77777777" w:rsidR="00DA1DAA" w:rsidRDefault="00DA1DAA">
      <w:pPr>
        <w:spacing w:after="92" w:line="259" w:lineRule="auto"/>
        <w:ind w:left="720" w:firstLine="0"/>
      </w:pPr>
    </w:p>
    <w:p w14:paraId="2C09E80A" w14:textId="77777777" w:rsidR="00DA1DAA" w:rsidRDefault="00DA1DAA">
      <w:pPr>
        <w:spacing w:after="92" w:line="259" w:lineRule="auto"/>
        <w:ind w:left="720" w:firstLine="0"/>
      </w:pPr>
    </w:p>
    <w:p w14:paraId="099AF32A" w14:textId="77777777" w:rsidR="00DA1DAA" w:rsidRDefault="00DA1DAA">
      <w:pPr>
        <w:spacing w:after="92" w:line="259" w:lineRule="auto"/>
        <w:ind w:left="720" w:firstLine="0"/>
      </w:pPr>
    </w:p>
    <w:p w14:paraId="7DED44D2" w14:textId="77777777" w:rsidR="00DA1DAA" w:rsidRDefault="00DA1DAA">
      <w:pPr>
        <w:spacing w:after="92" w:line="259" w:lineRule="auto"/>
        <w:ind w:left="720" w:firstLine="0"/>
      </w:pPr>
    </w:p>
    <w:p w14:paraId="5B678601" w14:textId="77777777" w:rsidR="00DA1DAA" w:rsidRDefault="00DA1DAA">
      <w:pPr>
        <w:spacing w:after="92" w:line="259" w:lineRule="auto"/>
        <w:ind w:left="720" w:firstLine="0"/>
      </w:pPr>
    </w:p>
    <w:p w14:paraId="09DB68DE" w14:textId="77777777" w:rsidR="00DA1DAA" w:rsidRDefault="00DA1DAA">
      <w:pPr>
        <w:spacing w:after="92" w:line="259" w:lineRule="auto"/>
        <w:ind w:left="720" w:firstLine="0"/>
      </w:pPr>
    </w:p>
    <w:p w14:paraId="1E3CC1D3" w14:textId="77777777" w:rsidR="00DA1DAA" w:rsidRDefault="00DA1DAA">
      <w:pPr>
        <w:spacing w:after="92" w:line="259" w:lineRule="auto"/>
        <w:ind w:left="720" w:firstLine="0"/>
      </w:pPr>
    </w:p>
    <w:p w14:paraId="29D50521" w14:textId="77777777" w:rsidR="00DA1DAA" w:rsidRDefault="00DA1DAA">
      <w:pPr>
        <w:spacing w:after="92" w:line="259" w:lineRule="auto"/>
        <w:ind w:left="720" w:firstLine="0"/>
      </w:pPr>
    </w:p>
    <w:p w14:paraId="6BD42CE7" w14:textId="77777777" w:rsidR="00DA1DAA" w:rsidRDefault="00DA1DAA">
      <w:pPr>
        <w:spacing w:after="92" w:line="259" w:lineRule="auto"/>
        <w:ind w:left="720" w:firstLine="0"/>
      </w:pPr>
    </w:p>
    <w:p w14:paraId="2BE20BAB" w14:textId="77777777" w:rsidR="00DA1DAA" w:rsidRDefault="00DA1DAA">
      <w:pPr>
        <w:spacing w:after="92" w:line="259" w:lineRule="auto"/>
        <w:ind w:left="720" w:firstLine="0"/>
      </w:pPr>
    </w:p>
    <w:p w14:paraId="397EE9C1" w14:textId="77777777" w:rsidR="00DA1DAA" w:rsidRDefault="00DA1DAA">
      <w:pPr>
        <w:spacing w:after="92" w:line="259" w:lineRule="auto"/>
        <w:ind w:left="720" w:firstLine="0"/>
      </w:pPr>
    </w:p>
    <w:p w14:paraId="5BAD3425" w14:textId="77777777" w:rsidR="00DA1DAA" w:rsidRDefault="00DA1DAA">
      <w:pPr>
        <w:spacing w:after="92" w:line="259" w:lineRule="auto"/>
        <w:ind w:left="720" w:firstLine="0"/>
      </w:pPr>
    </w:p>
    <w:p w14:paraId="73736BBF" w14:textId="77777777" w:rsidR="00263419" w:rsidRPr="00E32720" w:rsidRDefault="007565CB">
      <w:pPr>
        <w:pStyle w:val="Heading1"/>
        <w:ind w:left="115"/>
        <w:rPr>
          <w:rFonts w:ascii="Arial" w:hAnsi="Arial" w:cs="Arial"/>
        </w:rPr>
      </w:pPr>
      <w:r>
        <w:rPr>
          <w:sz w:val="28"/>
        </w:rPr>
        <w:t xml:space="preserve">  </w:t>
      </w:r>
      <w:r w:rsidRPr="00E32720">
        <w:rPr>
          <w:rFonts w:ascii="Arial" w:hAnsi="Arial" w:cs="Arial"/>
        </w:rPr>
        <w:t xml:space="preserve">Context of the Work </w:t>
      </w:r>
    </w:p>
    <w:p w14:paraId="2DF96976" w14:textId="77777777" w:rsidR="00263419"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pPr>
      <w:r>
        <w:t xml:space="preserve"> </w:t>
      </w:r>
    </w:p>
    <w:p w14:paraId="544F9D12" w14:textId="77777777" w:rsidR="00263419" w:rsidRPr="007F3D87" w:rsidRDefault="007565CB">
      <w:pPr>
        <w:ind w:right="627"/>
        <w:rPr>
          <w:rFonts w:ascii="Arial" w:hAnsi="Arial" w:cs="Arial"/>
        </w:rPr>
      </w:pPr>
      <w:r w:rsidRPr="007F3D87">
        <w:rPr>
          <w:rFonts w:ascii="Arial" w:hAnsi="Arial" w:cs="Arial"/>
        </w:rPr>
        <w:t xml:space="preserve">The role of an Educational Psychologist within a locality will be to work with a group of schools and the children and young people and their families who live within that area especially those from vulnerable groups.   </w:t>
      </w:r>
    </w:p>
    <w:p w14:paraId="0D49A724"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5D9DBD42" w14:textId="77777777" w:rsidR="00263419" w:rsidRPr="007F3D87" w:rsidRDefault="007565CB">
      <w:pPr>
        <w:ind w:right="627"/>
        <w:rPr>
          <w:rFonts w:ascii="Arial" w:hAnsi="Arial" w:cs="Arial"/>
        </w:rPr>
      </w:pPr>
      <w:r w:rsidRPr="007F3D87">
        <w:rPr>
          <w:rFonts w:ascii="Arial" w:hAnsi="Arial" w:cs="Arial"/>
        </w:rPr>
        <w:t xml:space="preserve">The post-holder will support the Education and Early Help Team Manager (SENCO) to provide a Statutory Service that adheres to professional standards and practice.  This could </w:t>
      </w:r>
      <w:r w:rsidRPr="007F3D87">
        <w:rPr>
          <w:rFonts w:ascii="Arial" w:hAnsi="Arial" w:cs="Arial"/>
        </w:rPr>
        <w:lastRenderedPageBreak/>
        <w:t xml:space="preserve">be providing psychological advice as part of an education, health and care needs assessment in another locality if required due to the demands across Dorset Council.  </w:t>
      </w:r>
    </w:p>
    <w:p w14:paraId="07727B20"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DEA2E8D" w14:textId="0D9DD3EF" w:rsidR="00263419" w:rsidRPr="007F3D87" w:rsidRDefault="00A31FAF">
      <w:pPr>
        <w:ind w:right="627"/>
        <w:rPr>
          <w:rFonts w:ascii="Arial" w:hAnsi="Arial" w:cs="Arial"/>
        </w:rPr>
      </w:pPr>
      <w:r w:rsidRPr="007F3D87">
        <w:rPr>
          <w:rFonts w:ascii="Arial" w:hAnsi="Arial" w:cs="Arial"/>
        </w:rPr>
        <w:t xml:space="preserve">A Locality based educational psychologist reports to the locality Senior Educational Psychologist who will provide both psychological and management supervision.  </w:t>
      </w:r>
    </w:p>
    <w:p w14:paraId="2C08AC58"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63C86CA1" w14:textId="45BBA6C2" w:rsidR="00263419" w:rsidRPr="007F3D87" w:rsidRDefault="007565CB">
      <w:pPr>
        <w:ind w:right="627"/>
        <w:rPr>
          <w:rFonts w:ascii="Arial" w:hAnsi="Arial" w:cs="Arial"/>
        </w:rPr>
      </w:pPr>
      <w:r w:rsidRPr="007F3D87">
        <w:rPr>
          <w:rFonts w:ascii="Arial" w:hAnsi="Arial" w:cs="Arial"/>
        </w:rPr>
        <w:t xml:space="preserve">The role of an educational psychologist will be to develop strong partnerships with education settings and other colleagues and partner agencies to improve outcomes for vulnerable groups of children and young people (SEND, </w:t>
      </w:r>
      <w:r w:rsidR="00A31FAF" w:rsidRPr="007F3D87">
        <w:rPr>
          <w:rFonts w:ascii="Arial" w:hAnsi="Arial" w:cs="Arial"/>
        </w:rPr>
        <w:t>Children in Care [CiC]</w:t>
      </w:r>
      <w:r w:rsidRPr="007F3D87">
        <w:rPr>
          <w:rFonts w:ascii="Arial" w:hAnsi="Arial" w:cs="Arial"/>
        </w:rPr>
        <w:t xml:space="preserve">, </w:t>
      </w:r>
      <w:r w:rsidR="00A31FAF" w:rsidRPr="007F3D87">
        <w:rPr>
          <w:rFonts w:ascii="Arial" w:hAnsi="Arial" w:cs="Arial"/>
        </w:rPr>
        <w:t>Children Missing Education [CME] and Children and Young people who experience EBSA</w:t>
      </w:r>
      <w:r w:rsidRPr="007F3D87">
        <w:rPr>
          <w:rFonts w:ascii="Arial" w:hAnsi="Arial" w:cs="Arial"/>
        </w:rPr>
        <w:t xml:space="preserve">) and their families within a locality area.  The role will have a key aim of developing transparent and open mechanisms of communicating with schools and providers around their work.   </w:t>
      </w:r>
    </w:p>
    <w:p w14:paraId="1AFC5354"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5D157423" w14:textId="05A91429" w:rsidR="00263419" w:rsidRPr="007F3D87" w:rsidRDefault="007565CB">
      <w:pPr>
        <w:ind w:right="627"/>
        <w:rPr>
          <w:rFonts w:ascii="Arial" w:hAnsi="Arial" w:cs="Arial"/>
        </w:rPr>
      </w:pPr>
      <w:r w:rsidRPr="007F3D87">
        <w:rPr>
          <w:rFonts w:ascii="Arial" w:hAnsi="Arial" w:cs="Arial"/>
        </w:rPr>
        <w:t>An educational psychologist will provide consultation and supervision to other colleagues</w:t>
      </w:r>
      <w:r w:rsidR="00A31FAF" w:rsidRPr="007F3D87">
        <w:rPr>
          <w:rFonts w:ascii="Arial" w:hAnsi="Arial" w:cs="Arial"/>
        </w:rPr>
        <w:t>, such as SEND provision leads and social workers,</w:t>
      </w:r>
      <w:r w:rsidRPr="007F3D87">
        <w:rPr>
          <w:rFonts w:ascii="Arial" w:hAnsi="Arial" w:cs="Arial"/>
        </w:rPr>
        <w:t xml:space="preserve"> working with children and young people from vulnerable groups to extend the skills and the capacity of other colleagues to deliver evidence-based practice and to develop </w:t>
      </w:r>
      <w:r w:rsidR="00A31FAF" w:rsidRPr="007F3D87">
        <w:rPr>
          <w:rFonts w:ascii="Arial" w:hAnsi="Arial" w:cs="Arial"/>
        </w:rPr>
        <w:t>practice based</w:t>
      </w:r>
      <w:r w:rsidRPr="007F3D87">
        <w:rPr>
          <w:rFonts w:ascii="Arial" w:hAnsi="Arial" w:cs="Arial"/>
        </w:rPr>
        <w:t xml:space="preserve"> evidence approaches. </w:t>
      </w:r>
    </w:p>
    <w:p w14:paraId="1B154C84"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1B2529B7" w14:textId="25D76FF6" w:rsidR="00263419" w:rsidRPr="007F3D87" w:rsidRDefault="007565CB">
      <w:pPr>
        <w:ind w:right="627"/>
        <w:rPr>
          <w:rFonts w:ascii="Arial" w:hAnsi="Arial" w:cs="Arial"/>
        </w:rPr>
      </w:pPr>
      <w:r w:rsidRPr="007F3D87">
        <w:rPr>
          <w:rFonts w:ascii="Arial" w:hAnsi="Arial" w:cs="Arial"/>
        </w:rPr>
        <w:t xml:space="preserve">The role will be to provide activities and deliver a service that supports the Head of Locality and Strategy and Senior Educational Psychologist to implement strategic plans.  Educational Psychologists with specific expertise and skills will be asked to deliver services </w:t>
      </w:r>
      <w:r w:rsidR="00A31FAF" w:rsidRPr="007F3D87">
        <w:rPr>
          <w:rFonts w:ascii="Arial" w:hAnsi="Arial" w:cs="Arial"/>
        </w:rPr>
        <w:t xml:space="preserve">and projects </w:t>
      </w:r>
      <w:r w:rsidRPr="007F3D87">
        <w:rPr>
          <w:rFonts w:ascii="Arial" w:hAnsi="Arial" w:cs="Arial"/>
        </w:rPr>
        <w:t>in other locality areas working across Dorset Council.</w:t>
      </w:r>
    </w:p>
    <w:p w14:paraId="7BBE0913"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46F1590" w14:textId="2F77ACFA" w:rsidR="00263419" w:rsidRPr="007F3D87" w:rsidRDefault="007565CB">
      <w:pPr>
        <w:ind w:right="627"/>
        <w:rPr>
          <w:rFonts w:ascii="Arial" w:hAnsi="Arial" w:cs="Arial"/>
        </w:rPr>
      </w:pPr>
      <w:r w:rsidRPr="007F3D87">
        <w:rPr>
          <w:rFonts w:ascii="Arial" w:hAnsi="Arial" w:cs="Arial"/>
        </w:rPr>
        <w:t xml:space="preserve">The role will be to work with the Senior Educational Psychologist and Service Manager </w:t>
      </w:r>
      <w:r w:rsidR="00A31FAF" w:rsidRPr="007F3D87">
        <w:rPr>
          <w:rFonts w:ascii="Arial" w:hAnsi="Arial" w:cs="Arial"/>
        </w:rPr>
        <w:t xml:space="preserve">Learning and Belonging </w:t>
      </w:r>
      <w:r w:rsidRPr="007F3D87">
        <w:rPr>
          <w:rFonts w:ascii="Arial" w:hAnsi="Arial" w:cs="Arial"/>
        </w:rPr>
        <w:t xml:space="preserve">within a locality to collaborate with key stakeholders to build capacity within education settings and the locality to meet the needs of children and young people from vulnerable groups.  </w:t>
      </w:r>
    </w:p>
    <w:p w14:paraId="749B124C"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7C19D768"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06699CE8"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15"/>
        <w:rPr>
          <w:rFonts w:ascii="Arial" w:hAnsi="Arial" w:cs="Arial"/>
        </w:rPr>
      </w:pPr>
      <w:r w:rsidRPr="007F3D87">
        <w:rPr>
          <w:rFonts w:ascii="Arial" w:hAnsi="Arial" w:cs="Arial"/>
        </w:rPr>
        <w:t xml:space="preserve">Localities </w:t>
      </w:r>
    </w:p>
    <w:p w14:paraId="1CB527F5"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40" w:line="259" w:lineRule="auto"/>
        <w:ind w:left="105" w:firstLine="0"/>
        <w:rPr>
          <w:rFonts w:ascii="Arial" w:hAnsi="Arial" w:cs="Arial"/>
        </w:rPr>
      </w:pPr>
      <w:r w:rsidRPr="007F3D87">
        <w:rPr>
          <w:rFonts w:ascii="Arial" w:hAnsi="Arial" w:cs="Arial"/>
        </w:rPr>
        <w:t xml:space="preserve"> </w:t>
      </w:r>
    </w:p>
    <w:p w14:paraId="6CCA93E7" w14:textId="77777777" w:rsidR="00263419" w:rsidRPr="007F3D87" w:rsidRDefault="007565CB">
      <w:pPr>
        <w:spacing w:after="0" w:line="259" w:lineRule="auto"/>
        <w:ind w:left="0" w:firstLine="0"/>
        <w:rPr>
          <w:rFonts w:ascii="Arial" w:hAnsi="Arial" w:cs="Arial"/>
        </w:rPr>
      </w:pPr>
      <w:r w:rsidRPr="007F3D87">
        <w:rPr>
          <w:rFonts w:ascii="Arial" w:hAnsi="Arial" w:cs="Arial"/>
          <w:sz w:val="28"/>
        </w:rPr>
        <w:t xml:space="preserve"> </w:t>
      </w:r>
    </w:p>
    <w:p w14:paraId="32990413" w14:textId="77777777" w:rsidR="00263419" w:rsidRPr="007F3D87" w:rsidRDefault="007565CB">
      <w:pPr>
        <w:tabs>
          <w:tab w:val="center" w:pos="406"/>
          <w:tab w:val="center" w:pos="2898"/>
        </w:tabs>
        <w:ind w:left="0" w:firstLine="0"/>
        <w:rPr>
          <w:rFonts w:ascii="Arial" w:hAnsi="Arial" w:cs="Arial"/>
        </w:rPr>
      </w:pPr>
      <w:r w:rsidRPr="007F3D87">
        <w:rPr>
          <w:rFonts w:ascii="Arial" w:eastAsia="Calibri" w:hAnsi="Arial" w:cs="Arial"/>
        </w:rPr>
        <w:tab/>
      </w:r>
      <w:r w:rsidRPr="007F3D87">
        <w:rPr>
          <w:rFonts w:ascii="Arial" w:hAnsi="Arial" w:cs="Arial"/>
          <w:sz w:val="20"/>
        </w:rPr>
        <w:t xml:space="preserve"> </w:t>
      </w:r>
      <w:r w:rsidRPr="007F3D87">
        <w:rPr>
          <w:rFonts w:ascii="Arial" w:hAnsi="Arial" w:cs="Arial"/>
          <w:sz w:val="20"/>
        </w:rPr>
        <w:tab/>
      </w:r>
      <w:r w:rsidRPr="007F3D87">
        <w:rPr>
          <w:rFonts w:ascii="Arial" w:hAnsi="Arial" w:cs="Arial"/>
        </w:rPr>
        <w:t xml:space="preserve">This post will work within one of the localities   </w:t>
      </w:r>
    </w:p>
    <w:p w14:paraId="333E09D2" w14:textId="77777777" w:rsidR="00263419" w:rsidRPr="007F3D87" w:rsidRDefault="007565CB">
      <w:pPr>
        <w:spacing w:after="0" w:line="259" w:lineRule="auto"/>
        <w:ind w:left="720" w:firstLine="0"/>
        <w:rPr>
          <w:rFonts w:ascii="Arial" w:hAnsi="Arial" w:cs="Arial"/>
        </w:rPr>
      </w:pPr>
      <w:r w:rsidRPr="007F3D87">
        <w:rPr>
          <w:rFonts w:ascii="Arial" w:hAnsi="Arial" w:cs="Arial"/>
        </w:rPr>
        <w:t xml:space="preserve"> </w:t>
      </w:r>
    </w:p>
    <w:p w14:paraId="6E0B8A9D" w14:textId="77777777" w:rsidR="00263419" w:rsidRPr="007F3D87" w:rsidRDefault="007565CB">
      <w:pPr>
        <w:pStyle w:val="Heading1"/>
        <w:ind w:left="115"/>
        <w:rPr>
          <w:rFonts w:ascii="Arial" w:hAnsi="Arial" w:cs="Arial"/>
        </w:rPr>
      </w:pPr>
      <w:r w:rsidRPr="007F3D87">
        <w:rPr>
          <w:rFonts w:ascii="Arial" w:hAnsi="Arial" w:cs="Arial"/>
        </w:rPr>
        <w:t xml:space="preserve">Required Behaviours </w:t>
      </w:r>
    </w:p>
    <w:p w14:paraId="4BD19442"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rPr>
          <w:rFonts w:ascii="Arial" w:hAnsi="Arial" w:cs="Arial"/>
        </w:rPr>
      </w:pPr>
      <w:r w:rsidRPr="007F3D87">
        <w:rPr>
          <w:rFonts w:ascii="Arial" w:hAnsi="Arial" w:cs="Arial"/>
        </w:rPr>
        <w:t xml:space="preserve"> </w:t>
      </w:r>
    </w:p>
    <w:p w14:paraId="42317F1E"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7FE68540" w14:textId="77777777" w:rsidR="00263419" w:rsidRPr="007F3D87" w:rsidRDefault="007565CB">
      <w:pPr>
        <w:spacing w:after="13"/>
        <w:ind w:right="600"/>
        <w:rPr>
          <w:rFonts w:ascii="Arial" w:hAnsi="Arial" w:cs="Arial"/>
        </w:rPr>
      </w:pPr>
      <w:r w:rsidRPr="007F3D87">
        <w:rPr>
          <w:rFonts w:ascii="Arial" w:hAnsi="Arial" w:cs="Arial"/>
          <w:color w:val="0B0C0C"/>
        </w:rPr>
        <w:t xml:space="preserve">Responsibility: </w:t>
      </w:r>
      <w:r w:rsidRPr="007F3D87">
        <w:rPr>
          <w:rFonts w:ascii="Arial" w:hAnsi="Arial" w:cs="Arial"/>
          <w:color w:val="333333"/>
        </w:rPr>
        <w:t xml:space="preserve">We act with integrity. We are honest and we don’t attribute blame when something goes wrong. We are all part of the solution. </w:t>
      </w:r>
    </w:p>
    <w:p w14:paraId="4992E2E8" w14:textId="77777777" w:rsidR="00263419" w:rsidRPr="007F3D87" w:rsidRDefault="007565CB">
      <w:pPr>
        <w:spacing w:after="0" w:line="259" w:lineRule="auto"/>
        <w:ind w:left="0" w:firstLine="0"/>
        <w:rPr>
          <w:rFonts w:ascii="Arial" w:hAnsi="Arial" w:cs="Arial"/>
        </w:rPr>
      </w:pPr>
      <w:r w:rsidRPr="007F3D87">
        <w:rPr>
          <w:rFonts w:ascii="Arial" w:hAnsi="Arial" w:cs="Arial"/>
          <w:color w:val="333333"/>
        </w:rPr>
        <w:t xml:space="preserve"> </w:t>
      </w:r>
    </w:p>
    <w:p w14:paraId="2317C576" w14:textId="77777777" w:rsidR="00263419" w:rsidRPr="007F3D87" w:rsidRDefault="007565CB">
      <w:pPr>
        <w:spacing w:after="13"/>
        <w:ind w:right="600"/>
        <w:rPr>
          <w:rFonts w:ascii="Arial" w:hAnsi="Arial" w:cs="Arial"/>
        </w:rPr>
      </w:pPr>
      <w:r w:rsidRPr="007F3D87">
        <w:rPr>
          <w:rFonts w:ascii="Arial" w:hAnsi="Arial" w:cs="Arial"/>
          <w:color w:val="333333"/>
        </w:rPr>
        <w:t xml:space="preserve">We: </w:t>
      </w:r>
    </w:p>
    <w:p w14:paraId="61FEF7E9"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give constructive feedback and seek out feedback on our own performance and behaviours </w:t>
      </w:r>
    </w:p>
    <w:p w14:paraId="0D79A0C1"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deliver what we promise </w:t>
      </w:r>
    </w:p>
    <w:p w14:paraId="0E18D04D"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are open and transparent </w:t>
      </w:r>
    </w:p>
    <w:p w14:paraId="68FBD8AF"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learn from mistakes </w:t>
      </w:r>
    </w:p>
    <w:p w14:paraId="20B4B30D"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take ownership </w:t>
      </w:r>
    </w:p>
    <w:p w14:paraId="4F45CEC4"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standby and support difficult decisions </w:t>
      </w:r>
    </w:p>
    <w:p w14:paraId="441A1543" w14:textId="77777777" w:rsidR="00263419" w:rsidRPr="007F3D87" w:rsidRDefault="007565CB">
      <w:pPr>
        <w:spacing w:after="0" w:line="259" w:lineRule="auto"/>
        <w:ind w:left="713" w:firstLine="0"/>
        <w:rPr>
          <w:rFonts w:ascii="Arial" w:hAnsi="Arial" w:cs="Arial"/>
        </w:rPr>
      </w:pPr>
      <w:r w:rsidRPr="007F3D87">
        <w:rPr>
          <w:rFonts w:ascii="Arial" w:hAnsi="Arial" w:cs="Arial"/>
          <w:color w:val="333333"/>
        </w:rPr>
        <w:t xml:space="preserve"> </w:t>
      </w:r>
    </w:p>
    <w:p w14:paraId="37AE7FEF" w14:textId="77777777" w:rsidR="00263419" w:rsidRPr="007F3D87" w:rsidRDefault="007565CB">
      <w:pPr>
        <w:spacing w:after="0" w:line="259" w:lineRule="auto"/>
        <w:ind w:left="713" w:firstLine="0"/>
        <w:rPr>
          <w:rFonts w:ascii="Arial" w:hAnsi="Arial" w:cs="Arial"/>
        </w:rPr>
      </w:pPr>
      <w:r w:rsidRPr="007F3D87">
        <w:rPr>
          <w:rFonts w:ascii="Arial" w:hAnsi="Arial" w:cs="Arial"/>
          <w:color w:val="333333"/>
        </w:rPr>
        <w:t xml:space="preserve"> </w:t>
      </w:r>
    </w:p>
    <w:p w14:paraId="3C6ED070" w14:textId="77777777" w:rsidR="00263419" w:rsidRPr="007F3D87" w:rsidRDefault="007565CB">
      <w:pPr>
        <w:spacing w:after="13"/>
        <w:ind w:right="600"/>
        <w:rPr>
          <w:rFonts w:ascii="Arial" w:hAnsi="Arial" w:cs="Arial"/>
        </w:rPr>
      </w:pPr>
      <w:r w:rsidRPr="007F3D87">
        <w:rPr>
          <w:rFonts w:ascii="Arial" w:hAnsi="Arial" w:cs="Arial"/>
          <w:color w:val="0B0C0C"/>
        </w:rPr>
        <w:lastRenderedPageBreak/>
        <w:t xml:space="preserve">Respect: </w:t>
      </w:r>
      <w:r w:rsidRPr="007F3D87">
        <w:rPr>
          <w:rFonts w:ascii="Arial" w:hAnsi="Arial" w:cs="Arial"/>
          <w:color w:val="333333"/>
        </w:rPr>
        <w:t xml:space="preserve">We are aware of our impact on others. We treat people fairly and have high expectations of ourselves and others, and value differences in approaches and opinions. We instigate and lead through positive behaviour. </w:t>
      </w:r>
    </w:p>
    <w:p w14:paraId="023F1FA6" w14:textId="77777777" w:rsidR="00263419" w:rsidRPr="007F3D87" w:rsidRDefault="007565CB">
      <w:pPr>
        <w:spacing w:after="0" w:line="259" w:lineRule="auto"/>
        <w:ind w:left="0" w:firstLine="0"/>
        <w:rPr>
          <w:rFonts w:ascii="Arial" w:hAnsi="Arial" w:cs="Arial"/>
        </w:rPr>
      </w:pPr>
      <w:r w:rsidRPr="007F3D87">
        <w:rPr>
          <w:rFonts w:ascii="Arial" w:hAnsi="Arial" w:cs="Arial"/>
          <w:color w:val="333333"/>
        </w:rPr>
        <w:t xml:space="preserve"> </w:t>
      </w:r>
    </w:p>
    <w:p w14:paraId="4AADD74E" w14:textId="77777777" w:rsidR="00263419" w:rsidRPr="007F3D87" w:rsidRDefault="007565CB">
      <w:pPr>
        <w:spacing w:after="13"/>
        <w:ind w:right="600"/>
        <w:rPr>
          <w:rFonts w:ascii="Arial" w:hAnsi="Arial" w:cs="Arial"/>
        </w:rPr>
      </w:pPr>
      <w:r w:rsidRPr="007F3D87">
        <w:rPr>
          <w:rFonts w:ascii="Arial" w:hAnsi="Arial" w:cs="Arial"/>
          <w:color w:val="333333"/>
        </w:rPr>
        <w:t xml:space="preserve">We: </w:t>
      </w:r>
    </w:p>
    <w:p w14:paraId="0A29A76E"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are welcoming and friendly </w:t>
      </w:r>
    </w:p>
    <w:p w14:paraId="7B08D424"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adapt our approach to help build good working relationships </w:t>
      </w:r>
    </w:p>
    <w:p w14:paraId="1CBF573A"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recognise and value the differences between people, placing a positive value on those differences </w:t>
      </w:r>
    </w:p>
    <w:p w14:paraId="73820025"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manage our reactions professionally and calmly </w:t>
      </w:r>
    </w:p>
    <w:p w14:paraId="5D4C6E7F"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keep promises </w:t>
      </w:r>
    </w:p>
    <w:p w14:paraId="5837DD12"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demonstrate empathy and recognise alternative perspectives </w:t>
      </w:r>
    </w:p>
    <w:p w14:paraId="7228DAB2" w14:textId="77777777" w:rsidR="00263419" w:rsidRPr="007F3D87" w:rsidRDefault="007565CB">
      <w:pPr>
        <w:spacing w:after="0" w:line="259" w:lineRule="auto"/>
        <w:ind w:left="0" w:firstLine="0"/>
        <w:rPr>
          <w:rFonts w:ascii="Arial" w:hAnsi="Arial" w:cs="Arial"/>
        </w:rPr>
      </w:pPr>
      <w:r w:rsidRPr="007F3D87">
        <w:rPr>
          <w:rFonts w:ascii="Arial" w:hAnsi="Arial" w:cs="Arial"/>
          <w:color w:val="333333"/>
        </w:rPr>
        <w:t xml:space="preserve"> </w:t>
      </w:r>
    </w:p>
    <w:p w14:paraId="245AD2BB" w14:textId="77777777" w:rsidR="00263419" w:rsidRPr="007F3D87" w:rsidRDefault="007565CB">
      <w:pPr>
        <w:spacing w:after="2" w:line="242" w:lineRule="auto"/>
        <w:ind w:left="0" w:right="552" w:firstLine="0"/>
        <w:rPr>
          <w:rFonts w:ascii="Arial" w:hAnsi="Arial" w:cs="Arial"/>
        </w:rPr>
      </w:pPr>
      <w:r w:rsidRPr="007F3D87">
        <w:rPr>
          <w:rFonts w:ascii="Arial" w:hAnsi="Arial" w:cs="Arial"/>
          <w:color w:val="0B0C0C"/>
        </w:rPr>
        <w:t>Recognition: We appreciate and value the contribution of individuals and teams for work well done.  We lead by taking time to provide feedback and share lessons learned and achievements to support the organisation’s development. We celebrate commitment and success</w:t>
      </w:r>
      <w:r w:rsidRPr="007F3D87">
        <w:rPr>
          <w:rFonts w:ascii="Arial" w:hAnsi="Arial" w:cs="Arial"/>
          <w:color w:val="333333"/>
          <w:sz w:val="27"/>
        </w:rPr>
        <w:t xml:space="preserve">. </w:t>
      </w:r>
    </w:p>
    <w:p w14:paraId="4B531158" w14:textId="77777777" w:rsidR="00263419" w:rsidRPr="007F3D87" w:rsidRDefault="007565CB">
      <w:pPr>
        <w:spacing w:after="0" w:line="259" w:lineRule="auto"/>
        <w:ind w:left="0" w:firstLine="0"/>
        <w:rPr>
          <w:rFonts w:ascii="Arial" w:hAnsi="Arial" w:cs="Arial"/>
        </w:rPr>
      </w:pPr>
      <w:r w:rsidRPr="007F3D87">
        <w:rPr>
          <w:rFonts w:ascii="Arial" w:hAnsi="Arial" w:cs="Arial"/>
          <w:color w:val="333333"/>
          <w:sz w:val="27"/>
        </w:rPr>
        <w:t xml:space="preserve"> </w:t>
      </w:r>
    </w:p>
    <w:p w14:paraId="4CCD4CC3" w14:textId="77777777" w:rsidR="00263419" w:rsidRPr="007F3D87" w:rsidRDefault="007565CB">
      <w:pPr>
        <w:spacing w:after="13"/>
        <w:ind w:right="600"/>
        <w:rPr>
          <w:rFonts w:ascii="Arial" w:hAnsi="Arial" w:cs="Arial"/>
        </w:rPr>
      </w:pPr>
      <w:r w:rsidRPr="007F3D87">
        <w:rPr>
          <w:rFonts w:ascii="Arial" w:hAnsi="Arial" w:cs="Arial"/>
          <w:color w:val="333333"/>
        </w:rPr>
        <w:t xml:space="preserve">We… </w:t>
      </w:r>
    </w:p>
    <w:p w14:paraId="7B06AEFA"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give positive feedback </w:t>
      </w:r>
    </w:p>
    <w:p w14:paraId="4A739A5D"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acknowledge good behaviour and respectfully challenge poor behaviour </w:t>
      </w:r>
    </w:p>
    <w:p w14:paraId="4FF5D134"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value every contribution in success</w:t>
      </w:r>
      <w:r w:rsidRPr="007F3D87">
        <w:rPr>
          <w:rFonts w:ascii="Arial" w:hAnsi="Arial" w:cs="Arial"/>
          <w:color w:val="333333"/>
          <w:sz w:val="27"/>
        </w:rPr>
        <w:t xml:space="preserve"> </w:t>
      </w:r>
    </w:p>
    <w:p w14:paraId="2467958E"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create a positive team spirit</w:t>
      </w:r>
      <w:r w:rsidRPr="007F3D87">
        <w:rPr>
          <w:rFonts w:ascii="Arial" w:hAnsi="Arial" w:cs="Arial"/>
          <w:color w:val="333333"/>
          <w:sz w:val="27"/>
        </w:rPr>
        <w:t xml:space="preserve"> </w:t>
      </w:r>
    </w:p>
    <w:p w14:paraId="34E11E03" w14:textId="77777777" w:rsidR="00263419" w:rsidRPr="007F3D87" w:rsidRDefault="007565CB">
      <w:pPr>
        <w:spacing w:after="0" w:line="259" w:lineRule="auto"/>
        <w:ind w:left="713" w:firstLine="0"/>
        <w:rPr>
          <w:rFonts w:ascii="Arial" w:hAnsi="Arial" w:cs="Arial"/>
        </w:rPr>
      </w:pPr>
      <w:r w:rsidRPr="007F3D87">
        <w:rPr>
          <w:rFonts w:ascii="Arial" w:hAnsi="Arial" w:cs="Arial"/>
          <w:color w:val="333333"/>
          <w:sz w:val="27"/>
        </w:rPr>
        <w:t xml:space="preserve"> </w:t>
      </w:r>
    </w:p>
    <w:p w14:paraId="3B49201F" w14:textId="77777777" w:rsidR="00263419" w:rsidRPr="007F3D87" w:rsidRDefault="007565CB">
      <w:pPr>
        <w:spacing w:after="13"/>
        <w:ind w:right="600"/>
        <w:rPr>
          <w:rFonts w:ascii="Arial" w:hAnsi="Arial" w:cs="Arial"/>
        </w:rPr>
      </w:pPr>
      <w:r w:rsidRPr="007F3D87">
        <w:rPr>
          <w:rFonts w:ascii="Arial" w:hAnsi="Arial" w:cs="Arial"/>
          <w:color w:val="0B0C0C"/>
        </w:rPr>
        <w:t xml:space="preserve">Collaboration: </w:t>
      </w:r>
      <w:r w:rsidRPr="007F3D87">
        <w:rPr>
          <w:rFonts w:ascii="Arial" w:hAnsi="Arial" w:cs="Arial"/>
          <w:color w:val="333333"/>
        </w:rPr>
        <w:t xml:space="preserve">We work with colleagues, residents and partners to achieve the best possible outcomes. We feel confident to share ideas, we listen and respect other points of view and set this example to each other. We value the power in combining our personal qualities, skills and experience to achieve a shared goal. </w:t>
      </w:r>
    </w:p>
    <w:p w14:paraId="7F622697" w14:textId="77777777" w:rsidR="00263419" w:rsidRPr="007F3D87" w:rsidRDefault="007565CB">
      <w:pPr>
        <w:spacing w:after="0" w:line="259" w:lineRule="auto"/>
        <w:ind w:left="0" w:firstLine="0"/>
        <w:rPr>
          <w:rFonts w:ascii="Arial" w:hAnsi="Arial" w:cs="Arial"/>
        </w:rPr>
      </w:pPr>
      <w:r w:rsidRPr="007F3D87">
        <w:rPr>
          <w:rFonts w:ascii="Arial" w:hAnsi="Arial" w:cs="Arial"/>
          <w:color w:val="333333"/>
        </w:rPr>
        <w:t xml:space="preserve"> </w:t>
      </w:r>
    </w:p>
    <w:p w14:paraId="736F6D2F" w14:textId="77777777" w:rsidR="00263419" w:rsidRPr="007F3D87" w:rsidRDefault="007565CB">
      <w:pPr>
        <w:spacing w:after="13"/>
        <w:ind w:right="600"/>
        <w:rPr>
          <w:rFonts w:ascii="Arial" w:hAnsi="Arial" w:cs="Arial"/>
        </w:rPr>
      </w:pPr>
      <w:r w:rsidRPr="007F3D87">
        <w:rPr>
          <w:rFonts w:ascii="Arial" w:hAnsi="Arial" w:cs="Arial"/>
          <w:color w:val="333333"/>
        </w:rPr>
        <w:t xml:space="preserve">We… </w:t>
      </w:r>
    </w:p>
    <w:p w14:paraId="14BC8782"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spend time building positive relationships </w:t>
      </w:r>
    </w:p>
    <w:p w14:paraId="1FA73B34"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are flexible in our attitude and approach </w:t>
      </w:r>
    </w:p>
    <w:p w14:paraId="6D96FD79"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share information and expertise without being asked to </w:t>
      </w:r>
    </w:p>
    <w:p w14:paraId="54870504"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invite and support others to try new possibilities </w:t>
      </w:r>
    </w:p>
    <w:p w14:paraId="5AD8403F"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work through conflict to create conditions for successful working </w:t>
      </w:r>
    </w:p>
    <w:p w14:paraId="352589E7"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work to find the simplest way to do things </w:t>
      </w:r>
    </w:p>
    <w:p w14:paraId="7C2834A9" w14:textId="77777777" w:rsidR="00263419" w:rsidRPr="007F3D87" w:rsidRDefault="007565CB">
      <w:pPr>
        <w:numPr>
          <w:ilvl w:val="0"/>
          <w:numId w:val="1"/>
        </w:numPr>
        <w:spacing w:after="13"/>
        <w:ind w:right="600" w:hanging="355"/>
        <w:rPr>
          <w:rFonts w:ascii="Arial" w:hAnsi="Arial" w:cs="Arial"/>
        </w:rPr>
      </w:pPr>
      <w:r w:rsidRPr="007F3D87">
        <w:rPr>
          <w:rFonts w:ascii="Arial" w:hAnsi="Arial" w:cs="Arial"/>
          <w:color w:val="333333"/>
        </w:rPr>
        <w:t xml:space="preserve">work together, not in competition </w:t>
      </w:r>
    </w:p>
    <w:p w14:paraId="2D793E1E"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1F50CF28"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7A27E53B" w14:textId="77777777" w:rsidR="00263419" w:rsidRPr="007F3D87" w:rsidRDefault="007565CB">
      <w:pPr>
        <w:pStyle w:val="Heading1"/>
        <w:ind w:left="115"/>
        <w:rPr>
          <w:rFonts w:ascii="Arial" w:hAnsi="Arial" w:cs="Arial"/>
        </w:rPr>
      </w:pPr>
      <w:r w:rsidRPr="007F3D87">
        <w:rPr>
          <w:rFonts w:ascii="Arial" w:hAnsi="Arial" w:cs="Arial"/>
        </w:rPr>
        <w:t xml:space="preserve">Service Information </w:t>
      </w:r>
    </w:p>
    <w:p w14:paraId="6791EF02"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rPr>
          <w:rFonts w:ascii="Arial" w:hAnsi="Arial" w:cs="Arial"/>
        </w:rPr>
      </w:pPr>
      <w:r w:rsidRPr="007F3D87">
        <w:rPr>
          <w:rFonts w:ascii="Arial" w:hAnsi="Arial" w:cs="Arial"/>
        </w:rPr>
        <w:t xml:space="preserve"> </w:t>
      </w:r>
    </w:p>
    <w:p w14:paraId="648B1330"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66C151E" w14:textId="77777777" w:rsidR="00263419" w:rsidRPr="007F3D87" w:rsidRDefault="007565CB">
      <w:pPr>
        <w:ind w:right="627"/>
        <w:rPr>
          <w:rFonts w:ascii="Arial" w:hAnsi="Arial" w:cs="Arial"/>
        </w:rPr>
      </w:pPr>
      <w:r w:rsidRPr="007F3D87">
        <w:rPr>
          <w:rFonts w:ascii="Arial" w:hAnsi="Arial" w:cs="Arial"/>
        </w:rPr>
        <w:t>The Educational Psychology Service delivers a core service providing psychological advice for children and young people as part of an Education, Health and Care Needs assessment, solution focused consultation to improve outcomes for children and young people with vulnerabilities, and psychological frameworks to multidisciplinary working practices. The purpose of the Educational Psychology Service is to apply psychological models and theories that are a barrier to a child or young person developing and learn</w:t>
      </w:r>
      <w:r w:rsidRPr="007F3D87">
        <w:rPr>
          <w:rFonts w:ascii="Arial" w:hAnsi="Arial" w:cs="Arial"/>
        </w:rPr>
        <w:t xml:space="preserve">ing and collaborate with stakeholders to overcome these drawing on research and evidence-based practice.  The Educational Psychology Service adheres to quality standards and expects all educational psychologists to comply with HCPC registration and must understand the </w:t>
      </w:r>
      <w:r w:rsidRPr="007F3D87">
        <w:rPr>
          <w:rFonts w:ascii="Arial" w:hAnsi="Arial" w:cs="Arial"/>
        </w:rPr>
        <w:lastRenderedPageBreak/>
        <w:t xml:space="preserve">theoretical basis of, and the variety of approaches to, consultation and assessment in educational psychology.  </w:t>
      </w:r>
    </w:p>
    <w:p w14:paraId="3B730354"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65388C7" w14:textId="77777777" w:rsidR="00263419" w:rsidRPr="007F3D87" w:rsidRDefault="007565CB">
      <w:pPr>
        <w:pStyle w:val="Heading1"/>
        <w:ind w:left="115"/>
        <w:rPr>
          <w:rFonts w:ascii="Arial" w:hAnsi="Arial" w:cs="Arial"/>
        </w:rPr>
      </w:pPr>
      <w:r w:rsidRPr="007F3D87">
        <w:rPr>
          <w:rFonts w:ascii="Arial" w:hAnsi="Arial" w:cs="Arial"/>
        </w:rPr>
        <w:t xml:space="preserve">Our Mission </w:t>
      </w:r>
    </w:p>
    <w:p w14:paraId="0DB31D47"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rPr>
          <w:rFonts w:ascii="Arial" w:hAnsi="Arial" w:cs="Arial"/>
        </w:rPr>
      </w:pPr>
      <w:r w:rsidRPr="007F3D87">
        <w:rPr>
          <w:rFonts w:ascii="Arial" w:hAnsi="Arial" w:cs="Arial"/>
        </w:rPr>
        <w:t xml:space="preserve"> </w:t>
      </w:r>
    </w:p>
    <w:p w14:paraId="2B76DE3F" w14:textId="77777777" w:rsidR="00263419" w:rsidRPr="007F3D87" w:rsidRDefault="007565CB">
      <w:pPr>
        <w:spacing w:after="96" w:line="259" w:lineRule="auto"/>
        <w:ind w:left="0" w:firstLine="0"/>
        <w:rPr>
          <w:rFonts w:ascii="Arial" w:hAnsi="Arial" w:cs="Arial"/>
        </w:rPr>
      </w:pPr>
      <w:r w:rsidRPr="007F3D87">
        <w:rPr>
          <w:rFonts w:ascii="Arial" w:hAnsi="Arial" w:cs="Arial"/>
        </w:rPr>
        <w:t xml:space="preserve"> </w:t>
      </w:r>
    </w:p>
    <w:p w14:paraId="0A38EC3C" w14:textId="77777777" w:rsidR="00263419" w:rsidRPr="007F3D87" w:rsidRDefault="007565CB">
      <w:pPr>
        <w:spacing w:after="133" w:line="259" w:lineRule="auto"/>
        <w:ind w:left="-5"/>
        <w:rPr>
          <w:rFonts w:ascii="Arial" w:hAnsi="Arial" w:cs="Arial"/>
        </w:rPr>
      </w:pPr>
      <w:r w:rsidRPr="007F3D87">
        <w:rPr>
          <w:rFonts w:ascii="Arial" w:hAnsi="Arial" w:cs="Arial"/>
        </w:rPr>
        <w:t xml:space="preserve">Our mission </w:t>
      </w:r>
    </w:p>
    <w:p w14:paraId="44CB6900" w14:textId="77777777" w:rsidR="00263419" w:rsidRPr="007F3D87" w:rsidRDefault="007565CB">
      <w:pPr>
        <w:numPr>
          <w:ilvl w:val="0"/>
          <w:numId w:val="2"/>
        </w:numPr>
        <w:spacing w:after="49"/>
        <w:ind w:right="627" w:hanging="360"/>
        <w:rPr>
          <w:rFonts w:ascii="Arial" w:hAnsi="Arial" w:cs="Arial"/>
        </w:rPr>
      </w:pPr>
      <w:r w:rsidRPr="007F3D87">
        <w:rPr>
          <w:rFonts w:ascii="Arial" w:hAnsi="Arial" w:cs="Arial"/>
        </w:rPr>
        <w:t xml:space="preserve">Children in Dorset thrive, are happy and are the very best that they can be. </w:t>
      </w:r>
    </w:p>
    <w:p w14:paraId="4A880F79"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We inspire and enable children, young people and their families to find solutions that enable them to develop sustainable, safe and secure relationships with each other and within their community.  </w:t>
      </w:r>
    </w:p>
    <w:p w14:paraId="60C67311"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We listen and act so that the voices of children and families is at the heart of everything we do.   </w:t>
      </w:r>
    </w:p>
    <w:p w14:paraId="38393269" w14:textId="77777777" w:rsidR="00263419" w:rsidRPr="007F3D87" w:rsidRDefault="007565CB">
      <w:pPr>
        <w:numPr>
          <w:ilvl w:val="0"/>
          <w:numId w:val="2"/>
        </w:numPr>
        <w:spacing w:after="132"/>
        <w:ind w:right="627" w:hanging="360"/>
        <w:rPr>
          <w:rFonts w:ascii="Arial" w:hAnsi="Arial" w:cs="Arial"/>
        </w:rPr>
      </w:pPr>
      <w:r w:rsidRPr="007F3D87">
        <w:rPr>
          <w:rFonts w:ascii="Arial" w:hAnsi="Arial" w:cs="Arial"/>
        </w:rPr>
        <w:t xml:space="preserve">We work together to collaboratively shape, support and develop communities </w:t>
      </w:r>
    </w:p>
    <w:p w14:paraId="054FBAD1" w14:textId="77777777" w:rsidR="00263419" w:rsidRPr="007F3D87" w:rsidRDefault="007565CB">
      <w:pPr>
        <w:spacing w:after="96" w:line="259" w:lineRule="auto"/>
        <w:ind w:left="0" w:firstLine="0"/>
        <w:rPr>
          <w:rFonts w:ascii="Arial" w:hAnsi="Arial" w:cs="Arial"/>
        </w:rPr>
      </w:pPr>
      <w:r w:rsidRPr="007F3D87">
        <w:rPr>
          <w:rFonts w:ascii="Arial" w:hAnsi="Arial" w:cs="Arial"/>
        </w:rPr>
        <w:t xml:space="preserve"> </w:t>
      </w:r>
    </w:p>
    <w:p w14:paraId="5EBEA124" w14:textId="77777777" w:rsidR="00263419" w:rsidRPr="007F3D87" w:rsidRDefault="007565CB">
      <w:pPr>
        <w:spacing w:after="133" w:line="259" w:lineRule="auto"/>
        <w:ind w:left="-5"/>
        <w:rPr>
          <w:rFonts w:ascii="Arial" w:hAnsi="Arial" w:cs="Arial"/>
        </w:rPr>
      </w:pPr>
      <w:r w:rsidRPr="007F3D87">
        <w:rPr>
          <w:rFonts w:ascii="Arial" w:hAnsi="Arial" w:cs="Arial"/>
        </w:rPr>
        <w:t xml:space="preserve">Our vision is that we want to  </w:t>
      </w:r>
    </w:p>
    <w:p w14:paraId="5238CB47" w14:textId="77777777" w:rsidR="00263419" w:rsidRPr="007F3D87" w:rsidRDefault="007565CB">
      <w:pPr>
        <w:numPr>
          <w:ilvl w:val="0"/>
          <w:numId w:val="2"/>
        </w:numPr>
        <w:spacing w:after="30"/>
        <w:ind w:right="627" w:hanging="360"/>
        <w:rPr>
          <w:rFonts w:ascii="Arial" w:hAnsi="Arial" w:cs="Arial"/>
        </w:rPr>
      </w:pPr>
      <w:r w:rsidRPr="007F3D87">
        <w:rPr>
          <w:rFonts w:ascii="Arial" w:hAnsi="Arial" w:cs="Arial"/>
        </w:rPr>
        <w:t xml:space="preserve">Shift our efforts to early help </w:t>
      </w:r>
    </w:p>
    <w:p w14:paraId="67DB3D87" w14:textId="77777777" w:rsidR="00263419" w:rsidRPr="007F3D87" w:rsidRDefault="007565CB">
      <w:pPr>
        <w:numPr>
          <w:ilvl w:val="0"/>
          <w:numId w:val="2"/>
        </w:numPr>
        <w:spacing w:after="27"/>
        <w:ind w:right="627" w:hanging="360"/>
        <w:rPr>
          <w:rFonts w:ascii="Arial" w:hAnsi="Arial" w:cs="Arial"/>
        </w:rPr>
      </w:pPr>
      <w:r w:rsidRPr="007F3D87">
        <w:rPr>
          <w:rFonts w:ascii="Arial" w:hAnsi="Arial" w:cs="Arial"/>
        </w:rPr>
        <w:t xml:space="preserve">Get it right first time </w:t>
      </w:r>
    </w:p>
    <w:p w14:paraId="60D462F8" w14:textId="77777777" w:rsidR="00263419" w:rsidRPr="007F3D87" w:rsidRDefault="007565CB">
      <w:pPr>
        <w:numPr>
          <w:ilvl w:val="0"/>
          <w:numId w:val="2"/>
        </w:numPr>
        <w:spacing w:after="29"/>
        <w:ind w:right="627" w:hanging="360"/>
        <w:rPr>
          <w:rFonts w:ascii="Arial" w:hAnsi="Arial" w:cs="Arial"/>
        </w:rPr>
      </w:pPr>
      <w:r w:rsidRPr="007F3D87">
        <w:rPr>
          <w:rFonts w:ascii="Arial" w:hAnsi="Arial" w:cs="Arial"/>
        </w:rPr>
        <w:t xml:space="preserve">Work to meet need, rather than manage threshold </w:t>
      </w:r>
    </w:p>
    <w:p w14:paraId="4EE5B8C2" w14:textId="77777777" w:rsidR="00263419" w:rsidRPr="007F3D87" w:rsidRDefault="007565CB">
      <w:pPr>
        <w:numPr>
          <w:ilvl w:val="0"/>
          <w:numId w:val="2"/>
        </w:numPr>
        <w:spacing w:after="113"/>
        <w:ind w:right="627" w:hanging="360"/>
        <w:rPr>
          <w:rFonts w:ascii="Arial" w:hAnsi="Arial" w:cs="Arial"/>
        </w:rPr>
      </w:pPr>
      <w:r w:rsidRPr="007F3D87">
        <w:rPr>
          <w:rFonts w:ascii="Arial" w:hAnsi="Arial" w:cs="Arial"/>
        </w:rPr>
        <w:t xml:space="preserve">Co-produce services with families  </w:t>
      </w:r>
    </w:p>
    <w:p w14:paraId="5DEDBD32"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04801563" w14:textId="77777777" w:rsidR="00263419" w:rsidRPr="007F3D87" w:rsidRDefault="007565CB">
      <w:pPr>
        <w:ind w:right="627"/>
        <w:rPr>
          <w:rFonts w:ascii="Arial" w:hAnsi="Arial" w:cs="Arial"/>
        </w:rPr>
      </w:pPr>
      <w:r w:rsidRPr="007F3D87">
        <w:rPr>
          <w:rFonts w:ascii="Arial" w:hAnsi="Arial" w:cs="Arial"/>
        </w:rPr>
        <w:t xml:space="preserve">Therefore, our approach will be: </w:t>
      </w:r>
    </w:p>
    <w:p w14:paraId="40C131DC"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EA295EB"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Collaborative – we want to work with our communities, not do things for or to them </w:t>
      </w:r>
    </w:p>
    <w:p w14:paraId="4E5E3FC6"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Strength based – we work with people, building relationships and resilience by focusing on </w:t>
      </w:r>
    </w:p>
    <w:p w14:paraId="10C15BE2" w14:textId="77777777" w:rsidR="00263419" w:rsidRPr="007F3D87" w:rsidRDefault="007565CB">
      <w:pPr>
        <w:spacing w:after="169"/>
        <w:ind w:left="345" w:right="2406" w:firstLine="360"/>
        <w:rPr>
          <w:rFonts w:ascii="Arial" w:hAnsi="Arial" w:cs="Arial"/>
        </w:rPr>
      </w:pPr>
      <w:r w:rsidRPr="007F3D87">
        <w:rPr>
          <w:rFonts w:ascii="Arial" w:hAnsi="Arial" w:cs="Arial"/>
        </w:rPr>
        <w:t xml:space="preserve">strengths not problems and preservation of family and community </w:t>
      </w:r>
      <w:r w:rsidRPr="007F3D87">
        <w:rPr>
          <w:rFonts w:ascii="Arial" w:hAnsi="Arial" w:cs="Arial"/>
        </w:rPr>
        <w:t xml:space="preserve"> </w:t>
      </w:r>
      <w:r w:rsidRPr="007F3D87">
        <w:rPr>
          <w:rFonts w:ascii="Arial" w:hAnsi="Arial" w:cs="Arial"/>
        </w:rPr>
        <w:tab/>
        <w:t xml:space="preserve">Restorative – we want to stop harm and repair relationships </w:t>
      </w:r>
    </w:p>
    <w:p w14:paraId="64EEB57B"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34B51B5B" w14:textId="77777777" w:rsidR="00263419" w:rsidRPr="007F3D87" w:rsidRDefault="007565CB">
      <w:pPr>
        <w:ind w:right="627"/>
        <w:rPr>
          <w:rFonts w:ascii="Arial" w:hAnsi="Arial" w:cs="Arial"/>
        </w:rPr>
      </w:pPr>
      <w:r w:rsidRPr="007F3D87">
        <w:rPr>
          <w:rFonts w:ascii="Arial" w:hAnsi="Arial" w:cs="Arial"/>
        </w:rPr>
        <w:t xml:space="preserve">We want to fundamentally change our model of service delivery to one which has the following design principles: </w:t>
      </w:r>
    </w:p>
    <w:p w14:paraId="22E74C93" w14:textId="77777777" w:rsidR="00263419" w:rsidRPr="007F3D87" w:rsidRDefault="007565CB">
      <w:pPr>
        <w:spacing w:after="14" w:line="259" w:lineRule="auto"/>
        <w:ind w:left="0" w:firstLine="0"/>
        <w:rPr>
          <w:rFonts w:ascii="Arial" w:hAnsi="Arial" w:cs="Arial"/>
        </w:rPr>
      </w:pPr>
      <w:r w:rsidRPr="007F3D87">
        <w:rPr>
          <w:rFonts w:ascii="Arial" w:hAnsi="Arial" w:cs="Arial"/>
        </w:rPr>
        <w:t xml:space="preserve"> </w:t>
      </w:r>
    </w:p>
    <w:p w14:paraId="1E716711"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Children, young people and families will be central to everything we do – their voices will codesign services and drive their plans. </w:t>
      </w:r>
    </w:p>
    <w:p w14:paraId="7F8BAB79" w14:textId="77777777" w:rsidR="00263419" w:rsidRPr="007F3D87" w:rsidRDefault="007565CB">
      <w:pPr>
        <w:numPr>
          <w:ilvl w:val="0"/>
          <w:numId w:val="2"/>
        </w:numPr>
        <w:spacing w:after="42"/>
        <w:ind w:right="627" w:hanging="360"/>
        <w:rPr>
          <w:rFonts w:ascii="Arial" w:hAnsi="Arial" w:cs="Arial"/>
        </w:rPr>
      </w:pPr>
      <w:r w:rsidRPr="007F3D87">
        <w:rPr>
          <w:rFonts w:ascii="Arial" w:hAnsi="Arial" w:cs="Arial"/>
        </w:rPr>
        <w:t xml:space="preserve">We will focus on getting it right first time proactively providing early help as needs arise </w:t>
      </w:r>
    </w:p>
    <w:p w14:paraId="2C3E38EB" w14:textId="77777777" w:rsidR="00263419" w:rsidRPr="007F3D87" w:rsidRDefault="007565CB">
      <w:pPr>
        <w:numPr>
          <w:ilvl w:val="0"/>
          <w:numId w:val="2"/>
        </w:numPr>
        <w:spacing w:after="41"/>
        <w:ind w:right="627" w:hanging="360"/>
        <w:rPr>
          <w:rFonts w:ascii="Arial" w:hAnsi="Arial" w:cs="Arial"/>
        </w:rPr>
      </w:pPr>
      <w:r w:rsidRPr="007F3D87">
        <w:rPr>
          <w:rFonts w:ascii="Arial" w:hAnsi="Arial" w:cs="Arial"/>
        </w:rPr>
        <w:t xml:space="preserve">Our services will be rooted in communities, be easy to access, and delivered by multi professional teams. </w:t>
      </w:r>
    </w:p>
    <w:p w14:paraId="6A1A61DD" w14:textId="77777777" w:rsidR="00263419" w:rsidRPr="007F3D87" w:rsidRDefault="007565CB">
      <w:pPr>
        <w:numPr>
          <w:ilvl w:val="0"/>
          <w:numId w:val="2"/>
        </w:numPr>
        <w:ind w:right="627" w:hanging="360"/>
        <w:rPr>
          <w:rFonts w:ascii="Arial" w:hAnsi="Arial" w:cs="Arial"/>
        </w:rPr>
      </w:pPr>
      <w:r w:rsidRPr="007F3D87">
        <w:rPr>
          <w:rFonts w:ascii="Arial" w:hAnsi="Arial" w:cs="Arial"/>
        </w:rPr>
        <w:t xml:space="preserve">We will provide good quality, efficient services that reduce bureaucracy for staff and families and reduce ‘hand offs’ between professionals. </w:t>
      </w:r>
    </w:p>
    <w:p w14:paraId="11295AF7" w14:textId="77777777" w:rsidR="00263419" w:rsidRPr="007F3D87" w:rsidRDefault="007565CB">
      <w:pPr>
        <w:numPr>
          <w:ilvl w:val="0"/>
          <w:numId w:val="2"/>
        </w:numPr>
        <w:spacing w:after="42"/>
        <w:ind w:right="627" w:hanging="360"/>
        <w:rPr>
          <w:rFonts w:ascii="Arial" w:hAnsi="Arial" w:cs="Arial"/>
        </w:rPr>
      </w:pPr>
      <w:r w:rsidRPr="007F3D87">
        <w:rPr>
          <w:rFonts w:ascii="Arial" w:hAnsi="Arial" w:cs="Arial"/>
        </w:rPr>
        <w:t xml:space="preserve">We will measure our success on how we have made life better for children and young people </w:t>
      </w:r>
    </w:p>
    <w:p w14:paraId="7A937CFC" w14:textId="77777777" w:rsidR="00263419" w:rsidRPr="007F3D87" w:rsidRDefault="007565CB">
      <w:pPr>
        <w:numPr>
          <w:ilvl w:val="0"/>
          <w:numId w:val="2"/>
        </w:numPr>
        <w:spacing w:after="42"/>
        <w:ind w:right="627" w:hanging="360"/>
        <w:rPr>
          <w:rFonts w:ascii="Arial" w:hAnsi="Arial" w:cs="Arial"/>
        </w:rPr>
      </w:pPr>
      <w:r w:rsidRPr="007F3D87">
        <w:rPr>
          <w:rFonts w:ascii="Arial" w:hAnsi="Arial" w:cs="Arial"/>
        </w:rPr>
        <w:t xml:space="preserve">We will operate one children's services leadership approach based on trust, accountability, and valuing employees. Our skilled and confident workforce will be well trained, supported and enabled to take decisions and operate effectively within a clear accountability structure. </w:t>
      </w:r>
    </w:p>
    <w:p w14:paraId="072EC5CA" w14:textId="77777777" w:rsidR="00263419" w:rsidRPr="007F3D87" w:rsidRDefault="007565CB">
      <w:pPr>
        <w:numPr>
          <w:ilvl w:val="0"/>
          <w:numId w:val="2"/>
        </w:numPr>
        <w:spacing w:after="41"/>
        <w:ind w:right="627" w:hanging="360"/>
        <w:rPr>
          <w:rFonts w:ascii="Arial" w:hAnsi="Arial" w:cs="Arial"/>
        </w:rPr>
      </w:pPr>
      <w:r w:rsidRPr="007F3D87">
        <w:rPr>
          <w:rFonts w:ascii="Arial" w:hAnsi="Arial" w:cs="Arial"/>
        </w:rPr>
        <w:t xml:space="preserve">We will always learn and strive to improve so we can deliver better outcomes for children and young people </w:t>
      </w:r>
    </w:p>
    <w:p w14:paraId="28667BC6" w14:textId="77777777" w:rsidR="00263419" w:rsidRPr="007F3D87" w:rsidRDefault="007565CB">
      <w:pPr>
        <w:numPr>
          <w:ilvl w:val="0"/>
          <w:numId w:val="2"/>
        </w:numPr>
        <w:spacing w:after="154" w:line="261" w:lineRule="auto"/>
        <w:ind w:right="627" w:hanging="360"/>
        <w:rPr>
          <w:rFonts w:ascii="Arial" w:hAnsi="Arial" w:cs="Arial"/>
        </w:rPr>
      </w:pPr>
      <w:r w:rsidRPr="007F3D87">
        <w:rPr>
          <w:rFonts w:ascii="Arial" w:hAnsi="Arial" w:cs="Arial"/>
        </w:rPr>
        <w:lastRenderedPageBreak/>
        <w:t xml:space="preserve">We will be digital by default and deliver services only where we are required by law, and where we can do this more effectively and more efficiently than anyone else </w:t>
      </w:r>
    </w:p>
    <w:p w14:paraId="7EA726E7" w14:textId="77777777" w:rsidR="00263419" w:rsidRPr="007F3D87" w:rsidRDefault="007565CB">
      <w:pPr>
        <w:spacing w:after="0" w:line="259" w:lineRule="auto"/>
        <w:ind w:left="720" w:firstLine="0"/>
        <w:rPr>
          <w:rFonts w:ascii="Arial" w:hAnsi="Arial" w:cs="Arial"/>
        </w:rPr>
      </w:pPr>
      <w:r w:rsidRPr="007F3D87">
        <w:rPr>
          <w:rFonts w:ascii="Arial" w:hAnsi="Arial" w:cs="Arial"/>
        </w:rPr>
        <w:t xml:space="preserve"> </w:t>
      </w:r>
    </w:p>
    <w:p w14:paraId="6D8C7329"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02AE6DA" w14:textId="77777777" w:rsidR="00263419" w:rsidRPr="007F3D87" w:rsidRDefault="007565CB">
      <w:pPr>
        <w:pStyle w:val="Heading1"/>
        <w:ind w:left="115"/>
        <w:rPr>
          <w:rFonts w:ascii="Arial" w:hAnsi="Arial" w:cs="Arial"/>
        </w:rPr>
      </w:pPr>
      <w:r w:rsidRPr="007F3D87">
        <w:rPr>
          <w:rFonts w:ascii="Arial" w:hAnsi="Arial" w:cs="Arial"/>
        </w:rPr>
        <w:t xml:space="preserve">Travel Requirement </w:t>
      </w:r>
    </w:p>
    <w:p w14:paraId="48E715E2"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rPr>
          <w:rFonts w:ascii="Arial" w:hAnsi="Arial" w:cs="Arial"/>
        </w:rPr>
      </w:pPr>
      <w:r w:rsidRPr="007F3D87">
        <w:rPr>
          <w:rFonts w:ascii="Arial" w:hAnsi="Arial" w:cs="Arial"/>
        </w:rPr>
        <w:t xml:space="preserve"> </w:t>
      </w:r>
    </w:p>
    <w:p w14:paraId="643F4D06"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6B7ADBC8" w14:textId="77777777" w:rsidR="00263419" w:rsidRPr="007F3D87" w:rsidRDefault="007565CB">
      <w:pPr>
        <w:ind w:right="627"/>
        <w:rPr>
          <w:rFonts w:ascii="Arial" w:hAnsi="Arial" w:cs="Arial"/>
        </w:rPr>
      </w:pPr>
      <w:r w:rsidRPr="007F3D87">
        <w:rPr>
          <w:rFonts w:ascii="Arial" w:hAnsi="Arial" w:cs="Arial"/>
        </w:rPr>
        <w:t xml:space="preserve">This position has a significant travel requirement. This means that there is a requirement for a vehicle (or transport deemed to be suitable by the county council) to be available on most working days to carry out normal duties. Employees in positions with a significant travel requirement are required to provide a replacement vehicle if their usual vehicle is not available over an extended period.  </w:t>
      </w:r>
    </w:p>
    <w:p w14:paraId="634E8A7B"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57237037"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0594DE87"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3B298DC7"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4430CFA1" w14:textId="77777777" w:rsidR="00263419" w:rsidRPr="007F3D87" w:rsidRDefault="007565CB">
      <w:pPr>
        <w:pStyle w:val="Heading1"/>
        <w:ind w:left="115"/>
        <w:rPr>
          <w:rFonts w:ascii="Arial" w:hAnsi="Arial" w:cs="Arial"/>
        </w:rPr>
      </w:pPr>
      <w:r w:rsidRPr="007F3D87">
        <w:rPr>
          <w:rFonts w:ascii="Arial" w:hAnsi="Arial" w:cs="Arial"/>
        </w:rPr>
        <w:t xml:space="preserve">Other Information </w:t>
      </w:r>
    </w:p>
    <w:p w14:paraId="1F9A2024" w14:textId="77777777" w:rsidR="00263419" w:rsidRPr="007F3D87" w:rsidRDefault="007565CB">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105" w:firstLine="0"/>
        <w:rPr>
          <w:rFonts w:ascii="Arial" w:hAnsi="Arial" w:cs="Arial"/>
        </w:rPr>
      </w:pPr>
      <w:r w:rsidRPr="007F3D87">
        <w:rPr>
          <w:rFonts w:ascii="Arial" w:hAnsi="Arial" w:cs="Arial"/>
        </w:rPr>
        <w:t xml:space="preserve"> </w:t>
      </w:r>
    </w:p>
    <w:p w14:paraId="76CFD7F2"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1E9C5B13" w14:textId="77777777" w:rsidR="00263419" w:rsidRPr="007F3D87" w:rsidRDefault="007565CB">
      <w:pPr>
        <w:ind w:right="627"/>
        <w:rPr>
          <w:rFonts w:ascii="Arial" w:hAnsi="Arial" w:cs="Arial"/>
        </w:rPr>
      </w:pPr>
      <w:r w:rsidRPr="007F3D87">
        <w:rPr>
          <w:rFonts w:ascii="Arial" w:hAnsi="Arial" w:cs="Arial"/>
        </w:rPr>
        <w:t xml:space="preserve">The postholder will require to work evenings and weekends as required to deliver marketing and training events. </w:t>
      </w:r>
    </w:p>
    <w:p w14:paraId="6F5E9AA0"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tbl>
      <w:tblPr>
        <w:tblStyle w:val="TableGrid"/>
        <w:tblW w:w="8797" w:type="dxa"/>
        <w:tblInd w:w="6" w:type="dxa"/>
        <w:tblCellMar>
          <w:left w:w="107" w:type="dxa"/>
          <w:right w:w="115" w:type="dxa"/>
        </w:tblCellMar>
        <w:tblLook w:val="04A0" w:firstRow="1" w:lastRow="0" w:firstColumn="1" w:lastColumn="0" w:noHBand="0" w:noVBand="1"/>
      </w:tblPr>
      <w:tblGrid>
        <w:gridCol w:w="1949"/>
        <w:gridCol w:w="1678"/>
        <w:gridCol w:w="2530"/>
        <w:gridCol w:w="881"/>
        <w:gridCol w:w="1759"/>
      </w:tblGrid>
      <w:tr w:rsidR="00263419" w:rsidRPr="007F3D87" w14:paraId="20E4832D" w14:textId="77777777">
        <w:trPr>
          <w:trHeight w:val="431"/>
        </w:trPr>
        <w:tc>
          <w:tcPr>
            <w:tcW w:w="3628" w:type="dxa"/>
            <w:gridSpan w:val="2"/>
            <w:tcBorders>
              <w:top w:val="single" w:sz="4" w:space="0" w:color="808080"/>
              <w:left w:val="single" w:sz="4" w:space="0" w:color="808080"/>
              <w:bottom w:val="single" w:sz="36" w:space="0" w:color="D9D9D9"/>
              <w:right w:val="nil"/>
            </w:tcBorders>
            <w:shd w:val="clear" w:color="auto" w:fill="D9D9D9"/>
          </w:tcPr>
          <w:p w14:paraId="1B5EEB35"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23720621"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Context statement prepared by: </w:t>
            </w:r>
          </w:p>
        </w:tc>
        <w:tc>
          <w:tcPr>
            <w:tcW w:w="2530" w:type="dxa"/>
            <w:tcBorders>
              <w:top w:val="single" w:sz="4" w:space="0" w:color="808080"/>
              <w:left w:val="nil"/>
              <w:bottom w:val="single" w:sz="36" w:space="0" w:color="D9D9D9"/>
              <w:right w:val="nil"/>
            </w:tcBorders>
          </w:tcPr>
          <w:p w14:paraId="6861EA77" w14:textId="77777777" w:rsidR="00263419" w:rsidRPr="007F3D87" w:rsidRDefault="007565CB">
            <w:pPr>
              <w:spacing w:after="0" w:line="259" w:lineRule="auto"/>
              <w:ind w:left="1" w:firstLine="0"/>
              <w:rPr>
                <w:rFonts w:ascii="Arial" w:hAnsi="Arial" w:cs="Arial"/>
              </w:rPr>
            </w:pPr>
            <w:r w:rsidRPr="007F3D87">
              <w:rPr>
                <w:rFonts w:ascii="Arial" w:hAnsi="Arial" w:cs="Arial"/>
              </w:rPr>
              <w:t xml:space="preserve">Miriam Leigh </w:t>
            </w:r>
          </w:p>
        </w:tc>
        <w:tc>
          <w:tcPr>
            <w:tcW w:w="881" w:type="dxa"/>
            <w:tcBorders>
              <w:top w:val="single" w:sz="4" w:space="0" w:color="808080"/>
              <w:left w:val="nil"/>
              <w:bottom w:val="single" w:sz="36" w:space="0" w:color="D9D9D9"/>
              <w:right w:val="nil"/>
            </w:tcBorders>
          </w:tcPr>
          <w:p w14:paraId="0F6CC634" w14:textId="77777777" w:rsidR="00263419" w:rsidRPr="007F3D87" w:rsidRDefault="00263419">
            <w:pPr>
              <w:spacing w:after="160" w:line="259" w:lineRule="auto"/>
              <w:ind w:left="0" w:firstLine="0"/>
              <w:rPr>
                <w:rFonts w:ascii="Arial" w:hAnsi="Arial" w:cs="Arial"/>
              </w:rPr>
            </w:pPr>
          </w:p>
        </w:tc>
        <w:tc>
          <w:tcPr>
            <w:tcW w:w="1759" w:type="dxa"/>
            <w:tcBorders>
              <w:top w:val="single" w:sz="4" w:space="0" w:color="808080"/>
              <w:left w:val="nil"/>
              <w:bottom w:val="single" w:sz="36" w:space="0" w:color="D9D9D9"/>
              <w:right w:val="single" w:sz="4" w:space="0" w:color="808080"/>
            </w:tcBorders>
          </w:tcPr>
          <w:p w14:paraId="5AFC6CBD" w14:textId="77777777" w:rsidR="00263419" w:rsidRPr="007F3D87" w:rsidRDefault="00263419">
            <w:pPr>
              <w:spacing w:after="160" w:line="259" w:lineRule="auto"/>
              <w:ind w:left="0" w:firstLine="0"/>
              <w:rPr>
                <w:rFonts w:ascii="Arial" w:hAnsi="Arial" w:cs="Arial"/>
              </w:rPr>
            </w:pPr>
          </w:p>
        </w:tc>
      </w:tr>
      <w:tr w:rsidR="00263419" w:rsidRPr="007F3D87" w14:paraId="6DB0C3EF" w14:textId="77777777">
        <w:trPr>
          <w:trHeight w:val="436"/>
        </w:trPr>
        <w:tc>
          <w:tcPr>
            <w:tcW w:w="1950" w:type="dxa"/>
            <w:tcBorders>
              <w:top w:val="single" w:sz="36" w:space="0" w:color="D9D9D9"/>
              <w:left w:val="single" w:sz="4" w:space="0" w:color="808080"/>
              <w:bottom w:val="single" w:sz="4" w:space="0" w:color="808080"/>
              <w:right w:val="nil"/>
            </w:tcBorders>
            <w:shd w:val="clear" w:color="auto" w:fill="D9D9D9"/>
          </w:tcPr>
          <w:p w14:paraId="79891A21"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p w14:paraId="1BBC5A74"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Designation: </w:t>
            </w:r>
          </w:p>
        </w:tc>
        <w:tc>
          <w:tcPr>
            <w:tcW w:w="4207" w:type="dxa"/>
            <w:gridSpan w:val="2"/>
            <w:tcBorders>
              <w:top w:val="single" w:sz="36" w:space="0" w:color="D9D9D9"/>
              <w:left w:val="nil"/>
              <w:bottom w:val="single" w:sz="4" w:space="0" w:color="808080"/>
              <w:right w:val="nil"/>
            </w:tcBorders>
          </w:tcPr>
          <w:p w14:paraId="23E6CE5D" w14:textId="3A03A3E7" w:rsidR="00263419" w:rsidRPr="007F3D87" w:rsidRDefault="00A31FAF">
            <w:pPr>
              <w:spacing w:after="0" w:line="259" w:lineRule="auto"/>
              <w:ind w:left="1" w:firstLine="0"/>
              <w:rPr>
                <w:rFonts w:ascii="Arial" w:hAnsi="Arial" w:cs="Arial"/>
              </w:rPr>
            </w:pPr>
            <w:r w:rsidRPr="007F3D87">
              <w:rPr>
                <w:rFonts w:ascii="Arial" w:hAnsi="Arial" w:cs="Arial"/>
              </w:rPr>
              <w:t xml:space="preserve">Head of Children Thriving in Education/Principal Educational Psychologist   </w:t>
            </w:r>
          </w:p>
        </w:tc>
        <w:tc>
          <w:tcPr>
            <w:tcW w:w="881" w:type="dxa"/>
            <w:tcBorders>
              <w:top w:val="single" w:sz="36" w:space="0" w:color="D9D9D9"/>
              <w:left w:val="nil"/>
              <w:bottom w:val="single" w:sz="4" w:space="0" w:color="808080"/>
              <w:right w:val="nil"/>
            </w:tcBorders>
            <w:shd w:val="clear" w:color="auto" w:fill="D9D9D9"/>
          </w:tcPr>
          <w:p w14:paraId="68877E6E" w14:textId="77777777" w:rsidR="00263419" w:rsidRPr="007F3D87" w:rsidRDefault="007565CB">
            <w:pPr>
              <w:spacing w:after="0" w:line="259" w:lineRule="auto"/>
              <w:ind w:left="1" w:firstLine="0"/>
              <w:rPr>
                <w:rFonts w:ascii="Arial" w:hAnsi="Arial" w:cs="Arial"/>
              </w:rPr>
            </w:pPr>
            <w:r w:rsidRPr="007F3D87">
              <w:rPr>
                <w:rFonts w:ascii="Arial" w:hAnsi="Arial" w:cs="Arial"/>
              </w:rPr>
              <w:t xml:space="preserve">Date: </w:t>
            </w:r>
          </w:p>
        </w:tc>
        <w:tc>
          <w:tcPr>
            <w:tcW w:w="1759" w:type="dxa"/>
            <w:tcBorders>
              <w:top w:val="single" w:sz="36" w:space="0" w:color="D9D9D9"/>
              <w:left w:val="nil"/>
              <w:bottom w:val="single" w:sz="4" w:space="0" w:color="808080"/>
              <w:right w:val="single" w:sz="4" w:space="0" w:color="808080"/>
            </w:tcBorders>
          </w:tcPr>
          <w:p w14:paraId="310A2817" w14:textId="5BC8DC74" w:rsidR="00263419" w:rsidRPr="007F3D87" w:rsidRDefault="007565CB">
            <w:pPr>
              <w:spacing w:after="0" w:line="259" w:lineRule="auto"/>
              <w:ind w:left="1" w:firstLine="0"/>
              <w:rPr>
                <w:rFonts w:ascii="Arial" w:hAnsi="Arial" w:cs="Arial"/>
              </w:rPr>
            </w:pPr>
            <w:r>
              <w:rPr>
                <w:rFonts w:ascii="Arial" w:hAnsi="Arial" w:cs="Arial"/>
              </w:rPr>
              <w:t>12/12/</w:t>
            </w:r>
            <w:r w:rsidR="00E32720" w:rsidRPr="007F3D87">
              <w:rPr>
                <w:rFonts w:ascii="Arial" w:hAnsi="Arial" w:cs="Arial"/>
              </w:rPr>
              <w:t xml:space="preserve">2025 </w:t>
            </w:r>
          </w:p>
        </w:tc>
      </w:tr>
    </w:tbl>
    <w:p w14:paraId="31598FE7" w14:textId="77777777" w:rsidR="00263419" w:rsidRPr="007F3D87" w:rsidRDefault="007565CB">
      <w:pPr>
        <w:spacing w:after="0" w:line="259" w:lineRule="auto"/>
        <w:ind w:left="0" w:firstLine="0"/>
        <w:rPr>
          <w:rFonts w:ascii="Arial" w:hAnsi="Arial" w:cs="Arial"/>
        </w:rPr>
      </w:pPr>
      <w:r w:rsidRPr="007F3D87">
        <w:rPr>
          <w:rFonts w:ascii="Arial" w:hAnsi="Arial" w:cs="Arial"/>
        </w:rPr>
        <w:t xml:space="preserve">  </w:t>
      </w:r>
    </w:p>
    <w:sectPr w:rsidR="00263419" w:rsidRPr="007F3D87">
      <w:footerReference w:type="even" r:id="rId12"/>
      <w:footerReference w:type="default" r:id="rId13"/>
      <w:footerReference w:type="first" r:id="rId14"/>
      <w:pgSz w:w="11906" w:h="16838"/>
      <w:pgMar w:top="946" w:right="805" w:bottom="1737" w:left="1440" w:header="72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D181" w14:textId="77777777" w:rsidR="004A3F4E" w:rsidRDefault="004A3F4E">
      <w:pPr>
        <w:spacing w:after="0" w:line="240" w:lineRule="auto"/>
      </w:pPr>
      <w:r>
        <w:separator/>
      </w:r>
    </w:p>
  </w:endnote>
  <w:endnote w:type="continuationSeparator" w:id="0">
    <w:p w14:paraId="11336FB9" w14:textId="77777777" w:rsidR="004A3F4E" w:rsidRDefault="004A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A9A8" w14:textId="77777777" w:rsidR="00263419" w:rsidRDefault="007565CB">
    <w:pPr>
      <w:spacing w:after="0" w:line="259" w:lineRule="auto"/>
      <w:ind w:left="0" w:right="571" w:firstLine="0"/>
      <w:jc w:val="right"/>
    </w:pPr>
    <w:r>
      <w:rPr>
        <w:noProof/>
      </w:rPr>
      <w:drawing>
        <wp:anchor distT="0" distB="0" distL="114300" distR="114300" simplePos="0" relativeHeight="251658240" behindDoc="0" locked="0" layoutInCell="1" allowOverlap="0" wp14:anchorId="396D70B4" wp14:editId="36898195">
          <wp:simplePos x="0" y="0"/>
          <wp:positionH relativeFrom="page">
            <wp:posOffset>914400</wp:posOffset>
          </wp:positionH>
          <wp:positionV relativeFrom="page">
            <wp:posOffset>9596630</wp:posOffset>
          </wp:positionV>
          <wp:extent cx="5731764" cy="644652"/>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764" cy="644652"/>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4408" w14:textId="77777777" w:rsidR="00263419" w:rsidRDefault="007565CB">
    <w:pPr>
      <w:spacing w:after="0" w:line="259" w:lineRule="auto"/>
      <w:ind w:left="0" w:right="571" w:firstLine="0"/>
      <w:jc w:val="right"/>
    </w:pPr>
    <w:r>
      <w:rPr>
        <w:noProof/>
      </w:rPr>
      <w:drawing>
        <wp:anchor distT="0" distB="0" distL="114300" distR="114300" simplePos="0" relativeHeight="251659264" behindDoc="0" locked="0" layoutInCell="1" allowOverlap="0" wp14:anchorId="543D02F3" wp14:editId="43A70B9B">
          <wp:simplePos x="0" y="0"/>
          <wp:positionH relativeFrom="page">
            <wp:posOffset>914400</wp:posOffset>
          </wp:positionH>
          <wp:positionV relativeFrom="page">
            <wp:posOffset>9596630</wp:posOffset>
          </wp:positionV>
          <wp:extent cx="5731764" cy="644652"/>
          <wp:effectExtent l="0" t="0" r="0" b="0"/>
          <wp:wrapSquare wrapText="bothSides"/>
          <wp:docPr id="149623063" name="Picture 14962306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764" cy="644652"/>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CFB0" w14:textId="77777777" w:rsidR="00263419" w:rsidRDefault="007565CB">
    <w:pPr>
      <w:spacing w:after="0" w:line="259" w:lineRule="auto"/>
      <w:ind w:left="0" w:right="571" w:firstLine="0"/>
      <w:jc w:val="right"/>
    </w:pPr>
    <w:r>
      <w:rPr>
        <w:noProof/>
      </w:rPr>
      <w:drawing>
        <wp:anchor distT="0" distB="0" distL="114300" distR="114300" simplePos="0" relativeHeight="251660288" behindDoc="0" locked="0" layoutInCell="1" allowOverlap="0" wp14:anchorId="7A74FF4A" wp14:editId="7572ACBF">
          <wp:simplePos x="0" y="0"/>
          <wp:positionH relativeFrom="page">
            <wp:posOffset>914400</wp:posOffset>
          </wp:positionH>
          <wp:positionV relativeFrom="page">
            <wp:posOffset>9596630</wp:posOffset>
          </wp:positionV>
          <wp:extent cx="5731764" cy="644652"/>
          <wp:effectExtent l="0" t="0" r="0" b="0"/>
          <wp:wrapSquare wrapText="bothSides"/>
          <wp:docPr id="191500667" name="Picture 19150066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764" cy="644652"/>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0A47" w14:textId="77777777" w:rsidR="004A3F4E" w:rsidRDefault="004A3F4E">
      <w:pPr>
        <w:spacing w:after="0" w:line="240" w:lineRule="auto"/>
      </w:pPr>
      <w:r>
        <w:separator/>
      </w:r>
    </w:p>
  </w:footnote>
  <w:footnote w:type="continuationSeparator" w:id="0">
    <w:p w14:paraId="0A95C22E" w14:textId="77777777" w:rsidR="004A3F4E" w:rsidRDefault="004A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831AC"/>
    <w:multiLevelType w:val="hybridMultilevel"/>
    <w:tmpl w:val="99CA4FD2"/>
    <w:lvl w:ilvl="0" w:tplc="C17896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0AA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9AC2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56BD0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6B84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467E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B270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96B03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6E63F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0F005A"/>
    <w:multiLevelType w:val="hybridMultilevel"/>
    <w:tmpl w:val="69F0A04E"/>
    <w:lvl w:ilvl="0" w:tplc="6B12306E">
      <w:start w:val="1"/>
      <w:numFmt w:val="bullet"/>
      <w:lvlText w:val="•"/>
      <w:lvlJc w:val="left"/>
      <w:pPr>
        <w:ind w:left="6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54AF1AE">
      <w:start w:val="1"/>
      <w:numFmt w:val="bullet"/>
      <w:lvlText w:val="o"/>
      <w:lvlJc w:val="left"/>
      <w:pPr>
        <w:ind w:left="143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68969EEE">
      <w:start w:val="1"/>
      <w:numFmt w:val="bullet"/>
      <w:lvlText w:val="▪"/>
      <w:lvlJc w:val="left"/>
      <w:pPr>
        <w:ind w:left="215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85185922">
      <w:start w:val="1"/>
      <w:numFmt w:val="bullet"/>
      <w:lvlText w:val="•"/>
      <w:lvlJc w:val="left"/>
      <w:pPr>
        <w:ind w:left="287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6747086">
      <w:start w:val="1"/>
      <w:numFmt w:val="bullet"/>
      <w:lvlText w:val="o"/>
      <w:lvlJc w:val="left"/>
      <w:pPr>
        <w:ind w:left="359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5BA8A464">
      <w:start w:val="1"/>
      <w:numFmt w:val="bullet"/>
      <w:lvlText w:val="▪"/>
      <w:lvlJc w:val="left"/>
      <w:pPr>
        <w:ind w:left="431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1DE8CBA6">
      <w:start w:val="1"/>
      <w:numFmt w:val="bullet"/>
      <w:lvlText w:val="•"/>
      <w:lvlJc w:val="left"/>
      <w:pPr>
        <w:ind w:left="503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5D0270B4">
      <w:start w:val="1"/>
      <w:numFmt w:val="bullet"/>
      <w:lvlText w:val="o"/>
      <w:lvlJc w:val="left"/>
      <w:pPr>
        <w:ind w:left="575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3A36AC5E">
      <w:start w:val="1"/>
      <w:numFmt w:val="bullet"/>
      <w:lvlText w:val="▪"/>
      <w:lvlJc w:val="left"/>
      <w:pPr>
        <w:ind w:left="647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num w:numId="1" w16cid:durableId="1856655608">
    <w:abstractNumId w:val="1"/>
  </w:num>
  <w:num w:numId="2" w16cid:durableId="93482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19"/>
    <w:rsid w:val="00263419"/>
    <w:rsid w:val="004274C7"/>
    <w:rsid w:val="004A3F4E"/>
    <w:rsid w:val="007565CB"/>
    <w:rsid w:val="007F3D87"/>
    <w:rsid w:val="00A31FAF"/>
    <w:rsid w:val="00B651DC"/>
    <w:rsid w:val="00DA1DAA"/>
    <w:rsid w:val="00E3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258E"/>
  <w15:docId w15:val="{2EECCA68-0C87-4FCF-91CB-6907E35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23"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FBA5D2-94C9-42D2-9558-3A6B6F452C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1BC98E1-5D8F-4CB3-8BED-D2E1716676CC}">
      <dgm:prSet phldrT="[Text]"/>
      <dgm:spPr>
        <a:solidFill>
          <a:srgbClr val="000099"/>
        </a:solidFill>
      </dgm:spPr>
      <dgm:t>
        <a:bodyPr/>
        <a:lstStyle/>
        <a:p>
          <a:r>
            <a:rPr lang="en-GB"/>
            <a:t>Head of Locality </a:t>
          </a:r>
        </a:p>
      </dgm:t>
    </dgm:pt>
    <dgm:pt modelId="{3E306BB0-3D93-4C5D-8F74-200B8F26EE60}" type="parTrans" cxnId="{07648B5A-6CF9-46FA-BA73-A0035A32D1C6}">
      <dgm:prSet/>
      <dgm:spPr/>
      <dgm:t>
        <a:bodyPr/>
        <a:lstStyle/>
        <a:p>
          <a:endParaRPr lang="en-GB"/>
        </a:p>
      </dgm:t>
    </dgm:pt>
    <dgm:pt modelId="{EB495891-E1F0-4A9F-893E-D920FE0A1598}" type="sibTrans" cxnId="{07648B5A-6CF9-46FA-BA73-A0035A32D1C6}">
      <dgm:prSet/>
      <dgm:spPr/>
      <dgm:t>
        <a:bodyPr/>
        <a:lstStyle/>
        <a:p>
          <a:endParaRPr lang="en-GB"/>
        </a:p>
      </dgm:t>
    </dgm:pt>
    <dgm:pt modelId="{761E91FC-FC94-4176-95CE-01E8AC960915}" type="asst">
      <dgm:prSet phldrT="[Text]"/>
      <dgm:spPr>
        <a:solidFill>
          <a:srgbClr val="000099"/>
        </a:solidFill>
      </dgm:spPr>
      <dgm:t>
        <a:bodyPr/>
        <a:lstStyle/>
        <a:p>
          <a:r>
            <a:rPr lang="en-GB"/>
            <a:t>Service Manager Lerning and Belonging  </a:t>
          </a:r>
        </a:p>
      </dgm:t>
    </dgm:pt>
    <dgm:pt modelId="{4FF1381C-01BA-4B84-A351-AC3B1FED92DA}" type="parTrans" cxnId="{A99D0D4C-2F33-4199-A777-A96185B157C2}">
      <dgm:prSet/>
      <dgm:spPr/>
      <dgm:t>
        <a:bodyPr/>
        <a:lstStyle/>
        <a:p>
          <a:endParaRPr lang="en-GB"/>
        </a:p>
      </dgm:t>
    </dgm:pt>
    <dgm:pt modelId="{DABC56ED-6E1A-4936-A059-FCBE8A317F50}" type="sibTrans" cxnId="{A99D0D4C-2F33-4199-A777-A96185B157C2}">
      <dgm:prSet/>
      <dgm:spPr/>
      <dgm:t>
        <a:bodyPr/>
        <a:lstStyle/>
        <a:p>
          <a:endParaRPr lang="en-GB"/>
        </a:p>
      </dgm:t>
    </dgm:pt>
    <dgm:pt modelId="{FEA357EE-25EB-4512-B231-623551828A0B}" type="asst">
      <dgm:prSet/>
      <dgm:spPr>
        <a:solidFill>
          <a:srgbClr val="000099"/>
        </a:solidFill>
      </dgm:spPr>
      <dgm:t>
        <a:bodyPr/>
        <a:lstStyle/>
        <a:p>
          <a:r>
            <a:rPr lang="en-GB"/>
            <a:t>Senior Educational  Psychologist </a:t>
          </a:r>
        </a:p>
      </dgm:t>
    </dgm:pt>
    <dgm:pt modelId="{DDB8C6A2-1F30-4622-8437-4809B947473C}" type="parTrans" cxnId="{54B74599-8D19-4188-A223-7AC836849DDD}">
      <dgm:prSet/>
      <dgm:spPr/>
      <dgm:t>
        <a:bodyPr/>
        <a:lstStyle/>
        <a:p>
          <a:endParaRPr lang="en-GB"/>
        </a:p>
      </dgm:t>
    </dgm:pt>
    <dgm:pt modelId="{9D5CA319-D985-4BED-974A-1B22F5A3BBB6}" type="sibTrans" cxnId="{54B74599-8D19-4188-A223-7AC836849DDD}">
      <dgm:prSet/>
      <dgm:spPr/>
      <dgm:t>
        <a:bodyPr/>
        <a:lstStyle/>
        <a:p>
          <a:endParaRPr lang="en-GB"/>
        </a:p>
      </dgm:t>
    </dgm:pt>
    <dgm:pt modelId="{DFC337BF-00FE-4B2D-8843-DC0C63EB46A6}" type="asst">
      <dgm:prSet/>
      <dgm:spPr>
        <a:solidFill>
          <a:srgbClr val="669900"/>
        </a:solidFill>
      </dgm:spPr>
      <dgm:t>
        <a:bodyPr/>
        <a:lstStyle/>
        <a:p>
          <a:r>
            <a:rPr lang="en-GB"/>
            <a:t>Team Managers </a:t>
          </a:r>
        </a:p>
      </dgm:t>
    </dgm:pt>
    <dgm:pt modelId="{A5824D7F-DC4E-4963-9F57-596EE712D1B2}" type="parTrans" cxnId="{E05DF791-6254-43BA-9849-C6C7CB954A7F}">
      <dgm:prSet/>
      <dgm:spPr/>
      <dgm:t>
        <a:bodyPr/>
        <a:lstStyle/>
        <a:p>
          <a:endParaRPr lang="en-GB"/>
        </a:p>
      </dgm:t>
    </dgm:pt>
    <dgm:pt modelId="{E45EC464-7447-4926-80E3-02B6FB5E332F}" type="sibTrans" cxnId="{E05DF791-6254-43BA-9849-C6C7CB954A7F}">
      <dgm:prSet/>
      <dgm:spPr/>
      <dgm:t>
        <a:bodyPr/>
        <a:lstStyle/>
        <a:p>
          <a:endParaRPr lang="en-GB"/>
        </a:p>
      </dgm:t>
    </dgm:pt>
    <dgm:pt modelId="{BFC0952E-C113-4235-B0AA-94C8CBA86AB0}">
      <dgm:prSet/>
      <dgm:spPr>
        <a:solidFill>
          <a:srgbClr val="669900"/>
        </a:solidFill>
      </dgm:spPr>
      <dgm:t>
        <a:bodyPr/>
        <a:lstStyle/>
        <a:p>
          <a:r>
            <a:rPr lang="en-GB"/>
            <a:t>Educational Psychologist </a:t>
          </a:r>
        </a:p>
      </dgm:t>
    </dgm:pt>
    <dgm:pt modelId="{B539275E-8A46-44DD-8CE0-029D076C5A77}" type="parTrans" cxnId="{F9E15429-AEFC-4F8F-AED8-5B403756CC9E}">
      <dgm:prSet/>
      <dgm:spPr/>
      <dgm:t>
        <a:bodyPr/>
        <a:lstStyle/>
        <a:p>
          <a:endParaRPr lang="en-GB"/>
        </a:p>
      </dgm:t>
    </dgm:pt>
    <dgm:pt modelId="{BAB6155A-2265-4D18-BB31-EAD778871825}" type="sibTrans" cxnId="{F9E15429-AEFC-4F8F-AED8-5B403756CC9E}">
      <dgm:prSet/>
      <dgm:spPr/>
      <dgm:t>
        <a:bodyPr/>
        <a:lstStyle/>
        <a:p>
          <a:endParaRPr lang="en-GB"/>
        </a:p>
      </dgm:t>
    </dgm:pt>
    <dgm:pt modelId="{8A25D900-45A1-4F43-B1C9-7737894068F6}">
      <dgm:prSet/>
      <dgm:spPr>
        <a:solidFill>
          <a:srgbClr val="669900"/>
        </a:solidFill>
      </dgm:spPr>
      <dgm:t>
        <a:bodyPr/>
        <a:lstStyle/>
        <a:p>
          <a:r>
            <a:rPr lang="en-GB"/>
            <a:t>Educational Psychologist </a:t>
          </a:r>
        </a:p>
      </dgm:t>
    </dgm:pt>
    <dgm:pt modelId="{ACB93A75-C967-4980-A66A-162C3148DCF7}" type="parTrans" cxnId="{FB014884-9C28-4278-82FA-BD390CC2AC53}">
      <dgm:prSet/>
      <dgm:spPr/>
      <dgm:t>
        <a:bodyPr/>
        <a:lstStyle/>
        <a:p>
          <a:endParaRPr lang="en-GB"/>
        </a:p>
      </dgm:t>
    </dgm:pt>
    <dgm:pt modelId="{6EA9AAA5-E08F-44E5-B1F4-998AB57B757B}" type="sibTrans" cxnId="{FB014884-9C28-4278-82FA-BD390CC2AC53}">
      <dgm:prSet/>
      <dgm:spPr/>
      <dgm:t>
        <a:bodyPr/>
        <a:lstStyle/>
        <a:p>
          <a:endParaRPr lang="en-GB"/>
        </a:p>
      </dgm:t>
    </dgm:pt>
    <dgm:pt modelId="{B76ED28E-5039-457D-9CA2-8A581F8D9654}">
      <dgm:prSet/>
      <dgm:spPr>
        <a:solidFill>
          <a:srgbClr val="669900"/>
        </a:solidFill>
      </dgm:spPr>
      <dgm:t>
        <a:bodyPr/>
        <a:lstStyle/>
        <a:p>
          <a:r>
            <a:rPr lang="en-GB"/>
            <a:t>Assistant Educational Psychologist </a:t>
          </a:r>
        </a:p>
      </dgm:t>
    </dgm:pt>
    <dgm:pt modelId="{AEB73B85-B84C-4015-B853-4FC304793F5C}" type="parTrans" cxnId="{FDD67AA6-3438-4B3A-941F-A089A8921FFF}">
      <dgm:prSet/>
      <dgm:spPr/>
      <dgm:t>
        <a:bodyPr/>
        <a:lstStyle/>
        <a:p>
          <a:endParaRPr lang="en-GB"/>
        </a:p>
      </dgm:t>
    </dgm:pt>
    <dgm:pt modelId="{4C1A087D-6AA6-4F1F-AC25-AF56A8F43B72}" type="sibTrans" cxnId="{FDD67AA6-3438-4B3A-941F-A089A8921FFF}">
      <dgm:prSet/>
      <dgm:spPr/>
      <dgm:t>
        <a:bodyPr/>
        <a:lstStyle/>
        <a:p>
          <a:endParaRPr lang="en-GB"/>
        </a:p>
      </dgm:t>
    </dgm:pt>
    <dgm:pt modelId="{69C6B7DE-118B-44CC-86B0-D03AFCC895DA}">
      <dgm:prSet/>
      <dgm:spPr>
        <a:solidFill>
          <a:srgbClr val="669900"/>
        </a:solidFill>
      </dgm:spPr>
      <dgm:t>
        <a:bodyPr/>
        <a:lstStyle/>
        <a:p>
          <a:r>
            <a:rPr lang="en-GB"/>
            <a:t>Education Challenge Lead/s</a:t>
          </a:r>
        </a:p>
      </dgm:t>
    </dgm:pt>
    <dgm:pt modelId="{6A9F72D3-36FF-4744-AC26-A2DBB8EAB466}" type="parTrans" cxnId="{D1951AAA-AE95-41B6-82D2-9C608F96BE14}">
      <dgm:prSet/>
      <dgm:spPr/>
      <dgm:t>
        <a:bodyPr/>
        <a:lstStyle/>
        <a:p>
          <a:endParaRPr lang="en-GB"/>
        </a:p>
      </dgm:t>
    </dgm:pt>
    <dgm:pt modelId="{ADE6D9A2-A1E8-41FD-9E26-EED408B8559C}" type="sibTrans" cxnId="{D1951AAA-AE95-41B6-82D2-9C608F96BE14}">
      <dgm:prSet/>
      <dgm:spPr/>
      <dgm:t>
        <a:bodyPr/>
        <a:lstStyle/>
        <a:p>
          <a:endParaRPr lang="en-GB"/>
        </a:p>
      </dgm:t>
    </dgm:pt>
    <dgm:pt modelId="{856B861F-B83C-413A-ADDC-A40E486A41F1}" type="asst">
      <dgm:prSet/>
      <dgm:spPr>
        <a:solidFill>
          <a:srgbClr val="669900"/>
        </a:solidFill>
      </dgm:spPr>
      <dgm:t>
        <a:bodyPr/>
        <a:lstStyle/>
        <a:p>
          <a:r>
            <a:rPr lang="en-GB"/>
            <a:t>Specialist Teacher/s</a:t>
          </a:r>
        </a:p>
      </dgm:t>
    </dgm:pt>
    <dgm:pt modelId="{FB4C12C1-2EED-4DE8-9EC6-47921BFBCF16}" type="parTrans" cxnId="{F15446C7-E22E-43DF-A168-A68F92FB09A1}">
      <dgm:prSet/>
      <dgm:spPr/>
      <dgm:t>
        <a:bodyPr/>
        <a:lstStyle/>
        <a:p>
          <a:endParaRPr lang="en-GB"/>
        </a:p>
      </dgm:t>
    </dgm:pt>
    <dgm:pt modelId="{94A1831A-A591-458E-8ECB-D0B0E05C2C65}" type="sibTrans" cxnId="{F15446C7-E22E-43DF-A168-A68F92FB09A1}">
      <dgm:prSet/>
      <dgm:spPr/>
      <dgm:t>
        <a:bodyPr/>
        <a:lstStyle/>
        <a:p>
          <a:endParaRPr lang="en-GB"/>
        </a:p>
      </dgm:t>
    </dgm:pt>
    <dgm:pt modelId="{D98903AE-F2B3-4A42-BB84-D57D36BE54EA}">
      <dgm:prSet/>
      <dgm:spPr>
        <a:solidFill>
          <a:srgbClr val="000099"/>
        </a:solidFill>
      </dgm:spPr>
      <dgm:t>
        <a:bodyPr/>
        <a:lstStyle/>
        <a:p>
          <a:r>
            <a:rPr lang="en-GB"/>
            <a:t>Head of Children Thriving in Education/Principal Educational Psychologist  </a:t>
          </a:r>
        </a:p>
      </dgm:t>
    </dgm:pt>
    <dgm:pt modelId="{41E9C30D-290D-4378-AF58-70B0A38ABD4D}" type="parTrans" cxnId="{124C6B7F-A156-4663-9685-4E02C871C958}">
      <dgm:prSet/>
      <dgm:spPr/>
      <dgm:t>
        <a:bodyPr/>
        <a:lstStyle/>
        <a:p>
          <a:endParaRPr lang="en-GB"/>
        </a:p>
      </dgm:t>
    </dgm:pt>
    <dgm:pt modelId="{502D342B-510A-4622-9F92-4F922A17A3DA}" type="sibTrans" cxnId="{124C6B7F-A156-4663-9685-4E02C871C958}">
      <dgm:prSet/>
      <dgm:spPr/>
      <dgm:t>
        <a:bodyPr/>
        <a:lstStyle/>
        <a:p>
          <a:endParaRPr lang="en-GB"/>
        </a:p>
      </dgm:t>
    </dgm:pt>
    <dgm:pt modelId="{F5E7588B-8B8C-4F27-A963-27B8DCAC3103}" type="asst">
      <dgm:prSet/>
      <dgm:spPr/>
      <dgm:t>
        <a:bodyPr/>
        <a:lstStyle/>
        <a:p>
          <a:r>
            <a:rPr lang="en-GB"/>
            <a:t>Assistant TM Youth Worker </a:t>
          </a:r>
        </a:p>
      </dgm:t>
    </dgm:pt>
    <dgm:pt modelId="{3DBF16A1-5063-4663-BCF3-CDE8E330C90A}" type="parTrans" cxnId="{28432633-14A3-4E26-BD47-E0DC5F95C6DE}">
      <dgm:prSet/>
      <dgm:spPr/>
      <dgm:t>
        <a:bodyPr/>
        <a:lstStyle/>
        <a:p>
          <a:endParaRPr lang="en-GB"/>
        </a:p>
      </dgm:t>
    </dgm:pt>
    <dgm:pt modelId="{29BEEC24-2B0D-4046-89BC-2554DF65447F}" type="sibTrans" cxnId="{28432633-14A3-4E26-BD47-E0DC5F95C6DE}">
      <dgm:prSet/>
      <dgm:spPr/>
      <dgm:t>
        <a:bodyPr/>
        <a:lstStyle/>
        <a:p>
          <a:endParaRPr lang="en-GB"/>
        </a:p>
      </dgm:t>
    </dgm:pt>
    <dgm:pt modelId="{3374FF04-A8BF-4F07-BB23-F1763865E240}" type="asst">
      <dgm:prSet/>
      <dgm:spPr>
        <a:solidFill>
          <a:srgbClr val="156082"/>
        </a:solidFill>
      </dgm:spPr>
      <dgm:t>
        <a:bodyPr/>
        <a:lstStyle/>
        <a:p>
          <a:r>
            <a:rPr lang="en-GB"/>
            <a:t>SEN Provision Leads </a:t>
          </a:r>
        </a:p>
      </dgm:t>
    </dgm:pt>
    <dgm:pt modelId="{29CEFE31-AFDC-43E7-86D9-D21A802C09B5}" type="parTrans" cxnId="{0C54639A-0403-4FAC-A50F-736B6F8AA40E}">
      <dgm:prSet/>
      <dgm:spPr/>
      <dgm:t>
        <a:bodyPr/>
        <a:lstStyle/>
        <a:p>
          <a:endParaRPr lang="en-GB"/>
        </a:p>
      </dgm:t>
    </dgm:pt>
    <dgm:pt modelId="{47C36E19-461C-45BE-B215-5BB2D7B4A902}" type="sibTrans" cxnId="{0C54639A-0403-4FAC-A50F-736B6F8AA40E}">
      <dgm:prSet/>
      <dgm:spPr/>
      <dgm:t>
        <a:bodyPr/>
        <a:lstStyle/>
        <a:p>
          <a:endParaRPr lang="en-GB"/>
        </a:p>
      </dgm:t>
    </dgm:pt>
    <dgm:pt modelId="{CE1B3628-3093-4882-B094-0330A1A366D9}" type="asst">
      <dgm:prSet/>
      <dgm:spPr/>
      <dgm:t>
        <a:bodyPr/>
        <a:lstStyle/>
        <a:p>
          <a:r>
            <a:rPr lang="en-GB"/>
            <a:t>Youth Workers </a:t>
          </a:r>
        </a:p>
      </dgm:t>
    </dgm:pt>
    <dgm:pt modelId="{FE91B10E-B71C-42BE-B3B8-7FBD95D07F8D}" type="parTrans" cxnId="{715ECCFD-26FA-4A3A-9618-93AE7DF2B494}">
      <dgm:prSet/>
      <dgm:spPr/>
      <dgm:t>
        <a:bodyPr/>
        <a:lstStyle/>
        <a:p>
          <a:endParaRPr lang="en-GB"/>
        </a:p>
      </dgm:t>
    </dgm:pt>
    <dgm:pt modelId="{BE6AD70B-B6A5-4599-A2FF-17C94F0C7B31}" type="sibTrans" cxnId="{715ECCFD-26FA-4A3A-9618-93AE7DF2B494}">
      <dgm:prSet/>
      <dgm:spPr/>
      <dgm:t>
        <a:bodyPr/>
        <a:lstStyle/>
        <a:p>
          <a:endParaRPr lang="en-GB"/>
        </a:p>
      </dgm:t>
    </dgm:pt>
    <dgm:pt modelId="{AFB4DE44-6195-4C55-BAD4-D6AC2F181A43}" type="asst">
      <dgm:prSet/>
      <dgm:spPr>
        <a:solidFill>
          <a:srgbClr val="156082"/>
        </a:solidFill>
      </dgm:spPr>
      <dgm:t>
        <a:bodyPr/>
        <a:lstStyle/>
        <a:p>
          <a:r>
            <a:rPr lang="en-GB"/>
            <a:t>Inclusion Lead</a:t>
          </a:r>
        </a:p>
      </dgm:t>
    </dgm:pt>
    <dgm:pt modelId="{1906495B-64F2-4B7D-BE85-DDE98C3ABF76}" type="parTrans" cxnId="{3C064F03-91A7-4FB5-AEDF-9A2615AF8347}">
      <dgm:prSet/>
      <dgm:spPr/>
      <dgm:t>
        <a:bodyPr/>
        <a:lstStyle/>
        <a:p>
          <a:endParaRPr lang="en-GB"/>
        </a:p>
      </dgm:t>
    </dgm:pt>
    <dgm:pt modelId="{7E91C966-EE9F-479B-856C-38AA94966928}" type="sibTrans" cxnId="{3C064F03-91A7-4FB5-AEDF-9A2615AF8347}">
      <dgm:prSet/>
      <dgm:spPr/>
      <dgm:t>
        <a:bodyPr/>
        <a:lstStyle/>
        <a:p>
          <a:endParaRPr lang="en-GB"/>
        </a:p>
      </dgm:t>
    </dgm:pt>
    <dgm:pt modelId="{3A96AB89-8585-45F2-8064-F76C0206BC9C}">
      <dgm:prSet/>
      <dgm:spPr/>
      <dgm:t>
        <a:bodyPr/>
        <a:lstStyle/>
        <a:p>
          <a:r>
            <a:rPr lang="en-GB"/>
            <a:t>Best Start in Life Advisor </a:t>
          </a:r>
        </a:p>
      </dgm:t>
    </dgm:pt>
    <dgm:pt modelId="{62B2CBD9-B725-4AF8-937B-E1113BDD3DE5}" type="parTrans" cxnId="{62817797-75DB-411F-ABDF-D454B4430A50}">
      <dgm:prSet/>
      <dgm:spPr/>
      <dgm:t>
        <a:bodyPr/>
        <a:lstStyle/>
        <a:p>
          <a:endParaRPr lang="en-GB"/>
        </a:p>
      </dgm:t>
    </dgm:pt>
    <dgm:pt modelId="{1E5EA69D-E4D4-4C36-A486-458C0B1B322E}" type="sibTrans" cxnId="{62817797-75DB-411F-ABDF-D454B4430A50}">
      <dgm:prSet/>
      <dgm:spPr/>
      <dgm:t>
        <a:bodyPr/>
        <a:lstStyle/>
        <a:p>
          <a:endParaRPr lang="en-GB"/>
        </a:p>
      </dgm:t>
    </dgm:pt>
    <dgm:pt modelId="{AF9FAE45-CD60-473E-B6D0-D9E3CD3CF1D1}">
      <dgm:prSet/>
      <dgm:spPr>
        <a:solidFill>
          <a:srgbClr val="669900"/>
        </a:solidFill>
      </dgm:spPr>
      <dgm:t>
        <a:bodyPr/>
        <a:lstStyle/>
        <a:p>
          <a:r>
            <a:rPr lang="en-GB"/>
            <a:t>Educational Psyvchologist </a:t>
          </a:r>
        </a:p>
      </dgm:t>
    </dgm:pt>
    <dgm:pt modelId="{C348E13D-F969-42F0-9AB4-716235265729}" type="parTrans" cxnId="{F2E3C4B9-978D-4685-A8FE-4E9AEC9305D2}">
      <dgm:prSet/>
      <dgm:spPr/>
      <dgm:t>
        <a:bodyPr/>
        <a:lstStyle/>
        <a:p>
          <a:endParaRPr lang="en-GB"/>
        </a:p>
      </dgm:t>
    </dgm:pt>
    <dgm:pt modelId="{D64DDA6B-EF14-4870-A6BE-6E3C0FCEAB24}" type="sibTrans" cxnId="{F2E3C4B9-978D-4685-A8FE-4E9AEC9305D2}">
      <dgm:prSet/>
      <dgm:spPr/>
      <dgm:t>
        <a:bodyPr/>
        <a:lstStyle/>
        <a:p>
          <a:endParaRPr lang="en-GB"/>
        </a:p>
      </dgm:t>
    </dgm:pt>
    <dgm:pt modelId="{1A319451-829E-4445-98D6-76128B703A5F}">
      <dgm:prSet/>
      <dgm:spPr>
        <a:solidFill>
          <a:srgbClr val="669900"/>
        </a:solidFill>
      </dgm:spPr>
      <dgm:t>
        <a:bodyPr/>
        <a:lstStyle/>
        <a:p>
          <a:r>
            <a:rPr lang="en-GB"/>
            <a:t>Educational Psychologist </a:t>
          </a:r>
        </a:p>
      </dgm:t>
    </dgm:pt>
    <dgm:pt modelId="{916B53AD-A91F-4929-92F1-17F8BDBD1349}" type="parTrans" cxnId="{28E9D1AF-4A5D-4F12-B952-F052A3C2B354}">
      <dgm:prSet/>
      <dgm:spPr/>
      <dgm:t>
        <a:bodyPr/>
        <a:lstStyle/>
        <a:p>
          <a:endParaRPr lang="en-GB"/>
        </a:p>
      </dgm:t>
    </dgm:pt>
    <dgm:pt modelId="{BF6FFB96-92B6-47B3-8A64-3487E98D7E63}" type="sibTrans" cxnId="{28E9D1AF-4A5D-4F12-B952-F052A3C2B354}">
      <dgm:prSet/>
      <dgm:spPr/>
      <dgm:t>
        <a:bodyPr/>
        <a:lstStyle/>
        <a:p>
          <a:endParaRPr lang="en-GB"/>
        </a:p>
      </dgm:t>
    </dgm:pt>
    <dgm:pt modelId="{384681BA-DDF5-413C-A75A-4DD79E3A2C8D}" type="pres">
      <dgm:prSet presAssocID="{D1FBA5D2-94C9-42D2-9558-3A6B6F452C8F}" presName="hierChild1" presStyleCnt="0">
        <dgm:presLayoutVars>
          <dgm:orgChart val="1"/>
          <dgm:chPref val="1"/>
          <dgm:dir/>
          <dgm:animOne val="branch"/>
          <dgm:animLvl val="lvl"/>
          <dgm:resizeHandles/>
        </dgm:presLayoutVars>
      </dgm:prSet>
      <dgm:spPr/>
    </dgm:pt>
    <dgm:pt modelId="{43AA0492-7C65-4D24-ABAE-973610350A90}" type="pres">
      <dgm:prSet presAssocID="{D98903AE-F2B3-4A42-BB84-D57D36BE54EA}" presName="hierRoot1" presStyleCnt="0">
        <dgm:presLayoutVars>
          <dgm:hierBranch val="init"/>
        </dgm:presLayoutVars>
      </dgm:prSet>
      <dgm:spPr/>
    </dgm:pt>
    <dgm:pt modelId="{D1637431-1205-4962-BE9B-C901301D5CF5}" type="pres">
      <dgm:prSet presAssocID="{D98903AE-F2B3-4A42-BB84-D57D36BE54EA}" presName="rootComposite1" presStyleCnt="0"/>
      <dgm:spPr/>
    </dgm:pt>
    <dgm:pt modelId="{F61D92DB-0153-472D-B5D3-9E84F6318EA0}" type="pres">
      <dgm:prSet presAssocID="{D98903AE-F2B3-4A42-BB84-D57D36BE54EA}" presName="rootText1" presStyleLbl="node0" presStyleIdx="0" presStyleCnt="2" custScaleX="132939" custScaleY="114901" custLinFactX="115276" custLinFactNeighborX="200000" custLinFactNeighborY="-172">
        <dgm:presLayoutVars>
          <dgm:chPref val="3"/>
        </dgm:presLayoutVars>
      </dgm:prSet>
      <dgm:spPr/>
    </dgm:pt>
    <dgm:pt modelId="{53D2A31D-E04C-43C6-AEB6-43030EC262FF}" type="pres">
      <dgm:prSet presAssocID="{D98903AE-F2B3-4A42-BB84-D57D36BE54EA}" presName="rootConnector1" presStyleLbl="node1" presStyleIdx="0" presStyleCnt="0"/>
      <dgm:spPr/>
    </dgm:pt>
    <dgm:pt modelId="{22A37DF4-0533-4F31-B34F-E32A1F1D777C}" type="pres">
      <dgm:prSet presAssocID="{D98903AE-F2B3-4A42-BB84-D57D36BE54EA}" presName="hierChild2" presStyleCnt="0"/>
      <dgm:spPr/>
    </dgm:pt>
    <dgm:pt modelId="{03F28B5D-A5BD-4590-B2B2-5B9D85000B24}" type="pres">
      <dgm:prSet presAssocID="{D98903AE-F2B3-4A42-BB84-D57D36BE54EA}" presName="hierChild3" presStyleCnt="0"/>
      <dgm:spPr/>
    </dgm:pt>
    <dgm:pt modelId="{44521A1B-50CD-4E54-84D7-8370BA33464F}" type="pres">
      <dgm:prSet presAssocID="{C1BC98E1-5D8F-4CB3-8BED-D2E1716676CC}" presName="hierRoot1" presStyleCnt="0">
        <dgm:presLayoutVars>
          <dgm:hierBranch val="init"/>
        </dgm:presLayoutVars>
      </dgm:prSet>
      <dgm:spPr/>
    </dgm:pt>
    <dgm:pt modelId="{B2064D9C-C5E0-40B0-A410-7393DFB43B92}" type="pres">
      <dgm:prSet presAssocID="{C1BC98E1-5D8F-4CB3-8BED-D2E1716676CC}" presName="rootComposite1" presStyleCnt="0"/>
      <dgm:spPr/>
    </dgm:pt>
    <dgm:pt modelId="{4F98A7BD-C048-47B4-B769-EABEDA90B59E}" type="pres">
      <dgm:prSet presAssocID="{C1BC98E1-5D8F-4CB3-8BED-D2E1716676CC}" presName="rootText1" presStyleLbl="node0" presStyleIdx="1" presStyleCnt="2" custLinFactNeighborX="-87294" custLinFactNeighborY="14589">
        <dgm:presLayoutVars>
          <dgm:chPref val="3"/>
        </dgm:presLayoutVars>
      </dgm:prSet>
      <dgm:spPr/>
    </dgm:pt>
    <dgm:pt modelId="{6C13A261-E9B8-4A6E-895B-08DEE31DF3B7}" type="pres">
      <dgm:prSet presAssocID="{C1BC98E1-5D8F-4CB3-8BED-D2E1716676CC}" presName="rootConnector1" presStyleLbl="node1" presStyleIdx="0" presStyleCnt="0"/>
      <dgm:spPr/>
    </dgm:pt>
    <dgm:pt modelId="{73A58051-18F8-4C71-A53F-98D03B9EAB12}" type="pres">
      <dgm:prSet presAssocID="{C1BC98E1-5D8F-4CB3-8BED-D2E1716676CC}" presName="hierChild2" presStyleCnt="0"/>
      <dgm:spPr/>
    </dgm:pt>
    <dgm:pt modelId="{644339DE-0308-470D-8B3C-363635716B30}" type="pres">
      <dgm:prSet presAssocID="{C1BC98E1-5D8F-4CB3-8BED-D2E1716676CC}" presName="hierChild3" presStyleCnt="0"/>
      <dgm:spPr/>
    </dgm:pt>
    <dgm:pt modelId="{958A78F1-9331-4EF9-B385-8182AFE0688A}" type="pres">
      <dgm:prSet presAssocID="{4FF1381C-01BA-4B84-A351-AC3B1FED92DA}" presName="Name111" presStyleLbl="parChTrans1D2" presStyleIdx="0" presStyleCnt="2"/>
      <dgm:spPr/>
    </dgm:pt>
    <dgm:pt modelId="{F4749FB7-0CE9-4BFB-BBC8-2AFB5A7242BC}" type="pres">
      <dgm:prSet presAssocID="{761E91FC-FC94-4176-95CE-01E8AC960915}" presName="hierRoot3" presStyleCnt="0">
        <dgm:presLayoutVars>
          <dgm:hierBranch val="init"/>
        </dgm:presLayoutVars>
      </dgm:prSet>
      <dgm:spPr/>
    </dgm:pt>
    <dgm:pt modelId="{5FF36FDA-C37B-4A08-9536-8EF73B4A2463}" type="pres">
      <dgm:prSet presAssocID="{761E91FC-FC94-4176-95CE-01E8AC960915}" presName="rootComposite3" presStyleCnt="0"/>
      <dgm:spPr/>
    </dgm:pt>
    <dgm:pt modelId="{73BAF01D-EE74-4BE4-896F-B30EE05B2177}" type="pres">
      <dgm:prSet presAssocID="{761E91FC-FC94-4176-95CE-01E8AC960915}" presName="rootText3" presStyleLbl="asst1" presStyleIdx="0" presStyleCnt="8" custScaleX="107864" custLinFactNeighborX="-69907" custLinFactNeighborY="-12129">
        <dgm:presLayoutVars>
          <dgm:chPref val="3"/>
        </dgm:presLayoutVars>
      </dgm:prSet>
      <dgm:spPr/>
    </dgm:pt>
    <dgm:pt modelId="{982E6E6E-53BC-4FBF-9054-209F74C6AB56}" type="pres">
      <dgm:prSet presAssocID="{761E91FC-FC94-4176-95CE-01E8AC960915}" presName="rootConnector3" presStyleLbl="asst1" presStyleIdx="0" presStyleCnt="8"/>
      <dgm:spPr/>
    </dgm:pt>
    <dgm:pt modelId="{6BEA7D3A-BE16-4225-A3DC-F5C4D7737CC0}" type="pres">
      <dgm:prSet presAssocID="{761E91FC-FC94-4176-95CE-01E8AC960915}" presName="hierChild6" presStyleCnt="0"/>
      <dgm:spPr/>
    </dgm:pt>
    <dgm:pt modelId="{920669F3-77C2-4B0F-8A2C-C1C803CC8222}" type="pres">
      <dgm:prSet presAssocID="{6A9F72D3-36FF-4744-AC26-A2DBB8EAB466}" presName="Name37" presStyleLbl="parChTrans1D3" presStyleIdx="0" presStyleCnt="8"/>
      <dgm:spPr/>
    </dgm:pt>
    <dgm:pt modelId="{BBA2D328-68CA-4CDE-B2B7-52DFA6A18AB4}" type="pres">
      <dgm:prSet presAssocID="{69C6B7DE-118B-44CC-86B0-D03AFCC895DA}" presName="hierRoot2" presStyleCnt="0">
        <dgm:presLayoutVars>
          <dgm:hierBranch val="init"/>
        </dgm:presLayoutVars>
      </dgm:prSet>
      <dgm:spPr/>
    </dgm:pt>
    <dgm:pt modelId="{9DA5E7EA-649E-4F5E-A25E-FBF31887ED37}" type="pres">
      <dgm:prSet presAssocID="{69C6B7DE-118B-44CC-86B0-D03AFCC895DA}" presName="rootComposite" presStyleCnt="0"/>
      <dgm:spPr/>
    </dgm:pt>
    <dgm:pt modelId="{96D1B927-ECDD-496C-88FE-9197E52B1901}" type="pres">
      <dgm:prSet presAssocID="{69C6B7DE-118B-44CC-86B0-D03AFCC895DA}" presName="rootText" presStyleLbl="node3" presStyleIdx="0" presStyleCnt="6" custLinFactX="-100000" custLinFactY="-400000" custLinFactNeighborX="-120080" custLinFactNeighborY="-463497">
        <dgm:presLayoutVars>
          <dgm:chPref val="3"/>
        </dgm:presLayoutVars>
      </dgm:prSet>
      <dgm:spPr/>
    </dgm:pt>
    <dgm:pt modelId="{F6371162-C079-4A5A-94F6-543585592D70}" type="pres">
      <dgm:prSet presAssocID="{69C6B7DE-118B-44CC-86B0-D03AFCC895DA}" presName="rootConnector" presStyleLbl="node3" presStyleIdx="0" presStyleCnt="6"/>
      <dgm:spPr/>
    </dgm:pt>
    <dgm:pt modelId="{FA86D446-CBDE-40F6-9FB9-F95CA33209F9}" type="pres">
      <dgm:prSet presAssocID="{69C6B7DE-118B-44CC-86B0-D03AFCC895DA}" presName="hierChild4" presStyleCnt="0"/>
      <dgm:spPr/>
    </dgm:pt>
    <dgm:pt modelId="{C311E58C-5218-48B3-AD9A-59946C04ACAC}" type="pres">
      <dgm:prSet presAssocID="{69C6B7DE-118B-44CC-86B0-D03AFCC895DA}" presName="hierChild5" presStyleCnt="0"/>
      <dgm:spPr/>
    </dgm:pt>
    <dgm:pt modelId="{0C888DD8-AB61-4FAB-BDD3-5CD7B74406BF}" type="pres">
      <dgm:prSet presAssocID="{761E91FC-FC94-4176-95CE-01E8AC960915}" presName="hierChild7" presStyleCnt="0"/>
      <dgm:spPr/>
    </dgm:pt>
    <dgm:pt modelId="{E2788C6E-5FD2-4E85-AD4B-FCF4EF8409EA}" type="pres">
      <dgm:prSet presAssocID="{A5824D7F-DC4E-4963-9F57-596EE712D1B2}" presName="Name111" presStyleLbl="parChTrans1D3" presStyleIdx="1" presStyleCnt="8"/>
      <dgm:spPr/>
    </dgm:pt>
    <dgm:pt modelId="{A8B76B44-393A-4BFB-87D0-F5BB98529D86}" type="pres">
      <dgm:prSet presAssocID="{DFC337BF-00FE-4B2D-8843-DC0C63EB46A6}" presName="hierRoot3" presStyleCnt="0">
        <dgm:presLayoutVars>
          <dgm:hierBranch val="init"/>
        </dgm:presLayoutVars>
      </dgm:prSet>
      <dgm:spPr/>
    </dgm:pt>
    <dgm:pt modelId="{0668B8A4-299F-450F-9F6A-74A2109E20DB}" type="pres">
      <dgm:prSet presAssocID="{DFC337BF-00FE-4B2D-8843-DC0C63EB46A6}" presName="rootComposite3" presStyleCnt="0"/>
      <dgm:spPr/>
    </dgm:pt>
    <dgm:pt modelId="{CAD353BB-7B28-4DFD-9496-DE8DE1CD1946}" type="pres">
      <dgm:prSet presAssocID="{DFC337BF-00FE-4B2D-8843-DC0C63EB46A6}" presName="rootText3" presStyleLbl="asst1" presStyleIdx="1" presStyleCnt="8" custLinFactNeighborX="-66143" custLinFactNeighborY="-25275">
        <dgm:presLayoutVars>
          <dgm:chPref val="3"/>
        </dgm:presLayoutVars>
      </dgm:prSet>
      <dgm:spPr/>
    </dgm:pt>
    <dgm:pt modelId="{588B6D6B-094E-4F8B-BB8A-4660CF044EBD}" type="pres">
      <dgm:prSet presAssocID="{DFC337BF-00FE-4B2D-8843-DC0C63EB46A6}" presName="rootConnector3" presStyleLbl="asst1" presStyleIdx="1" presStyleCnt="8"/>
      <dgm:spPr/>
    </dgm:pt>
    <dgm:pt modelId="{76621384-4FAD-4E1C-95F0-BFFB180FD458}" type="pres">
      <dgm:prSet presAssocID="{DFC337BF-00FE-4B2D-8843-DC0C63EB46A6}" presName="hierChild6" presStyleCnt="0"/>
      <dgm:spPr/>
    </dgm:pt>
    <dgm:pt modelId="{8CFD7E5D-FFFD-4FAB-93FE-CC3BB4B9D271}" type="pres">
      <dgm:prSet presAssocID="{62B2CBD9-B725-4AF8-937B-E1113BDD3DE5}" presName="Name37" presStyleLbl="parChTrans1D4" presStyleIdx="0" presStyleCnt="5"/>
      <dgm:spPr/>
    </dgm:pt>
    <dgm:pt modelId="{BE8235CB-DE92-4BCB-A581-4C5238A9BF5A}" type="pres">
      <dgm:prSet presAssocID="{3A96AB89-8585-45F2-8064-F76C0206BC9C}" presName="hierRoot2" presStyleCnt="0">
        <dgm:presLayoutVars>
          <dgm:hierBranch val="init"/>
        </dgm:presLayoutVars>
      </dgm:prSet>
      <dgm:spPr/>
    </dgm:pt>
    <dgm:pt modelId="{9F63608C-3CB6-4476-968A-BA4FB0952025}" type="pres">
      <dgm:prSet presAssocID="{3A96AB89-8585-45F2-8064-F76C0206BC9C}" presName="rootComposite" presStyleCnt="0"/>
      <dgm:spPr/>
    </dgm:pt>
    <dgm:pt modelId="{F13B2DB2-1367-4A66-BC1A-DF6C4160B921}" type="pres">
      <dgm:prSet presAssocID="{3A96AB89-8585-45F2-8064-F76C0206BC9C}" presName="rootText" presStyleLbl="node4" presStyleIdx="0" presStyleCnt="1" custLinFactX="-54667" custLinFactY="-94299" custLinFactNeighborX="-100000" custLinFactNeighborY="-100000">
        <dgm:presLayoutVars>
          <dgm:chPref val="3"/>
        </dgm:presLayoutVars>
      </dgm:prSet>
      <dgm:spPr/>
    </dgm:pt>
    <dgm:pt modelId="{FC6E9C01-839D-405B-A631-7406E70715BF}" type="pres">
      <dgm:prSet presAssocID="{3A96AB89-8585-45F2-8064-F76C0206BC9C}" presName="rootConnector" presStyleLbl="node4" presStyleIdx="0" presStyleCnt="1"/>
      <dgm:spPr/>
    </dgm:pt>
    <dgm:pt modelId="{C0303C3C-225B-4957-B038-3BFD2AD89929}" type="pres">
      <dgm:prSet presAssocID="{3A96AB89-8585-45F2-8064-F76C0206BC9C}" presName="hierChild4" presStyleCnt="0"/>
      <dgm:spPr/>
    </dgm:pt>
    <dgm:pt modelId="{087D9667-7D0E-4FC0-AD72-432049E1B0D8}" type="pres">
      <dgm:prSet presAssocID="{3A96AB89-8585-45F2-8064-F76C0206BC9C}" presName="hierChild5" presStyleCnt="0"/>
      <dgm:spPr/>
    </dgm:pt>
    <dgm:pt modelId="{D8A4CB90-57F7-426D-8EF9-733B3C645134}" type="pres">
      <dgm:prSet presAssocID="{DFC337BF-00FE-4B2D-8843-DC0C63EB46A6}" presName="hierChild7" presStyleCnt="0"/>
      <dgm:spPr/>
    </dgm:pt>
    <dgm:pt modelId="{D0C81C96-1201-41D4-864F-9F15B4D4A692}" type="pres">
      <dgm:prSet presAssocID="{3DBF16A1-5063-4663-BCF3-CDE8E330C90A}" presName="Name111" presStyleLbl="parChTrans1D4" presStyleIdx="1" presStyleCnt="5"/>
      <dgm:spPr/>
    </dgm:pt>
    <dgm:pt modelId="{B9CAC918-0A6F-470E-ACBD-8EEBD6B0B5B7}" type="pres">
      <dgm:prSet presAssocID="{F5E7588B-8B8C-4F27-A963-27B8DCAC3103}" presName="hierRoot3" presStyleCnt="0">
        <dgm:presLayoutVars>
          <dgm:hierBranch val="init"/>
        </dgm:presLayoutVars>
      </dgm:prSet>
      <dgm:spPr/>
    </dgm:pt>
    <dgm:pt modelId="{55F1E761-6C70-431E-859A-8600F45038E7}" type="pres">
      <dgm:prSet presAssocID="{F5E7588B-8B8C-4F27-A963-27B8DCAC3103}" presName="rootComposite3" presStyleCnt="0"/>
      <dgm:spPr/>
    </dgm:pt>
    <dgm:pt modelId="{C68083D9-B32C-44C1-988B-7FF3EAD12136}" type="pres">
      <dgm:prSet presAssocID="{F5E7588B-8B8C-4F27-A963-27B8DCAC3103}" presName="rootText3" presStyleLbl="asst1" presStyleIdx="2" presStyleCnt="8" custLinFactNeighborX="73705" custLinFactNeighborY="-67836">
        <dgm:presLayoutVars>
          <dgm:chPref val="3"/>
        </dgm:presLayoutVars>
      </dgm:prSet>
      <dgm:spPr/>
    </dgm:pt>
    <dgm:pt modelId="{549042BC-3ADD-4F85-B4FF-8BCD096E47E5}" type="pres">
      <dgm:prSet presAssocID="{F5E7588B-8B8C-4F27-A963-27B8DCAC3103}" presName="rootConnector3" presStyleLbl="asst1" presStyleIdx="2" presStyleCnt="8"/>
      <dgm:spPr/>
    </dgm:pt>
    <dgm:pt modelId="{B775C981-8A4B-4D0B-8213-EA5D7859F4B5}" type="pres">
      <dgm:prSet presAssocID="{F5E7588B-8B8C-4F27-A963-27B8DCAC3103}" presName="hierChild6" presStyleCnt="0"/>
      <dgm:spPr/>
    </dgm:pt>
    <dgm:pt modelId="{29218B8C-41C4-4E01-BF68-D9CBF6BCB930}" type="pres">
      <dgm:prSet presAssocID="{F5E7588B-8B8C-4F27-A963-27B8DCAC3103}" presName="hierChild7" presStyleCnt="0"/>
      <dgm:spPr/>
    </dgm:pt>
    <dgm:pt modelId="{24769473-D472-4B5F-ADE6-459A625DB419}" type="pres">
      <dgm:prSet presAssocID="{FE91B10E-B71C-42BE-B3B8-7FBD95D07F8D}" presName="Name111" presStyleLbl="parChTrans1D4" presStyleIdx="2" presStyleCnt="5"/>
      <dgm:spPr/>
    </dgm:pt>
    <dgm:pt modelId="{0FAB08F0-46CD-4E27-A4E1-4E498E97F6A1}" type="pres">
      <dgm:prSet presAssocID="{CE1B3628-3093-4882-B094-0330A1A366D9}" presName="hierRoot3" presStyleCnt="0">
        <dgm:presLayoutVars>
          <dgm:hierBranch val="init"/>
        </dgm:presLayoutVars>
      </dgm:prSet>
      <dgm:spPr/>
    </dgm:pt>
    <dgm:pt modelId="{F53ED3B3-BB9B-4986-801B-E06F2E5F8FCB}" type="pres">
      <dgm:prSet presAssocID="{CE1B3628-3093-4882-B094-0330A1A366D9}" presName="rootComposite3" presStyleCnt="0"/>
      <dgm:spPr/>
    </dgm:pt>
    <dgm:pt modelId="{EE862398-9865-4994-BAC2-DAE0CC6E5CB5}" type="pres">
      <dgm:prSet presAssocID="{CE1B3628-3093-4882-B094-0330A1A366D9}" presName="rootText3" presStyleLbl="asst1" presStyleIdx="3" presStyleCnt="8" custLinFactX="84933" custLinFactNeighborX="100000" custLinFactNeighborY="-66012">
        <dgm:presLayoutVars>
          <dgm:chPref val="3"/>
        </dgm:presLayoutVars>
      </dgm:prSet>
      <dgm:spPr/>
    </dgm:pt>
    <dgm:pt modelId="{83364BCB-F473-497B-BAF0-2C0E8E98F8FE}" type="pres">
      <dgm:prSet presAssocID="{CE1B3628-3093-4882-B094-0330A1A366D9}" presName="rootConnector3" presStyleLbl="asst1" presStyleIdx="3" presStyleCnt="8"/>
      <dgm:spPr/>
    </dgm:pt>
    <dgm:pt modelId="{1E3DFD0A-4B4B-4166-8DB1-C558012ABC16}" type="pres">
      <dgm:prSet presAssocID="{CE1B3628-3093-4882-B094-0330A1A366D9}" presName="hierChild6" presStyleCnt="0"/>
      <dgm:spPr/>
    </dgm:pt>
    <dgm:pt modelId="{BE7656F0-D764-425D-9D23-CA1B0B7E1953}" type="pres">
      <dgm:prSet presAssocID="{CE1B3628-3093-4882-B094-0330A1A366D9}" presName="hierChild7" presStyleCnt="0"/>
      <dgm:spPr/>
    </dgm:pt>
    <dgm:pt modelId="{1B3B259E-70C2-4A8A-8DA9-A60472AF10C6}" type="pres">
      <dgm:prSet presAssocID="{29CEFE31-AFDC-43E7-86D9-D21A802C09B5}" presName="Name111" presStyleLbl="parChTrans1D4" presStyleIdx="3" presStyleCnt="5"/>
      <dgm:spPr/>
    </dgm:pt>
    <dgm:pt modelId="{3B1C23BA-5DB9-4562-9650-9361D301B7D0}" type="pres">
      <dgm:prSet presAssocID="{3374FF04-A8BF-4F07-BB23-F1763865E240}" presName="hierRoot3" presStyleCnt="0">
        <dgm:presLayoutVars>
          <dgm:hierBranch val="init"/>
        </dgm:presLayoutVars>
      </dgm:prSet>
      <dgm:spPr/>
    </dgm:pt>
    <dgm:pt modelId="{E49198ED-E2DA-4B50-984F-6A88047EFC8F}" type="pres">
      <dgm:prSet presAssocID="{3374FF04-A8BF-4F07-BB23-F1763865E240}" presName="rootComposite3" presStyleCnt="0"/>
      <dgm:spPr/>
    </dgm:pt>
    <dgm:pt modelId="{51746621-4C9B-4DEF-9540-7E18E0EF160B}" type="pres">
      <dgm:prSet presAssocID="{3374FF04-A8BF-4F07-BB23-F1763865E240}" presName="rootText3" presStyleLbl="asst1" presStyleIdx="4" presStyleCnt="8" custLinFactX="-100000" custLinFactNeighborX="-116141" custLinFactNeighborY="-17394">
        <dgm:presLayoutVars>
          <dgm:chPref val="3"/>
        </dgm:presLayoutVars>
      </dgm:prSet>
      <dgm:spPr/>
    </dgm:pt>
    <dgm:pt modelId="{4DB01BEB-9606-43AE-BB03-F88A6128320D}" type="pres">
      <dgm:prSet presAssocID="{3374FF04-A8BF-4F07-BB23-F1763865E240}" presName="rootConnector3" presStyleLbl="asst1" presStyleIdx="4" presStyleCnt="8"/>
      <dgm:spPr/>
    </dgm:pt>
    <dgm:pt modelId="{B3B2D58B-7B99-41C9-BB0D-500D092857E0}" type="pres">
      <dgm:prSet presAssocID="{3374FF04-A8BF-4F07-BB23-F1763865E240}" presName="hierChild6" presStyleCnt="0"/>
      <dgm:spPr/>
    </dgm:pt>
    <dgm:pt modelId="{DF10A227-7633-4546-BBAC-52794447E05F}" type="pres">
      <dgm:prSet presAssocID="{3374FF04-A8BF-4F07-BB23-F1763865E240}" presName="hierChild7" presStyleCnt="0"/>
      <dgm:spPr/>
    </dgm:pt>
    <dgm:pt modelId="{7850489C-3E27-49EC-B061-9AA38DFCBAE9}" type="pres">
      <dgm:prSet presAssocID="{1906495B-64F2-4B7D-BE85-DDE98C3ABF76}" presName="Name111" presStyleLbl="parChTrans1D4" presStyleIdx="4" presStyleCnt="5"/>
      <dgm:spPr/>
    </dgm:pt>
    <dgm:pt modelId="{81B052C9-ABF6-48A9-AE0D-87253B9F890E}" type="pres">
      <dgm:prSet presAssocID="{AFB4DE44-6195-4C55-BAD4-D6AC2F181A43}" presName="hierRoot3" presStyleCnt="0">
        <dgm:presLayoutVars>
          <dgm:hierBranch val="init"/>
        </dgm:presLayoutVars>
      </dgm:prSet>
      <dgm:spPr/>
    </dgm:pt>
    <dgm:pt modelId="{98C9137B-77B7-433B-B6AC-1CA6BEFD2739}" type="pres">
      <dgm:prSet presAssocID="{AFB4DE44-6195-4C55-BAD4-D6AC2F181A43}" presName="rootComposite3" presStyleCnt="0"/>
      <dgm:spPr/>
    </dgm:pt>
    <dgm:pt modelId="{9E19148E-851C-43AD-AC83-2FD76067D84F}" type="pres">
      <dgm:prSet presAssocID="{AFB4DE44-6195-4C55-BAD4-D6AC2F181A43}" presName="rootText3" presStyleLbl="asst1" presStyleIdx="5" presStyleCnt="8" custLinFactY="-79512" custLinFactNeighborX="-35404" custLinFactNeighborY="-100000">
        <dgm:presLayoutVars>
          <dgm:chPref val="3"/>
        </dgm:presLayoutVars>
      </dgm:prSet>
      <dgm:spPr/>
    </dgm:pt>
    <dgm:pt modelId="{484FD0B1-5BD3-44A5-90D4-9B4EA809A672}" type="pres">
      <dgm:prSet presAssocID="{AFB4DE44-6195-4C55-BAD4-D6AC2F181A43}" presName="rootConnector3" presStyleLbl="asst1" presStyleIdx="5" presStyleCnt="8"/>
      <dgm:spPr/>
    </dgm:pt>
    <dgm:pt modelId="{90574AC1-DD60-4FA1-81E6-AE12F01FD977}" type="pres">
      <dgm:prSet presAssocID="{AFB4DE44-6195-4C55-BAD4-D6AC2F181A43}" presName="hierChild6" presStyleCnt="0"/>
      <dgm:spPr/>
    </dgm:pt>
    <dgm:pt modelId="{57D250A9-9731-4835-85B5-A0E8EAB0E870}" type="pres">
      <dgm:prSet presAssocID="{AFB4DE44-6195-4C55-BAD4-D6AC2F181A43}" presName="hierChild7" presStyleCnt="0"/>
      <dgm:spPr/>
    </dgm:pt>
    <dgm:pt modelId="{33A80446-862F-4D0A-9EE0-0DE4DA1FF0CA}" type="pres">
      <dgm:prSet presAssocID="{FB4C12C1-2EED-4DE8-9EC6-47921BFBCF16}" presName="Name111" presStyleLbl="parChTrans1D3" presStyleIdx="2" presStyleCnt="8"/>
      <dgm:spPr/>
    </dgm:pt>
    <dgm:pt modelId="{E62DCA09-65AA-492B-8E48-00BCECE8D28C}" type="pres">
      <dgm:prSet presAssocID="{856B861F-B83C-413A-ADDC-A40E486A41F1}" presName="hierRoot3" presStyleCnt="0">
        <dgm:presLayoutVars>
          <dgm:hierBranch val="init"/>
        </dgm:presLayoutVars>
      </dgm:prSet>
      <dgm:spPr/>
    </dgm:pt>
    <dgm:pt modelId="{00814D5B-18DF-446F-ABC7-039E788FBE6A}" type="pres">
      <dgm:prSet presAssocID="{856B861F-B83C-413A-ADDC-A40E486A41F1}" presName="rootComposite3" presStyleCnt="0"/>
      <dgm:spPr/>
    </dgm:pt>
    <dgm:pt modelId="{A0BDA7DE-2850-4A08-86A1-1AC80F152813}" type="pres">
      <dgm:prSet presAssocID="{856B861F-B83C-413A-ADDC-A40E486A41F1}" presName="rootText3" presStyleLbl="asst1" presStyleIdx="6" presStyleCnt="8" custLinFactNeighborX="-12954" custLinFactNeighborY="-75386">
        <dgm:presLayoutVars>
          <dgm:chPref val="3"/>
        </dgm:presLayoutVars>
      </dgm:prSet>
      <dgm:spPr/>
    </dgm:pt>
    <dgm:pt modelId="{BBF6B942-A728-4646-8C73-10156B7079FD}" type="pres">
      <dgm:prSet presAssocID="{856B861F-B83C-413A-ADDC-A40E486A41F1}" presName="rootConnector3" presStyleLbl="asst1" presStyleIdx="6" presStyleCnt="8"/>
      <dgm:spPr/>
    </dgm:pt>
    <dgm:pt modelId="{3BBA64D7-BA47-4FCF-8345-5ACF983C2577}" type="pres">
      <dgm:prSet presAssocID="{856B861F-B83C-413A-ADDC-A40E486A41F1}" presName="hierChild6" presStyleCnt="0"/>
      <dgm:spPr/>
    </dgm:pt>
    <dgm:pt modelId="{2A46F740-0CFF-4D1B-9769-A17DE0A086CA}" type="pres">
      <dgm:prSet presAssocID="{856B861F-B83C-413A-ADDC-A40E486A41F1}" presName="hierChild7" presStyleCnt="0"/>
      <dgm:spPr/>
    </dgm:pt>
    <dgm:pt modelId="{5FE816EE-FB35-46A1-B1D0-E11D15142F57}" type="pres">
      <dgm:prSet presAssocID="{DDB8C6A2-1F30-4622-8437-4809B947473C}" presName="Name111" presStyleLbl="parChTrans1D2" presStyleIdx="1" presStyleCnt="2"/>
      <dgm:spPr/>
    </dgm:pt>
    <dgm:pt modelId="{EED8C5B1-A35E-42B1-AB07-DB7357D5FD0B}" type="pres">
      <dgm:prSet presAssocID="{FEA357EE-25EB-4512-B231-623551828A0B}" presName="hierRoot3" presStyleCnt="0">
        <dgm:presLayoutVars>
          <dgm:hierBranch val="init"/>
        </dgm:presLayoutVars>
      </dgm:prSet>
      <dgm:spPr/>
    </dgm:pt>
    <dgm:pt modelId="{074176CD-1012-46D9-890A-228BC75264B6}" type="pres">
      <dgm:prSet presAssocID="{FEA357EE-25EB-4512-B231-623551828A0B}" presName="rootComposite3" presStyleCnt="0"/>
      <dgm:spPr/>
    </dgm:pt>
    <dgm:pt modelId="{98EA6F87-324B-4212-879D-8C950E2B2C5E}" type="pres">
      <dgm:prSet presAssocID="{FEA357EE-25EB-4512-B231-623551828A0B}" presName="rootText3" presStyleLbl="asst1" presStyleIdx="7" presStyleCnt="8" custLinFactNeighborX="-10390" custLinFactNeighborY="-2021">
        <dgm:presLayoutVars>
          <dgm:chPref val="3"/>
        </dgm:presLayoutVars>
      </dgm:prSet>
      <dgm:spPr/>
    </dgm:pt>
    <dgm:pt modelId="{0A7983E2-3F14-4D2A-B92B-B7D40005E412}" type="pres">
      <dgm:prSet presAssocID="{FEA357EE-25EB-4512-B231-623551828A0B}" presName="rootConnector3" presStyleLbl="asst1" presStyleIdx="7" presStyleCnt="8"/>
      <dgm:spPr/>
    </dgm:pt>
    <dgm:pt modelId="{F4797E19-E9B0-45EE-9B79-9FF558EB4920}" type="pres">
      <dgm:prSet presAssocID="{FEA357EE-25EB-4512-B231-623551828A0B}" presName="hierChild6" presStyleCnt="0"/>
      <dgm:spPr/>
    </dgm:pt>
    <dgm:pt modelId="{3F10850A-DAB9-4714-A089-0AA2E9B7B9C2}" type="pres">
      <dgm:prSet presAssocID="{B539275E-8A46-44DD-8CE0-029D076C5A77}" presName="Name37" presStyleLbl="parChTrans1D3" presStyleIdx="3" presStyleCnt="8"/>
      <dgm:spPr/>
    </dgm:pt>
    <dgm:pt modelId="{1EC36EB7-0F20-4937-BF6F-5A2E69808005}" type="pres">
      <dgm:prSet presAssocID="{BFC0952E-C113-4235-B0AA-94C8CBA86AB0}" presName="hierRoot2" presStyleCnt="0">
        <dgm:presLayoutVars>
          <dgm:hierBranch val="init"/>
        </dgm:presLayoutVars>
      </dgm:prSet>
      <dgm:spPr/>
    </dgm:pt>
    <dgm:pt modelId="{873DCF27-E92B-4936-8432-EAC338F24B93}" type="pres">
      <dgm:prSet presAssocID="{BFC0952E-C113-4235-B0AA-94C8CBA86AB0}" presName="rootComposite" presStyleCnt="0"/>
      <dgm:spPr/>
    </dgm:pt>
    <dgm:pt modelId="{08BB1F84-7CE5-43F4-AE05-A48B0E36AF19}" type="pres">
      <dgm:prSet presAssocID="{BFC0952E-C113-4235-B0AA-94C8CBA86AB0}" presName="rootText" presStyleLbl="node3" presStyleIdx="1" presStyleCnt="6" custLinFactY="39034" custLinFactNeighborX="52273" custLinFactNeighborY="100000">
        <dgm:presLayoutVars>
          <dgm:chPref val="3"/>
        </dgm:presLayoutVars>
      </dgm:prSet>
      <dgm:spPr/>
    </dgm:pt>
    <dgm:pt modelId="{78264D2C-CFF6-49FE-A7FA-5B5267C2EBC0}" type="pres">
      <dgm:prSet presAssocID="{BFC0952E-C113-4235-B0AA-94C8CBA86AB0}" presName="rootConnector" presStyleLbl="node3" presStyleIdx="1" presStyleCnt="6"/>
      <dgm:spPr/>
    </dgm:pt>
    <dgm:pt modelId="{E458A23D-0EC8-48E5-9BB3-3099B5C669B4}" type="pres">
      <dgm:prSet presAssocID="{BFC0952E-C113-4235-B0AA-94C8CBA86AB0}" presName="hierChild4" presStyleCnt="0"/>
      <dgm:spPr/>
    </dgm:pt>
    <dgm:pt modelId="{659F1CBB-18E1-4EB9-82B7-D25EE489F009}" type="pres">
      <dgm:prSet presAssocID="{BFC0952E-C113-4235-B0AA-94C8CBA86AB0}" presName="hierChild5" presStyleCnt="0"/>
      <dgm:spPr/>
    </dgm:pt>
    <dgm:pt modelId="{7EC78F35-E360-419E-BAA1-37D53DF30EE8}" type="pres">
      <dgm:prSet presAssocID="{ACB93A75-C967-4980-A66A-162C3148DCF7}" presName="Name37" presStyleLbl="parChTrans1D3" presStyleIdx="4" presStyleCnt="8"/>
      <dgm:spPr/>
    </dgm:pt>
    <dgm:pt modelId="{02084B17-3D0A-44CE-B966-F2DFD8602E95}" type="pres">
      <dgm:prSet presAssocID="{8A25D900-45A1-4F43-B1C9-7737894068F6}" presName="hierRoot2" presStyleCnt="0">
        <dgm:presLayoutVars>
          <dgm:hierBranch val="init"/>
        </dgm:presLayoutVars>
      </dgm:prSet>
      <dgm:spPr/>
    </dgm:pt>
    <dgm:pt modelId="{FFE3B347-30C3-413A-B3E0-19C142880463}" type="pres">
      <dgm:prSet presAssocID="{8A25D900-45A1-4F43-B1C9-7737894068F6}" presName="rootComposite" presStyleCnt="0"/>
      <dgm:spPr/>
    </dgm:pt>
    <dgm:pt modelId="{09D8C7AF-CF21-47A5-A51B-7D7B3755B3E8}" type="pres">
      <dgm:prSet presAssocID="{8A25D900-45A1-4F43-B1C9-7737894068F6}" presName="rootText" presStyleLbl="node3" presStyleIdx="2" presStyleCnt="6" custLinFactY="25647" custLinFactNeighborX="49332" custLinFactNeighborY="100000">
        <dgm:presLayoutVars>
          <dgm:chPref val="3"/>
        </dgm:presLayoutVars>
      </dgm:prSet>
      <dgm:spPr/>
    </dgm:pt>
    <dgm:pt modelId="{0B493B2E-CA68-4382-9894-78C5A7D1844E}" type="pres">
      <dgm:prSet presAssocID="{8A25D900-45A1-4F43-B1C9-7737894068F6}" presName="rootConnector" presStyleLbl="node3" presStyleIdx="2" presStyleCnt="6"/>
      <dgm:spPr/>
    </dgm:pt>
    <dgm:pt modelId="{AC2B999F-41FC-4F40-A667-B37011B3F402}" type="pres">
      <dgm:prSet presAssocID="{8A25D900-45A1-4F43-B1C9-7737894068F6}" presName="hierChild4" presStyleCnt="0"/>
      <dgm:spPr/>
    </dgm:pt>
    <dgm:pt modelId="{A55DD9F0-3A54-408F-8253-CA57CAF4C5CA}" type="pres">
      <dgm:prSet presAssocID="{8A25D900-45A1-4F43-B1C9-7737894068F6}" presName="hierChild5" presStyleCnt="0"/>
      <dgm:spPr/>
    </dgm:pt>
    <dgm:pt modelId="{5F88D02F-0B9F-430B-B7BF-2FD241FF71D4}" type="pres">
      <dgm:prSet presAssocID="{AEB73B85-B84C-4015-B853-4FC304793F5C}" presName="Name37" presStyleLbl="parChTrans1D3" presStyleIdx="5" presStyleCnt="8"/>
      <dgm:spPr/>
    </dgm:pt>
    <dgm:pt modelId="{7930572A-7B61-4BBF-9FCC-B086E5076884}" type="pres">
      <dgm:prSet presAssocID="{B76ED28E-5039-457D-9CA2-8A581F8D9654}" presName="hierRoot2" presStyleCnt="0">
        <dgm:presLayoutVars>
          <dgm:hierBranch val="init"/>
        </dgm:presLayoutVars>
      </dgm:prSet>
      <dgm:spPr/>
    </dgm:pt>
    <dgm:pt modelId="{9915667A-1C97-4F38-8B94-E067F0FF0D2B}" type="pres">
      <dgm:prSet presAssocID="{B76ED28E-5039-457D-9CA2-8A581F8D9654}" presName="rootComposite" presStyleCnt="0"/>
      <dgm:spPr/>
    </dgm:pt>
    <dgm:pt modelId="{1D61FAC1-8BE3-4F54-8D29-1BA9146649B5}" type="pres">
      <dgm:prSet presAssocID="{B76ED28E-5039-457D-9CA2-8A581F8D9654}" presName="rootText" presStyleLbl="node3" presStyleIdx="3" presStyleCnt="6" custLinFactY="101560" custLinFactNeighborX="3289" custLinFactNeighborY="200000">
        <dgm:presLayoutVars>
          <dgm:chPref val="3"/>
        </dgm:presLayoutVars>
      </dgm:prSet>
      <dgm:spPr/>
    </dgm:pt>
    <dgm:pt modelId="{6927DFE4-9B44-49AE-B61B-031F90B20A9F}" type="pres">
      <dgm:prSet presAssocID="{B76ED28E-5039-457D-9CA2-8A581F8D9654}" presName="rootConnector" presStyleLbl="node3" presStyleIdx="3" presStyleCnt="6"/>
      <dgm:spPr/>
    </dgm:pt>
    <dgm:pt modelId="{6E7D5F80-04A6-47B8-ABB1-A7280EF8C78D}" type="pres">
      <dgm:prSet presAssocID="{B76ED28E-5039-457D-9CA2-8A581F8D9654}" presName="hierChild4" presStyleCnt="0"/>
      <dgm:spPr/>
    </dgm:pt>
    <dgm:pt modelId="{EBEAF14A-A345-4BCE-8635-1C7C6AF64392}" type="pres">
      <dgm:prSet presAssocID="{B76ED28E-5039-457D-9CA2-8A581F8D9654}" presName="hierChild5" presStyleCnt="0"/>
      <dgm:spPr/>
    </dgm:pt>
    <dgm:pt modelId="{7470DA86-EF3C-4B97-A65D-8261C1A28C9A}" type="pres">
      <dgm:prSet presAssocID="{C348E13D-F969-42F0-9AB4-716235265729}" presName="Name37" presStyleLbl="parChTrans1D3" presStyleIdx="6" presStyleCnt="8"/>
      <dgm:spPr/>
    </dgm:pt>
    <dgm:pt modelId="{150A5C02-0871-423C-B9E1-BD1391996B92}" type="pres">
      <dgm:prSet presAssocID="{AF9FAE45-CD60-473E-B6D0-D9E3CD3CF1D1}" presName="hierRoot2" presStyleCnt="0">
        <dgm:presLayoutVars>
          <dgm:hierBranch val="init"/>
        </dgm:presLayoutVars>
      </dgm:prSet>
      <dgm:spPr/>
    </dgm:pt>
    <dgm:pt modelId="{F93D1C07-8EC0-468E-8C5B-105D9857650A}" type="pres">
      <dgm:prSet presAssocID="{AF9FAE45-CD60-473E-B6D0-D9E3CD3CF1D1}" presName="rootComposite" presStyleCnt="0"/>
      <dgm:spPr/>
    </dgm:pt>
    <dgm:pt modelId="{66DBF2B0-00A0-4930-9A1A-68147D103E9C}" type="pres">
      <dgm:prSet presAssocID="{AF9FAE45-CD60-473E-B6D0-D9E3CD3CF1D1}" presName="rootText" presStyleLbl="node3" presStyleIdx="4" presStyleCnt="6" custLinFactY="-200000" custLinFactNeighborX="49527" custLinFactNeighborY="-202814">
        <dgm:presLayoutVars>
          <dgm:chPref val="3"/>
        </dgm:presLayoutVars>
      </dgm:prSet>
      <dgm:spPr/>
    </dgm:pt>
    <dgm:pt modelId="{569BFAE4-CD71-4C4D-AF2F-283B1BAD89D7}" type="pres">
      <dgm:prSet presAssocID="{AF9FAE45-CD60-473E-B6D0-D9E3CD3CF1D1}" presName="rootConnector" presStyleLbl="node3" presStyleIdx="4" presStyleCnt="6"/>
      <dgm:spPr/>
    </dgm:pt>
    <dgm:pt modelId="{0ED760DC-E2C2-4508-AE41-2B2CE01C4486}" type="pres">
      <dgm:prSet presAssocID="{AF9FAE45-CD60-473E-B6D0-D9E3CD3CF1D1}" presName="hierChild4" presStyleCnt="0"/>
      <dgm:spPr/>
    </dgm:pt>
    <dgm:pt modelId="{2EE76CC2-4FA6-4FE4-AEF5-6C5D78B1E12F}" type="pres">
      <dgm:prSet presAssocID="{AF9FAE45-CD60-473E-B6D0-D9E3CD3CF1D1}" presName="hierChild5" presStyleCnt="0"/>
      <dgm:spPr/>
    </dgm:pt>
    <dgm:pt modelId="{69576965-198B-4EE1-8EB6-55B25B794548}" type="pres">
      <dgm:prSet presAssocID="{916B53AD-A91F-4929-92F1-17F8BDBD1349}" presName="Name37" presStyleLbl="parChTrans1D3" presStyleIdx="7" presStyleCnt="8"/>
      <dgm:spPr/>
    </dgm:pt>
    <dgm:pt modelId="{121471FC-9218-4070-8426-F88CA2D91ACE}" type="pres">
      <dgm:prSet presAssocID="{1A319451-829E-4445-98D6-76128B703A5F}" presName="hierRoot2" presStyleCnt="0">
        <dgm:presLayoutVars>
          <dgm:hierBranch val="init"/>
        </dgm:presLayoutVars>
      </dgm:prSet>
      <dgm:spPr/>
    </dgm:pt>
    <dgm:pt modelId="{9D8891BA-9E35-4D84-91DA-03743E05F79E}" type="pres">
      <dgm:prSet presAssocID="{1A319451-829E-4445-98D6-76128B703A5F}" presName="rootComposite" presStyleCnt="0"/>
      <dgm:spPr/>
    </dgm:pt>
    <dgm:pt modelId="{456CC924-501F-4D96-9730-0EB563F889D2}" type="pres">
      <dgm:prSet presAssocID="{1A319451-829E-4445-98D6-76128B703A5F}" presName="rootText" presStyleLbl="node3" presStyleIdx="5" presStyleCnt="6" custLinFactY="-69490" custLinFactNeighborX="48426" custLinFactNeighborY="-100000">
        <dgm:presLayoutVars>
          <dgm:chPref val="3"/>
        </dgm:presLayoutVars>
      </dgm:prSet>
      <dgm:spPr/>
    </dgm:pt>
    <dgm:pt modelId="{CE96C9CE-585B-4863-BBFE-F13E929AF5D7}" type="pres">
      <dgm:prSet presAssocID="{1A319451-829E-4445-98D6-76128B703A5F}" presName="rootConnector" presStyleLbl="node3" presStyleIdx="5" presStyleCnt="6"/>
      <dgm:spPr/>
    </dgm:pt>
    <dgm:pt modelId="{6BC87CEA-6F74-44C3-B69F-E79013E7292D}" type="pres">
      <dgm:prSet presAssocID="{1A319451-829E-4445-98D6-76128B703A5F}" presName="hierChild4" presStyleCnt="0"/>
      <dgm:spPr/>
    </dgm:pt>
    <dgm:pt modelId="{3DB4F2BA-5E7E-4675-B2D0-43EF46FBDC25}" type="pres">
      <dgm:prSet presAssocID="{1A319451-829E-4445-98D6-76128B703A5F}" presName="hierChild5" presStyleCnt="0"/>
      <dgm:spPr/>
    </dgm:pt>
    <dgm:pt modelId="{85853CF7-DD36-4E35-8D23-C47A1FE70BA7}" type="pres">
      <dgm:prSet presAssocID="{FEA357EE-25EB-4512-B231-623551828A0B}" presName="hierChild7" presStyleCnt="0"/>
      <dgm:spPr/>
    </dgm:pt>
  </dgm:ptLst>
  <dgm:cxnLst>
    <dgm:cxn modelId="{1BC82D03-417C-4E67-BC2B-D28DA80A7A9E}" type="presOf" srcId="{B76ED28E-5039-457D-9CA2-8A581F8D9654}" destId="{1D61FAC1-8BE3-4F54-8D29-1BA9146649B5}" srcOrd="0" destOrd="0" presId="urn:microsoft.com/office/officeart/2005/8/layout/orgChart1"/>
    <dgm:cxn modelId="{3C064F03-91A7-4FB5-AEDF-9A2615AF8347}" srcId="{DFC337BF-00FE-4B2D-8843-DC0C63EB46A6}" destId="{AFB4DE44-6195-4C55-BAD4-D6AC2F181A43}" srcOrd="2" destOrd="0" parTransId="{1906495B-64F2-4B7D-BE85-DDE98C3ABF76}" sibTransId="{7E91C966-EE9F-479B-856C-38AA94966928}"/>
    <dgm:cxn modelId="{4BBCAD06-7E9E-4138-8D9B-662EB03B2BE7}" type="presOf" srcId="{FEA357EE-25EB-4512-B231-623551828A0B}" destId="{0A7983E2-3F14-4D2A-B92B-B7D40005E412}" srcOrd="1" destOrd="0" presId="urn:microsoft.com/office/officeart/2005/8/layout/orgChart1"/>
    <dgm:cxn modelId="{23B11526-AD6E-4D64-8A55-2B1C9E93E7E9}" type="presOf" srcId="{4FF1381C-01BA-4B84-A351-AC3B1FED92DA}" destId="{958A78F1-9331-4EF9-B385-8182AFE0688A}" srcOrd="0" destOrd="0" presId="urn:microsoft.com/office/officeart/2005/8/layout/orgChart1"/>
    <dgm:cxn modelId="{2B058428-21F9-429D-BB9A-74E243742AAF}" type="presOf" srcId="{856B861F-B83C-413A-ADDC-A40E486A41F1}" destId="{A0BDA7DE-2850-4A08-86A1-1AC80F152813}" srcOrd="0" destOrd="0" presId="urn:microsoft.com/office/officeart/2005/8/layout/orgChart1"/>
    <dgm:cxn modelId="{325DE428-4813-42B0-AD2A-369ABC2F4CFA}" type="presOf" srcId="{29CEFE31-AFDC-43E7-86D9-D21A802C09B5}" destId="{1B3B259E-70C2-4A8A-8DA9-A60472AF10C6}" srcOrd="0" destOrd="0" presId="urn:microsoft.com/office/officeart/2005/8/layout/orgChart1"/>
    <dgm:cxn modelId="{F9E15429-AEFC-4F8F-AED8-5B403756CC9E}" srcId="{FEA357EE-25EB-4512-B231-623551828A0B}" destId="{BFC0952E-C113-4235-B0AA-94C8CBA86AB0}" srcOrd="0" destOrd="0" parTransId="{B539275E-8A46-44DD-8CE0-029D076C5A77}" sibTransId="{BAB6155A-2265-4D18-BB31-EAD778871825}"/>
    <dgm:cxn modelId="{5057E72E-3AB8-4B89-82EA-03489CD991D6}" type="presOf" srcId="{BFC0952E-C113-4235-B0AA-94C8CBA86AB0}" destId="{78264D2C-CFF6-49FE-A7FA-5B5267C2EBC0}" srcOrd="1" destOrd="0" presId="urn:microsoft.com/office/officeart/2005/8/layout/orgChart1"/>
    <dgm:cxn modelId="{474D9732-957D-4CD2-A71B-FC8905F0DC8D}" type="presOf" srcId="{3DBF16A1-5063-4663-BCF3-CDE8E330C90A}" destId="{D0C81C96-1201-41D4-864F-9F15B4D4A692}" srcOrd="0" destOrd="0" presId="urn:microsoft.com/office/officeart/2005/8/layout/orgChart1"/>
    <dgm:cxn modelId="{28432633-14A3-4E26-BD47-E0DC5F95C6DE}" srcId="{DFC337BF-00FE-4B2D-8843-DC0C63EB46A6}" destId="{F5E7588B-8B8C-4F27-A963-27B8DCAC3103}" srcOrd="0" destOrd="0" parTransId="{3DBF16A1-5063-4663-BCF3-CDE8E330C90A}" sibTransId="{29BEEC24-2B0D-4046-89BC-2554DF65447F}"/>
    <dgm:cxn modelId="{62E9F633-3C43-4A2D-B4B6-8C2632AC8147}" type="presOf" srcId="{DFC337BF-00FE-4B2D-8843-DC0C63EB46A6}" destId="{588B6D6B-094E-4F8B-BB8A-4660CF044EBD}" srcOrd="1" destOrd="0" presId="urn:microsoft.com/office/officeart/2005/8/layout/orgChart1"/>
    <dgm:cxn modelId="{E2B60F3D-3335-447F-8273-D6B07C5DDE83}" type="presOf" srcId="{856B861F-B83C-413A-ADDC-A40E486A41F1}" destId="{BBF6B942-A728-4646-8C73-10156B7079FD}" srcOrd="1" destOrd="0" presId="urn:microsoft.com/office/officeart/2005/8/layout/orgChart1"/>
    <dgm:cxn modelId="{B8A1E73E-5514-4A8B-B922-DE09026C2B1C}" type="presOf" srcId="{AEB73B85-B84C-4015-B853-4FC304793F5C}" destId="{5F88D02F-0B9F-430B-B7BF-2FD241FF71D4}" srcOrd="0" destOrd="0" presId="urn:microsoft.com/office/officeart/2005/8/layout/orgChart1"/>
    <dgm:cxn modelId="{1C8C2941-5C80-4F1A-BD11-747EAF9D4C84}" type="presOf" srcId="{C1BC98E1-5D8F-4CB3-8BED-D2E1716676CC}" destId="{4F98A7BD-C048-47B4-B769-EABEDA90B59E}" srcOrd="0" destOrd="0" presId="urn:microsoft.com/office/officeart/2005/8/layout/orgChart1"/>
    <dgm:cxn modelId="{FC43DA61-392D-4361-BAFD-A5C2D2B6F924}" type="presOf" srcId="{FB4C12C1-2EED-4DE8-9EC6-47921BFBCF16}" destId="{33A80446-862F-4D0A-9EE0-0DE4DA1FF0CA}" srcOrd="0" destOrd="0" presId="urn:microsoft.com/office/officeart/2005/8/layout/orgChart1"/>
    <dgm:cxn modelId="{9D72F742-DC1E-4C3B-BB6B-9F88EAE86B25}" type="presOf" srcId="{BFC0952E-C113-4235-B0AA-94C8CBA86AB0}" destId="{08BB1F84-7CE5-43F4-AE05-A48B0E36AF19}" srcOrd="0" destOrd="0" presId="urn:microsoft.com/office/officeart/2005/8/layout/orgChart1"/>
    <dgm:cxn modelId="{9E58F243-3953-4745-9536-81F84B80A22A}" type="presOf" srcId="{6A9F72D3-36FF-4744-AC26-A2DBB8EAB466}" destId="{920669F3-77C2-4B0F-8A2C-C1C803CC8222}" srcOrd="0" destOrd="0" presId="urn:microsoft.com/office/officeart/2005/8/layout/orgChart1"/>
    <dgm:cxn modelId="{7E883D68-3627-4C02-8FDF-11D29DD67CA5}" type="presOf" srcId="{DFC337BF-00FE-4B2D-8843-DC0C63EB46A6}" destId="{CAD353BB-7B28-4DFD-9496-DE8DE1CD1946}" srcOrd="0" destOrd="0" presId="urn:microsoft.com/office/officeart/2005/8/layout/orgChart1"/>
    <dgm:cxn modelId="{BB031249-4D1B-48BB-8155-A22046747730}" type="presOf" srcId="{761E91FC-FC94-4176-95CE-01E8AC960915}" destId="{73BAF01D-EE74-4BE4-896F-B30EE05B2177}" srcOrd="0" destOrd="0" presId="urn:microsoft.com/office/officeart/2005/8/layout/orgChart1"/>
    <dgm:cxn modelId="{A99D0D4C-2F33-4199-A777-A96185B157C2}" srcId="{C1BC98E1-5D8F-4CB3-8BED-D2E1716676CC}" destId="{761E91FC-FC94-4176-95CE-01E8AC960915}" srcOrd="0" destOrd="0" parTransId="{4FF1381C-01BA-4B84-A351-AC3B1FED92DA}" sibTransId="{DABC56ED-6E1A-4936-A059-FCBE8A317F50}"/>
    <dgm:cxn modelId="{0C9BCF6D-D17D-4CCE-9DCD-A9B4A7078A3F}" type="presOf" srcId="{3A96AB89-8585-45F2-8064-F76C0206BC9C}" destId="{FC6E9C01-839D-405B-A631-7406E70715BF}" srcOrd="1" destOrd="0" presId="urn:microsoft.com/office/officeart/2005/8/layout/orgChart1"/>
    <dgm:cxn modelId="{E9DF8F4F-D71D-4013-9458-80ED5F805BBC}" type="presOf" srcId="{3374FF04-A8BF-4F07-BB23-F1763865E240}" destId="{51746621-4C9B-4DEF-9540-7E18E0EF160B}" srcOrd="0" destOrd="0" presId="urn:microsoft.com/office/officeart/2005/8/layout/orgChart1"/>
    <dgm:cxn modelId="{F4F5AF4F-B4D0-4E0A-9494-52269F45A4AF}" type="presOf" srcId="{916B53AD-A91F-4929-92F1-17F8BDBD1349}" destId="{69576965-198B-4EE1-8EB6-55B25B794548}" srcOrd="0" destOrd="0" presId="urn:microsoft.com/office/officeart/2005/8/layout/orgChart1"/>
    <dgm:cxn modelId="{AB721050-AD9C-475C-A47A-AB20BC155156}" type="presOf" srcId="{C1BC98E1-5D8F-4CB3-8BED-D2E1716676CC}" destId="{6C13A261-E9B8-4A6E-895B-08DEE31DF3B7}" srcOrd="1" destOrd="0" presId="urn:microsoft.com/office/officeart/2005/8/layout/orgChart1"/>
    <dgm:cxn modelId="{D3E05152-6823-4635-8D5B-F5878645C670}" type="presOf" srcId="{B539275E-8A46-44DD-8CE0-029D076C5A77}" destId="{3F10850A-DAB9-4714-A089-0AA2E9B7B9C2}" srcOrd="0" destOrd="0" presId="urn:microsoft.com/office/officeart/2005/8/layout/orgChart1"/>
    <dgm:cxn modelId="{3B02C952-ECE4-469E-A3B6-6126B4D28469}" type="presOf" srcId="{ACB93A75-C967-4980-A66A-162C3148DCF7}" destId="{7EC78F35-E360-419E-BAA1-37D53DF30EE8}" srcOrd="0" destOrd="0" presId="urn:microsoft.com/office/officeart/2005/8/layout/orgChart1"/>
    <dgm:cxn modelId="{F5EC4B53-4B0E-4E1C-998B-7AD28849DAC4}" type="presOf" srcId="{AF9FAE45-CD60-473E-B6D0-D9E3CD3CF1D1}" destId="{66DBF2B0-00A0-4930-9A1A-68147D103E9C}" srcOrd="0" destOrd="0" presId="urn:microsoft.com/office/officeart/2005/8/layout/orgChart1"/>
    <dgm:cxn modelId="{3F68FA78-3A63-4C3F-97EE-D730F9B33041}" type="presOf" srcId="{FEA357EE-25EB-4512-B231-623551828A0B}" destId="{98EA6F87-324B-4212-879D-8C950E2B2C5E}" srcOrd="0" destOrd="0" presId="urn:microsoft.com/office/officeart/2005/8/layout/orgChart1"/>
    <dgm:cxn modelId="{E8730C5A-0B42-4978-83C9-FF83D9091D25}" type="presOf" srcId="{AF9FAE45-CD60-473E-B6D0-D9E3CD3CF1D1}" destId="{569BFAE4-CD71-4C4D-AF2F-283B1BAD89D7}" srcOrd="1" destOrd="0" presId="urn:microsoft.com/office/officeart/2005/8/layout/orgChart1"/>
    <dgm:cxn modelId="{8EFB517A-1064-4AD6-A98E-CDD3ED4A8059}" type="presOf" srcId="{8A25D900-45A1-4F43-B1C9-7737894068F6}" destId="{09D8C7AF-CF21-47A5-A51B-7D7B3755B3E8}" srcOrd="0" destOrd="0" presId="urn:microsoft.com/office/officeart/2005/8/layout/orgChart1"/>
    <dgm:cxn modelId="{07648B5A-6CF9-46FA-BA73-A0035A32D1C6}" srcId="{D1FBA5D2-94C9-42D2-9558-3A6B6F452C8F}" destId="{C1BC98E1-5D8F-4CB3-8BED-D2E1716676CC}" srcOrd="1" destOrd="0" parTransId="{3E306BB0-3D93-4C5D-8F74-200B8F26EE60}" sibTransId="{EB495891-E1F0-4A9F-893E-D920FE0A1598}"/>
    <dgm:cxn modelId="{1B514C7B-9AF6-4A64-A6B9-EB1D6EAC07B8}" type="presOf" srcId="{761E91FC-FC94-4176-95CE-01E8AC960915}" destId="{982E6E6E-53BC-4FBF-9054-209F74C6AB56}" srcOrd="1" destOrd="0" presId="urn:microsoft.com/office/officeart/2005/8/layout/orgChart1"/>
    <dgm:cxn modelId="{124C6B7F-A156-4663-9685-4E02C871C958}" srcId="{D1FBA5D2-94C9-42D2-9558-3A6B6F452C8F}" destId="{D98903AE-F2B3-4A42-BB84-D57D36BE54EA}" srcOrd="0" destOrd="0" parTransId="{41E9C30D-290D-4378-AF58-70B0A38ABD4D}" sibTransId="{502D342B-510A-4622-9F92-4F922A17A3DA}"/>
    <dgm:cxn modelId="{FB014884-9C28-4278-82FA-BD390CC2AC53}" srcId="{FEA357EE-25EB-4512-B231-623551828A0B}" destId="{8A25D900-45A1-4F43-B1C9-7737894068F6}" srcOrd="1" destOrd="0" parTransId="{ACB93A75-C967-4980-A66A-162C3148DCF7}" sibTransId="{6EA9AAA5-E08F-44E5-B1F4-998AB57B757B}"/>
    <dgm:cxn modelId="{489D298E-13FB-4BAF-AC0A-88A348DEDDF3}" type="presOf" srcId="{CE1B3628-3093-4882-B094-0330A1A366D9}" destId="{83364BCB-F473-497B-BAF0-2C0E8E98F8FE}" srcOrd="1" destOrd="0" presId="urn:microsoft.com/office/officeart/2005/8/layout/orgChart1"/>
    <dgm:cxn modelId="{E05DF791-6254-43BA-9849-C6C7CB954A7F}" srcId="{761E91FC-FC94-4176-95CE-01E8AC960915}" destId="{DFC337BF-00FE-4B2D-8843-DC0C63EB46A6}" srcOrd="0" destOrd="0" parTransId="{A5824D7F-DC4E-4963-9F57-596EE712D1B2}" sibTransId="{E45EC464-7447-4926-80E3-02B6FB5E332F}"/>
    <dgm:cxn modelId="{62817797-75DB-411F-ABDF-D454B4430A50}" srcId="{DFC337BF-00FE-4B2D-8843-DC0C63EB46A6}" destId="{3A96AB89-8585-45F2-8064-F76C0206BC9C}" srcOrd="3" destOrd="0" parTransId="{62B2CBD9-B725-4AF8-937B-E1113BDD3DE5}" sibTransId="{1E5EA69D-E4D4-4C36-A486-458C0B1B322E}"/>
    <dgm:cxn modelId="{54B74599-8D19-4188-A223-7AC836849DDD}" srcId="{C1BC98E1-5D8F-4CB3-8BED-D2E1716676CC}" destId="{FEA357EE-25EB-4512-B231-623551828A0B}" srcOrd="1" destOrd="0" parTransId="{DDB8C6A2-1F30-4622-8437-4809B947473C}" sibTransId="{9D5CA319-D985-4BED-974A-1B22F5A3BBB6}"/>
    <dgm:cxn modelId="{0C54639A-0403-4FAC-A50F-736B6F8AA40E}" srcId="{DFC337BF-00FE-4B2D-8843-DC0C63EB46A6}" destId="{3374FF04-A8BF-4F07-BB23-F1763865E240}" srcOrd="1" destOrd="0" parTransId="{29CEFE31-AFDC-43E7-86D9-D21A802C09B5}" sibTransId="{47C36E19-461C-45BE-B215-5BB2D7B4A902}"/>
    <dgm:cxn modelId="{F070E39E-1121-4AE4-A329-80EC611BA1E0}" type="presOf" srcId="{D1FBA5D2-94C9-42D2-9558-3A6B6F452C8F}" destId="{384681BA-DDF5-413C-A75A-4DD79E3A2C8D}" srcOrd="0" destOrd="0" presId="urn:microsoft.com/office/officeart/2005/8/layout/orgChart1"/>
    <dgm:cxn modelId="{AAEF4EA3-4C90-4EA1-9257-305662910255}" type="presOf" srcId="{8A25D900-45A1-4F43-B1C9-7737894068F6}" destId="{0B493B2E-CA68-4382-9894-78C5A7D1844E}" srcOrd="1" destOrd="0" presId="urn:microsoft.com/office/officeart/2005/8/layout/orgChart1"/>
    <dgm:cxn modelId="{FDD67AA6-3438-4B3A-941F-A089A8921FFF}" srcId="{FEA357EE-25EB-4512-B231-623551828A0B}" destId="{B76ED28E-5039-457D-9CA2-8A581F8D9654}" srcOrd="2" destOrd="0" parTransId="{AEB73B85-B84C-4015-B853-4FC304793F5C}" sibTransId="{4C1A087D-6AA6-4F1F-AC25-AF56A8F43B72}"/>
    <dgm:cxn modelId="{D1951AAA-AE95-41B6-82D2-9C608F96BE14}" srcId="{761E91FC-FC94-4176-95CE-01E8AC960915}" destId="{69C6B7DE-118B-44CC-86B0-D03AFCC895DA}" srcOrd="1" destOrd="0" parTransId="{6A9F72D3-36FF-4744-AC26-A2DBB8EAB466}" sibTransId="{ADE6D9A2-A1E8-41FD-9E26-EED408B8559C}"/>
    <dgm:cxn modelId="{BF22FCAE-ED3C-4515-9AF5-5821DFA86A2B}" type="presOf" srcId="{69C6B7DE-118B-44CC-86B0-D03AFCC895DA}" destId="{F6371162-C079-4A5A-94F6-543585592D70}" srcOrd="1" destOrd="0" presId="urn:microsoft.com/office/officeart/2005/8/layout/orgChart1"/>
    <dgm:cxn modelId="{7FFE22AF-A4DB-4AED-B3C5-B1D2D011455F}" type="presOf" srcId="{62B2CBD9-B725-4AF8-937B-E1113BDD3DE5}" destId="{8CFD7E5D-FFFD-4FAB-93FE-CC3BB4B9D271}" srcOrd="0" destOrd="0" presId="urn:microsoft.com/office/officeart/2005/8/layout/orgChart1"/>
    <dgm:cxn modelId="{28E9D1AF-4A5D-4F12-B952-F052A3C2B354}" srcId="{FEA357EE-25EB-4512-B231-623551828A0B}" destId="{1A319451-829E-4445-98D6-76128B703A5F}" srcOrd="4" destOrd="0" parTransId="{916B53AD-A91F-4929-92F1-17F8BDBD1349}" sibTransId="{BF6FFB96-92B6-47B3-8A64-3487E98D7E63}"/>
    <dgm:cxn modelId="{59562AB3-EE9E-4C9D-BA9A-B3AFEA854699}" type="presOf" srcId="{B76ED28E-5039-457D-9CA2-8A581F8D9654}" destId="{6927DFE4-9B44-49AE-B61B-031F90B20A9F}" srcOrd="1" destOrd="0" presId="urn:microsoft.com/office/officeart/2005/8/layout/orgChart1"/>
    <dgm:cxn modelId="{F2E3C4B9-978D-4685-A8FE-4E9AEC9305D2}" srcId="{FEA357EE-25EB-4512-B231-623551828A0B}" destId="{AF9FAE45-CD60-473E-B6D0-D9E3CD3CF1D1}" srcOrd="3" destOrd="0" parTransId="{C348E13D-F969-42F0-9AB4-716235265729}" sibTransId="{D64DDA6B-EF14-4870-A6BE-6E3C0FCEAB24}"/>
    <dgm:cxn modelId="{F624DABA-42BA-4939-BEF3-586D304E92E4}" type="presOf" srcId="{3A96AB89-8585-45F2-8064-F76C0206BC9C}" destId="{F13B2DB2-1367-4A66-BC1A-DF6C4160B921}" srcOrd="0" destOrd="0" presId="urn:microsoft.com/office/officeart/2005/8/layout/orgChart1"/>
    <dgm:cxn modelId="{3106AEBF-7E3D-4D76-8341-E2D855D374EC}" type="presOf" srcId="{3374FF04-A8BF-4F07-BB23-F1763865E240}" destId="{4DB01BEB-9606-43AE-BB03-F88A6128320D}" srcOrd="1" destOrd="0" presId="urn:microsoft.com/office/officeart/2005/8/layout/orgChart1"/>
    <dgm:cxn modelId="{F15446C7-E22E-43DF-A168-A68F92FB09A1}" srcId="{761E91FC-FC94-4176-95CE-01E8AC960915}" destId="{856B861F-B83C-413A-ADDC-A40E486A41F1}" srcOrd="2" destOrd="0" parTransId="{FB4C12C1-2EED-4DE8-9EC6-47921BFBCF16}" sibTransId="{94A1831A-A591-458E-8ECB-D0B0E05C2C65}"/>
    <dgm:cxn modelId="{6B8D68D4-A64B-4E30-8238-4E37D8B62E5F}" type="presOf" srcId="{F5E7588B-8B8C-4F27-A963-27B8DCAC3103}" destId="{C68083D9-B32C-44C1-988B-7FF3EAD12136}" srcOrd="0" destOrd="0" presId="urn:microsoft.com/office/officeart/2005/8/layout/orgChart1"/>
    <dgm:cxn modelId="{55176FD4-4098-4EBA-BDE3-CE9774E4A923}" type="presOf" srcId="{AFB4DE44-6195-4C55-BAD4-D6AC2F181A43}" destId="{9E19148E-851C-43AD-AC83-2FD76067D84F}" srcOrd="0" destOrd="0" presId="urn:microsoft.com/office/officeart/2005/8/layout/orgChart1"/>
    <dgm:cxn modelId="{6D2E64D6-4A4C-4B78-BE1E-0128DAE4D6C3}" type="presOf" srcId="{1906495B-64F2-4B7D-BE85-DDE98C3ABF76}" destId="{7850489C-3E27-49EC-B061-9AA38DFCBAE9}" srcOrd="0" destOrd="0" presId="urn:microsoft.com/office/officeart/2005/8/layout/orgChart1"/>
    <dgm:cxn modelId="{F88FCBDC-62AB-4171-8A03-049082C49259}" type="presOf" srcId="{D98903AE-F2B3-4A42-BB84-D57D36BE54EA}" destId="{53D2A31D-E04C-43C6-AEB6-43030EC262FF}" srcOrd="1" destOrd="0" presId="urn:microsoft.com/office/officeart/2005/8/layout/orgChart1"/>
    <dgm:cxn modelId="{AF6F3EDD-F6E6-47A0-9B9B-0940A98CABA9}" type="presOf" srcId="{FE91B10E-B71C-42BE-B3B8-7FBD95D07F8D}" destId="{24769473-D472-4B5F-ADE6-459A625DB419}" srcOrd="0" destOrd="0" presId="urn:microsoft.com/office/officeart/2005/8/layout/orgChart1"/>
    <dgm:cxn modelId="{5903E1EA-8127-4ABF-80F4-CC12A760347D}" type="presOf" srcId="{F5E7588B-8B8C-4F27-A963-27B8DCAC3103}" destId="{549042BC-3ADD-4F85-B4FF-8BCD096E47E5}" srcOrd="1" destOrd="0" presId="urn:microsoft.com/office/officeart/2005/8/layout/orgChart1"/>
    <dgm:cxn modelId="{5808A1EF-6616-4C82-B569-1DA36BBB1263}" type="presOf" srcId="{69C6B7DE-118B-44CC-86B0-D03AFCC895DA}" destId="{96D1B927-ECDD-496C-88FE-9197E52B1901}" srcOrd="0" destOrd="0" presId="urn:microsoft.com/office/officeart/2005/8/layout/orgChart1"/>
    <dgm:cxn modelId="{2E08A9F1-AE58-4EE0-AAAE-8549F5560991}" type="presOf" srcId="{1A319451-829E-4445-98D6-76128B703A5F}" destId="{CE96C9CE-585B-4863-BBFE-F13E929AF5D7}" srcOrd="1" destOrd="0" presId="urn:microsoft.com/office/officeart/2005/8/layout/orgChart1"/>
    <dgm:cxn modelId="{487F32F2-96AE-450F-9A0E-FFDED29B1971}" type="presOf" srcId="{CE1B3628-3093-4882-B094-0330A1A366D9}" destId="{EE862398-9865-4994-BAC2-DAE0CC6E5CB5}" srcOrd="0" destOrd="0" presId="urn:microsoft.com/office/officeart/2005/8/layout/orgChart1"/>
    <dgm:cxn modelId="{20A378F3-3C90-404D-B1A8-49D8FAB209B8}" type="presOf" srcId="{AFB4DE44-6195-4C55-BAD4-D6AC2F181A43}" destId="{484FD0B1-5BD3-44A5-90D4-9B4EA809A672}" srcOrd="1" destOrd="0" presId="urn:microsoft.com/office/officeart/2005/8/layout/orgChart1"/>
    <dgm:cxn modelId="{EFDE04F5-9107-44A3-8A34-057026948FC3}" type="presOf" srcId="{D98903AE-F2B3-4A42-BB84-D57D36BE54EA}" destId="{F61D92DB-0153-472D-B5D3-9E84F6318EA0}" srcOrd="0" destOrd="0" presId="urn:microsoft.com/office/officeart/2005/8/layout/orgChart1"/>
    <dgm:cxn modelId="{A68431F5-BCA7-44E4-ACC1-7A02E4FA5D17}" type="presOf" srcId="{C348E13D-F969-42F0-9AB4-716235265729}" destId="{7470DA86-EF3C-4B97-A65D-8261C1A28C9A}" srcOrd="0" destOrd="0" presId="urn:microsoft.com/office/officeart/2005/8/layout/orgChart1"/>
    <dgm:cxn modelId="{43743BF8-3F5F-4C18-965A-2FA78947EF9E}" type="presOf" srcId="{A5824D7F-DC4E-4963-9F57-596EE712D1B2}" destId="{E2788C6E-5FD2-4E85-AD4B-FCF4EF8409EA}" srcOrd="0" destOrd="0" presId="urn:microsoft.com/office/officeart/2005/8/layout/orgChart1"/>
    <dgm:cxn modelId="{C031D9FA-1A39-414D-814C-98CB44E4FEAD}" type="presOf" srcId="{1A319451-829E-4445-98D6-76128B703A5F}" destId="{456CC924-501F-4D96-9730-0EB563F889D2}" srcOrd="0" destOrd="0" presId="urn:microsoft.com/office/officeart/2005/8/layout/orgChart1"/>
    <dgm:cxn modelId="{F758E1FC-22BD-4997-ACFC-DC536A028C74}" type="presOf" srcId="{DDB8C6A2-1F30-4622-8437-4809B947473C}" destId="{5FE816EE-FB35-46A1-B1D0-E11D15142F57}" srcOrd="0" destOrd="0" presId="urn:microsoft.com/office/officeart/2005/8/layout/orgChart1"/>
    <dgm:cxn modelId="{715ECCFD-26FA-4A3A-9618-93AE7DF2B494}" srcId="{F5E7588B-8B8C-4F27-A963-27B8DCAC3103}" destId="{CE1B3628-3093-4882-B094-0330A1A366D9}" srcOrd="0" destOrd="0" parTransId="{FE91B10E-B71C-42BE-B3B8-7FBD95D07F8D}" sibTransId="{BE6AD70B-B6A5-4599-A2FF-17C94F0C7B31}"/>
    <dgm:cxn modelId="{62C2FD48-E052-4A84-8878-2194FC20D668}" type="presParOf" srcId="{384681BA-DDF5-413C-A75A-4DD79E3A2C8D}" destId="{43AA0492-7C65-4D24-ABAE-973610350A90}" srcOrd="0" destOrd="0" presId="urn:microsoft.com/office/officeart/2005/8/layout/orgChart1"/>
    <dgm:cxn modelId="{189831C4-FBA0-40C0-A0EB-DE66BDEF6FC0}" type="presParOf" srcId="{43AA0492-7C65-4D24-ABAE-973610350A90}" destId="{D1637431-1205-4962-BE9B-C901301D5CF5}" srcOrd="0" destOrd="0" presId="urn:microsoft.com/office/officeart/2005/8/layout/orgChart1"/>
    <dgm:cxn modelId="{3E23C31C-F639-4735-B388-EF1E19F06EDE}" type="presParOf" srcId="{D1637431-1205-4962-BE9B-C901301D5CF5}" destId="{F61D92DB-0153-472D-B5D3-9E84F6318EA0}" srcOrd="0" destOrd="0" presId="urn:microsoft.com/office/officeart/2005/8/layout/orgChart1"/>
    <dgm:cxn modelId="{4FB7610D-B96F-4969-A05D-B093F814C2AE}" type="presParOf" srcId="{D1637431-1205-4962-BE9B-C901301D5CF5}" destId="{53D2A31D-E04C-43C6-AEB6-43030EC262FF}" srcOrd="1" destOrd="0" presId="urn:microsoft.com/office/officeart/2005/8/layout/orgChart1"/>
    <dgm:cxn modelId="{EE22B201-4DBD-4784-BE32-B156FD958D91}" type="presParOf" srcId="{43AA0492-7C65-4D24-ABAE-973610350A90}" destId="{22A37DF4-0533-4F31-B34F-E32A1F1D777C}" srcOrd="1" destOrd="0" presId="urn:microsoft.com/office/officeart/2005/8/layout/orgChart1"/>
    <dgm:cxn modelId="{4B9992EE-7D96-4DB7-9454-D40095D18B36}" type="presParOf" srcId="{43AA0492-7C65-4D24-ABAE-973610350A90}" destId="{03F28B5D-A5BD-4590-B2B2-5B9D85000B24}" srcOrd="2" destOrd="0" presId="urn:microsoft.com/office/officeart/2005/8/layout/orgChart1"/>
    <dgm:cxn modelId="{4324774C-87B9-4A7A-9D89-666A7C8FC31E}" type="presParOf" srcId="{384681BA-DDF5-413C-A75A-4DD79E3A2C8D}" destId="{44521A1B-50CD-4E54-84D7-8370BA33464F}" srcOrd="1" destOrd="0" presId="urn:microsoft.com/office/officeart/2005/8/layout/orgChart1"/>
    <dgm:cxn modelId="{4CC3DB64-5EC7-461A-89AB-210A79E05CC6}" type="presParOf" srcId="{44521A1B-50CD-4E54-84D7-8370BA33464F}" destId="{B2064D9C-C5E0-40B0-A410-7393DFB43B92}" srcOrd="0" destOrd="0" presId="urn:microsoft.com/office/officeart/2005/8/layout/orgChart1"/>
    <dgm:cxn modelId="{A6ADD744-B5AE-47D9-A186-E0D535C587DC}" type="presParOf" srcId="{B2064D9C-C5E0-40B0-A410-7393DFB43B92}" destId="{4F98A7BD-C048-47B4-B769-EABEDA90B59E}" srcOrd="0" destOrd="0" presId="urn:microsoft.com/office/officeart/2005/8/layout/orgChart1"/>
    <dgm:cxn modelId="{D6598539-EE90-4177-ADD8-71F54E97189A}" type="presParOf" srcId="{B2064D9C-C5E0-40B0-A410-7393DFB43B92}" destId="{6C13A261-E9B8-4A6E-895B-08DEE31DF3B7}" srcOrd="1" destOrd="0" presId="urn:microsoft.com/office/officeart/2005/8/layout/orgChart1"/>
    <dgm:cxn modelId="{5F75AB99-4F5A-45D9-9EAE-7A43DC7A29FF}" type="presParOf" srcId="{44521A1B-50CD-4E54-84D7-8370BA33464F}" destId="{73A58051-18F8-4C71-A53F-98D03B9EAB12}" srcOrd="1" destOrd="0" presId="urn:microsoft.com/office/officeart/2005/8/layout/orgChart1"/>
    <dgm:cxn modelId="{584B7CE2-F806-4508-94F2-9EA646797208}" type="presParOf" srcId="{44521A1B-50CD-4E54-84D7-8370BA33464F}" destId="{644339DE-0308-470D-8B3C-363635716B30}" srcOrd="2" destOrd="0" presId="urn:microsoft.com/office/officeart/2005/8/layout/orgChart1"/>
    <dgm:cxn modelId="{EF69F81D-E7CA-4313-A222-907604D19C73}" type="presParOf" srcId="{644339DE-0308-470D-8B3C-363635716B30}" destId="{958A78F1-9331-4EF9-B385-8182AFE0688A}" srcOrd="0" destOrd="0" presId="urn:microsoft.com/office/officeart/2005/8/layout/orgChart1"/>
    <dgm:cxn modelId="{F7FBF8B7-2ECA-4675-898F-DBDC33689BB8}" type="presParOf" srcId="{644339DE-0308-470D-8B3C-363635716B30}" destId="{F4749FB7-0CE9-4BFB-BBC8-2AFB5A7242BC}" srcOrd="1" destOrd="0" presId="urn:microsoft.com/office/officeart/2005/8/layout/orgChart1"/>
    <dgm:cxn modelId="{3AA74E5D-23F2-4548-998C-3B579BCF39F9}" type="presParOf" srcId="{F4749FB7-0CE9-4BFB-BBC8-2AFB5A7242BC}" destId="{5FF36FDA-C37B-4A08-9536-8EF73B4A2463}" srcOrd="0" destOrd="0" presId="urn:microsoft.com/office/officeart/2005/8/layout/orgChart1"/>
    <dgm:cxn modelId="{55D42B69-5999-4568-8BD1-9FD6DF4EDBA0}" type="presParOf" srcId="{5FF36FDA-C37B-4A08-9536-8EF73B4A2463}" destId="{73BAF01D-EE74-4BE4-896F-B30EE05B2177}" srcOrd="0" destOrd="0" presId="urn:microsoft.com/office/officeart/2005/8/layout/orgChart1"/>
    <dgm:cxn modelId="{5ED738BC-3B8E-4462-BAEA-484CE66CB81A}" type="presParOf" srcId="{5FF36FDA-C37B-4A08-9536-8EF73B4A2463}" destId="{982E6E6E-53BC-4FBF-9054-209F74C6AB56}" srcOrd="1" destOrd="0" presId="urn:microsoft.com/office/officeart/2005/8/layout/orgChart1"/>
    <dgm:cxn modelId="{4743A596-0B7E-4456-8D70-6C7753C06B4D}" type="presParOf" srcId="{F4749FB7-0CE9-4BFB-BBC8-2AFB5A7242BC}" destId="{6BEA7D3A-BE16-4225-A3DC-F5C4D7737CC0}" srcOrd="1" destOrd="0" presId="urn:microsoft.com/office/officeart/2005/8/layout/orgChart1"/>
    <dgm:cxn modelId="{340E19A4-78D6-4183-B06C-8870CBF26BC1}" type="presParOf" srcId="{6BEA7D3A-BE16-4225-A3DC-F5C4D7737CC0}" destId="{920669F3-77C2-4B0F-8A2C-C1C803CC8222}" srcOrd="0" destOrd="0" presId="urn:microsoft.com/office/officeart/2005/8/layout/orgChart1"/>
    <dgm:cxn modelId="{C112BE5C-B72C-4065-9961-4525B82BE99D}" type="presParOf" srcId="{6BEA7D3A-BE16-4225-A3DC-F5C4D7737CC0}" destId="{BBA2D328-68CA-4CDE-B2B7-52DFA6A18AB4}" srcOrd="1" destOrd="0" presId="urn:microsoft.com/office/officeart/2005/8/layout/orgChart1"/>
    <dgm:cxn modelId="{5B38489A-0CBC-4C21-BBFB-90C884E71668}" type="presParOf" srcId="{BBA2D328-68CA-4CDE-B2B7-52DFA6A18AB4}" destId="{9DA5E7EA-649E-4F5E-A25E-FBF31887ED37}" srcOrd="0" destOrd="0" presId="urn:microsoft.com/office/officeart/2005/8/layout/orgChart1"/>
    <dgm:cxn modelId="{925289FA-B59D-48D9-B2D9-0A91014DD2A8}" type="presParOf" srcId="{9DA5E7EA-649E-4F5E-A25E-FBF31887ED37}" destId="{96D1B927-ECDD-496C-88FE-9197E52B1901}" srcOrd="0" destOrd="0" presId="urn:microsoft.com/office/officeart/2005/8/layout/orgChart1"/>
    <dgm:cxn modelId="{C57D58E2-A5C2-42FD-A56D-E4317C1CFBED}" type="presParOf" srcId="{9DA5E7EA-649E-4F5E-A25E-FBF31887ED37}" destId="{F6371162-C079-4A5A-94F6-543585592D70}" srcOrd="1" destOrd="0" presId="urn:microsoft.com/office/officeart/2005/8/layout/orgChart1"/>
    <dgm:cxn modelId="{8A951217-1F71-423D-B135-7A39FF3EC836}" type="presParOf" srcId="{BBA2D328-68CA-4CDE-B2B7-52DFA6A18AB4}" destId="{FA86D446-CBDE-40F6-9FB9-F95CA33209F9}" srcOrd="1" destOrd="0" presId="urn:microsoft.com/office/officeart/2005/8/layout/orgChart1"/>
    <dgm:cxn modelId="{8333AD2D-BF34-45F3-9548-8D964FA5B508}" type="presParOf" srcId="{BBA2D328-68CA-4CDE-B2B7-52DFA6A18AB4}" destId="{C311E58C-5218-48B3-AD9A-59946C04ACAC}" srcOrd="2" destOrd="0" presId="urn:microsoft.com/office/officeart/2005/8/layout/orgChart1"/>
    <dgm:cxn modelId="{205A715D-AF3D-42BF-9F7A-C5A3CF2D4A7B}" type="presParOf" srcId="{F4749FB7-0CE9-4BFB-BBC8-2AFB5A7242BC}" destId="{0C888DD8-AB61-4FAB-BDD3-5CD7B74406BF}" srcOrd="2" destOrd="0" presId="urn:microsoft.com/office/officeart/2005/8/layout/orgChart1"/>
    <dgm:cxn modelId="{A9CB9CEE-5541-407A-AD0B-EB2EEDB04A50}" type="presParOf" srcId="{0C888DD8-AB61-4FAB-BDD3-5CD7B74406BF}" destId="{E2788C6E-5FD2-4E85-AD4B-FCF4EF8409EA}" srcOrd="0" destOrd="0" presId="urn:microsoft.com/office/officeart/2005/8/layout/orgChart1"/>
    <dgm:cxn modelId="{26A301C2-7BFA-4A49-8718-B6A4A022F751}" type="presParOf" srcId="{0C888DD8-AB61-4FAB-BDD3-5CD7B74406BF}" destId="{A8B76B44-393A-4BFB-87D0-F5BB98529D86}" srcOrd="1" destOrd="0" presId="urn:microsoft.com/office/officeart/2005/8/layout/orgChart1"/>
    <dgm:cxn modelId="{C3907665-1647-4CCE-A200-9DFC755E528C}" type="presParOf" srcId="{A8B76B44-393A-4BFB-87D0-F5BB98529D86}" destId="{0668B8A4-299F-450F-9F6A-74A2109E20DB}" srcOrd="0" destOrd="0" presId="urn:microsoft.com/office/officeart/2005/8/layout/orgChart1"/>
    <dgm:cxn modelId="{30BA2228-821F-4D83-AC44-76DD4A4F1E21}" type="presParOf" srcId="{0668B8A4-299F-450F-9F6A-74A2109E20DB}" destId="{CAD353BB-7B28-4DFD-9496-DE8DE1CD1946}" srcOrd="0" destOrd="0" presId="urn:microsoft.com/office/officeart/2005/8/layout/orgChart1"/>
    <dgm:cxn modelId="{D20F0134-585A-4B14-8184-1D31B55ACEAB}" type="presParOf" srcId="{0668B8A4-299F-450F-9F6A-74A2109E20DB}" destId="{588B6D6B-094E-4F8B-BB8A-4660CF044EBD}" srcOrd="1" destOrd="0" presId="urn:microsoft.com/office/officeart/2005/8/layout/orgChart1"/>
    <dgm:cxn modelId="{10191689-EA38-4032-AC02-A45B485FBC9B}" type="presParOf" srcId="{A8B76B44-393A-4BFB-87D0-F5BB98529D86}" destId="{76621384-4FAD-4E1C-95F0-BFFB180FD458}" srcOrd="1" destOrd="0" presId="urn:microsoft.com/office/officeart/2005/8/layout/orgChart1"/>
    <dgm:cxn modelId="{893B4383-8068-4A57-9AF6-3964B6DCE9D9}" type="presParOf" srcId="{76621384-4FAD-4E1C-95F0-BFFB180FD458}" destId="{8CFD7E5D-FFFD-4FAB-93FE-CC3BB4B9D271}" srcOrd="0" destOrd="0" presId="urn:microsoft.com/office/officeart/2005/8/layout/orgChart1"/>
    <dgm:cxn modelId="{473DDBCD-660F-4900-936E-418B5494D335}" type="presParOf" srcId="{76621384-4FAD-4E1C-95F0-BFFB180FD458}" destId="{BE8235CB-DE92-4BCB-A581-4C5238A9BF5A}" srcOrd="1" destOrd="0" presId="urn:microsoft.com/office/officeart/2005/8/layout/orgChart1"/>
    <dgm:cxn modelId="{490C3383-A040-4C8F-A0D3-46D61CA2DF22}" type="presParOf" srcId="{BE8235CB-DE92-4BCB-A581-4C5238A9BF5A}" destId="{9F63608C-3CB6-4476-968A-BA4FB0952025}" srcOrd="0" destOrd="0" presId="urn:microsoft.com/office/officeart/2005/8/layout/orgChart1"/>
    <dgm:cxn modelId="{9021DC26-C2D1-48DF-91F1-A7C5C2FCE727}" type="presParOf" srcId="{9F63608C-3CB6-4476-968A-BA4FB0952025}" destId="{F13B2DB2-1367-4A66-BC1A-DF6C4160B921}" srcOrd="0" destOrd="0" presId="urn:microsoft.com/office/officeart/2005/8/layout/orgChart1"/>
    <dgm:cxn modelId="{0CA1F9B4-CC52-4C63-A3B2-99A869E7B9CF}" type="presParOf" srcId="{9F63608C-3CB6-4476-968A-BA4FB0952025}" destId="{FC6E9C01-839D-405B-A631-7406E70715BF}" srcOrd="1" destOrd="0" presId="urn:microsoft.com/office/officeart/2005/8/layout/orgChart1"/>
    <dgm:cxn modelId="{EF3F2996-63BB-4A11-9B4C-4065F49F87B8}" type="presParOf" srcId="{BE8235CB-DE92-4BCB-A581-4C5238A9BF5A}" destId="{C0303C3C-225B-4957-B038-3BFD2AD89929}" srcOrd="1" destOrd="0" presId="urn:microsoft.com/office/officeart/2005/8/layout/orgChart1"/>
    <dgm:cxn modelId="{CBFD3784-ADD0-4296-9659-917E847314DA}" type="presParOf" srcId="{BE8235CB-DE92-4BCB-A581-4C5238A9BF5A}" destId="{087D9667-7D0E-4FC0-AD72-432049E1B0D8}" srcOrd="2" destOrd="0" presId="urn:microsoft.com/office/officeart/2005/8/layout/orgChart1"/>
    <dgm:cxn modelId="{1C70FF24-97DF-4849-B63E-3F1C4F98A778}" type="presParOf" srcId="{A8B76B44-393A-4BFB-87D0-F5BB98529D86}" destId="{D8A4CB90-57F7-426D-8EF9-733B3C645134}" srcOrd="2" destOrd="0" presId="urn:microsoft.com/office/officeart/2005/8/layout/orgChart1"/>
    <dgm:cxn modelId="{FC74BCA8-A630-4BAF-AC44-2119A99CF741}" type="presParOf" srcId="{D8A4CB90-57F7-426D-8EF9-733B3C645134}" destId="{D0C81C96-1201-41D4-864F-9F15B4D4A692}" srcOrd="0" destOrd="0" presId="urn:microsoft.com/office/officeart/2005/8/layout/orgChart1"/>
    <dgm:cxn modelId="{4B4D7822-E223-40B2-A687-06B217F664F4}" type="presParOf" srcId="{D8A4CB90-57F7-426D-8EF9-733B3C645134}" destId="{B9CAC918-0A6F-470E-ACBD-8EEBD6B0B5B7}" srcOrd="1" destOrd="0" presId="urn:microsoft.com/office/officeart/2005/8/layout/orgChart1"/>
    <dgm:cxn modelId="{702291FA-8E02-4188-A16E-E31B9AC9C81D}" type="presParOf" srcId="{B9CAC918-0A6F-470E-ACBD-8EEBD6B0B5B7}" destId="{55F1E761-6C70-431E-859A-8600F45038E7}" srcOrd="0" destOrd="0" presId="urn:microsoft.com/office/officeart/2005/8/layout/orgChart1"/>
    <dgm:cxn modelId="{FAA837A6-C674-48A4-9CE1-25A6FA616F93}" type="presParOf" srcId="{55F1E761-6C70-431E-859A-8600F45038E7}" destId="{C68083D9-B32C-44C1-988B-7FF3EAD12136}" srcOrd="0" destOrd="0" presId="urn:microsoft.com/office/officeart/2005/8/layout/orgChart1"/>
    <dgm:cxn modelId="{EC380E73-1ED1-4A5B-AF69-93D3CA40F339}" type="presParOf" srcId="{55F1E761-6C70-431E-859A-8600F45038E7}" destId="{549042BC-3ADD-4F85-B4FF-8BCD096E47E5}" srcOrd="1" destOrd="0" presId="urn:microsoft.com/office/officeart/2005/8/layout/orgChart1"/>
    <dgm:cxn modelId="{AC6747FC-D166-450B-9918-5924BA79A93B}" type="presParOf" srcId="{B9CAC918-0A6F-470E-ACBD-8EEBD6B0B5B7}" destId="{B775C981-8A4B-4D0B-8213-EA5D7859F4B5}" srcOrd="1" destOrd="0" presId="urn:microsoft.com/office/officeart/2005/8/layout/orgChart1"/>
    <dgm:cxn modelId="{796834B4-97A8-4BD2-A83A-BE3178068D91}" type="presParOf" srcId="{B9CAC918-0A6F-470E-ACBD-8EEBD6B0B5B7}" destId="{29218B8C-41C4-4E01-BF68-D9CBF6BCB930}" srcOrd="2" destOrd="0" presId="urn:microsoft.com/office/officeart/2005/8/layout/orgChart1"/>
    <dgm:cxn modelId="{B0446411-E3ED-4369-9332-44B1B0717E53}" type="presParOf" srcId="{29218B8C-41C4-4E01-BF68-D9CBF6BCB930}" destId="{24769473-D472-4B5F-ADE6-459A625DB419}" srcOrd="0" destOrd="0" presId="urn:microsoft.com/office/officeart/2005/8/layout/orgChart1"/>
    <dgm:cxn modelId="{137E63B7-49E7-4441-836E-1DCFB3FAA2C3}" type="presParOf" srcId="{29218B8C-41C4-4E01-BF68-D9CBF6BCB930}" destId="{0FAB08F0-46CD-4E27-A4E1-4E498E97F6A1}" srcOrd="1" destOrd="0" presId="urn:microsoft.com/office/officeart/2005/8/layout/orgChart1"/>
    <dgm:cxn modelId="{B79B1034-4290-4DB1-851A-D26B61EA2D28}" type="presParOf" srcId="{0FAB08F0-46CD-4E27-A4E1-4E498E97F6A1}" destId="{F53ED3B3-BB9B-4986-801B-E06F2E5F8FCB}" srcOrd="0" destOrd="0" presId="urn:microsoft.com/office/officeart/2005/8/layout/orgChart1"/>
    <dgm:cxn modelId="{89CD0BE6-8BB8-4113-A2A0-4725EB4F3562}" type="presParOf" srcId="{F53ED3B3-BB9B-4986-801B-E06F2E5F8FCB}" destId="{EE862398-9865-4994-BAC2-DAE0CC6E5CB5}" srcOrd="0" destOrd="0" presId="urn:microsoft.com/office/officeart/2005/8/layout/orgChart1"/>
    <dgm:cxn modelId="{66BBB0FB-C733-45CF-B987-15E5FDCA3357}" type="presParOf" srcId="{F53ED3B3-BB9B-4986-801B-E06F2E5F8FCB}" destId="{83364BCB-F473-497B-BAF0-2C0E8E98F8FE}" srcOrd="1" destOrd="0" presId="urn:microsoft.com/office/officeart/2005/8/layout/orgChart1"/>
    <dgm:cxn modelId="{726365EE-A642-4F78-A8DB-93EFC97F5127}" type="presParOf" srcId="{0FAB08F0-46CD-4E27-A4E1-4E498E97F6A1}" destId="{1E3DFD0A-4B4B-4166-8DB1-C558012ABC16}" srcOrd="1" destOrd="0" presId="urn:microsoft.com/office/officeart/2005/8/layout/orgChart1"/>
    <dgm:cxn modelId="{BC522E25-5A72-46BA-A999-8EDBC6989279}" type="presParOf" srcId="{0FAB08F0-46CD-4E27-A4E1-4E498E97F6A1}" destId="{BE7656F0-D764-425D-9D23-CA1B0B7E1953}" srcOrd="2" destOrd="0" presId="urn:microsoft.com/office/officeart/2005/8/layout/orgChart1"/>
    <dgm:cxn modelId="{E85DAF28-76FC-45FA-8008-F352CA74D00C}" type="presParOf" srcId="{D8A4CB90-57F7-426D-8EF9-733B3C645134}" destId="{1B3B259E-70C2-4A8A-8DA9-A60472AF10C6}" srcOrd="2" destOrd="0" presId="urn:microsoft.com/office/officeart/2005/8/layout/orgChart1"/>
    <dgm:cxn modelId="{6A3D4463-2CFD-472E-9A71-CA48DCCEC28A}" type="presParOf" srcId="{D8A4CB90-57F7-426D-8EF9-733B3C645134}" destId="{3B1C23BA-5DB9-4562-9650-9361D301B7D0}" srcOrd="3" destOrd="0" presId="urn:microsoft.com/office/officeart/2005/8/layout/orgChart1"/>
    <dgm:cxn modelId="{F5E77486-4EEF-4016-8E77-627539BAA36F}" type="presParOf" srcId="{3B1C23BA-5DB9-4562-9650-9361D301B7D0}" destId="{E49198ED-E2DA-4B50-984F-6A88047EFC8F}" srcOrd="0" destOrd="0" presId="urn:microsoft.com/office/officeart/2005/8/layout/orgChart1"/>
    <dgm:cxn modelId="{E5421CB7-6294-4E4F-AF85-DC572499BCDD}" type="presParOf" srcId="{E49198ED-E2DA-4B50-984F-6A88047EFC8F}" destId="{51746621-4C9B-4DEF-9540-7E18E0EF160B}" srcOrd="0" destOrd="0" presId="urn:microsoft.com/office/officeart/2005/8/layout/orgChart1"/>
    <dgm:cxn modelId="{CBBD9C6D-F97E-4C98-B0CA-D8BCEAFD19BD}" type="presParOf" srcId="{E49198ED-E2DA-4B50-984F-6A88047EFC8F}" destId="{4DB01BEB-9606-43AE-BB03-F88A6128320D}" srcOrd="1" destOrd="0" presId="urn:microsoft.com/office/officeart/2005/8/layout/orgChart1"/>
    <dgm:cxn modelId="{C8F2E980-0241-4906-9907-550683C42DA8}" type="presParOf" srcId="{3B1C23BA-5DB9-4562-9650-9361D301B7D0}" destId="{B3B2D58B-7B99-41C9-BB0D-500D092857E0}" srcOrd="1" destOrd="0" presId="urn:microsoft.com/office/officeart/2005/8/layout/orgChart1"/>
    <dgm:cxn modelId="{FA70A9E0-5511-4E56-8728-3B290AA860D2}" type="presParOf" srcId="{3B1C23BA-5DB9-4562-9650-9361D301B7D0}" destId="{DF10A227-7633-4546-BBAC-52794447E05F}" srcOrd="2" destOrd="0" presId="urn:microsoft.com/office/officeart/2005/8/layout/orgChart1"/>
    <dgm:cxn modelId="{49062E74-3D5C-431F-83F8-C403E521811F}" type="presParOf" srcId="{D8A4CB90-57F7-426D-8EF9-733B3C645134}" destId="{7850489C-3E27-49EC-B061-9AA38DFCBAE9}" srcOrd="4" destOrd="0" presId="urn:microsoft.com/office/officeart/2005/8/layout/orgChart1"/>
    <dgm:cxn modelId="{311851D6-818C-432B-9F62-046314F62BE8}" type="presParOf" srcId="{D8A4CB90-57F7-426D-8EF9-733B3C645134}" destId="{81B052C9-ABF6-48A9-AE0D-87253B9F890E}" srcOrd="5" destOrd="0" presId="urn:microsoft.com/office/officeart/2005/8/layout/orgChart1"/>
    <dgm:cxn modelId="{787F6186-A81E-4EE4-8220-43421E062649}" type="presParOf" srcId="{81B052C9-ABF6-48A9-AE0D-87253B9F890E}" destId="{98C9137B-77B7-433B-B6AC-1CA6BEFD2739}" srcOrd="0" destOrd="0" presId="urn:microsoft.com/office/officeart/2005/8/layout/orgChart1"/>
    <dgm:cxn modelId="{3D4BDA09-9798-4B90-8360-9A464C178359}" type="presParOf" srcId="{98C9137B-77B7-433B-B6AC-1CA6BEFD2739}" destId="{9E19148E-851C-43AD-AC83-2FD76067D84F}" srcOrd="0" destOrd="0" presId="urn:microsoft.com/office/officeart/2005/8/layout/orgChart1"/>
    <dgm:cxn modelId="{5901611C-DCAD-4772-A9D0-61FA108C4FBF}" type="presParOf" srcId="{98C9137B-77B7-433B-B6AC-1CA6BEFD2739}" destId="{484FD0B1-5BD3-44A5-90D4-9B4EA809A672}" srcOrd="1" destOrd="0" presId="urn:microsoft.com/office/officeart/2005/8/layout/orgChart1"/>
    <dgm:cxn modelId="{D57A4500-BB13-493B-B8A4-BD2857DC4302}" type="presParOf" srcId="{81B052C9-ABF6-48A9-AE0D-87253B9F890E}" destId="{90574AC1-DD60-4FA1-81E6-AE12F01FD977}" srcOrd="1" destOrd="0" presId="urn:microsoft.com/office/officeart/2005/8/layout/orgChart1"/>
    <dgm:cxn modelId="{5E503708-3190-43B8-986E-F7BF4431D6FC}" type="presParOf" srcId="{81B052C9-ABF6-48A9-AE0D-87253B9F890E}" destId="{57D250A9-9731-4835-85B5-A0E8EAB0E870}" srcOrd="2" destOrd="0" presId="urn:microsoft.com/office/officeart/2005/8/layout/orgChart1"/>
    <dgm:cxn modelId="{A82A168D-4F56-4B86-A0AF-979C697C7C6B}" type="presParOf" srcId="{0C888DD8-AB61-4FAB-BDD3-5CD7B74406BF}" destId="{33A80446-862F-4D0A-9EE0-0DE4DA1FF0CA}" srcOrd="2" destOrd="0" presId="urn:microsoft.com/office/officeart/2005/8/layout/orgChart1"/>
    <dgm:cxn modelId="{B936666C-29AB-4385-A1A7-A8A19CD035B5}" type="presParOf" srcId="{0C888DD8-AB61-4FAB-BDD3-5CD7B74406BF}" destId="{E62DCA09-65AA-492B-8E48-00BCECE8D28C}" srcOrd="3" destOrd="0" presId="urn:microsoft.com/office/officeart/2005/8/layout/orgChart1"/>
    <dgm:cxn modelId="{1C23F051-34B2-4CA9-B9B5-D714D6107C3C}" type="presParOf" srcId="{E62DCA09-65AA-492B-8E48-00BCECE8D28C}" destId="{00814D5B-18DF-446F-ABC7-039E788FBE6A}" srcOrd="0" destOrd="0" presId="urn:microsoft.com/office/officeart/2005/8/layout/orgChart1"/>
    <dgm:cxn modelId="{D61F42F8-36B9-42EF-AA31-6B79AF00E9F8}" type="presParOf" srcId="{00814D5B-18DF-446F-ABC7-039E788FBE6A}" destId="{A0BDA7DE-2850-4A08-86A1-1AC80F152813}" srcOrd="0" destOrd="0" presId="urn:microsoft.com/office/officeart/2005/8/layout/orgChart1"/>
    <dgm:cxn modelId="{A339CA09-D116-4371-9F17-4DB2B50DA72A}" type="presParOf" srcId="{00814D5B-18DF-446F-ABC7-039E788FBE6A}" destId="{BBF6B942-A728-4646-8C73-10156B7079FD}" srcOrd="1" destOrd="0" presId="urn:microsoft.com/office/officeart/2005/8/layout/orgChart1"/>
    <dgm:cxn modelId="{FEB630E5-774B-4B58-9695-E60675F53D61}" type="presParOf" srcId="{E62DCA09-65AA-492B-8E48-00BCECE8D28C}" destId="{3BBA64D7-BA47-4FCF-8345-5ACF983C2577}" srcOrd="1" destOrd="0" presId="urn:microsoft.com/office/officeart/2005/8/layout/orgChart1"/>
    <dgm:cxn modelId="{E8F699D1-1952-47AD-9FDA-9683D2A19BD7}" type="presParOf" srcId="{E62DCA09-65AA-492B-8E48-00BCECE8D28C}" destId="{2A46F740-0CFF-4D1B-9769-A17DE0A086CA}" srcOrd="2" destOrd="0" presId="urn:microsoft.com/office/officeart/2005/8/layout/orgChart1"/>
    <dgm:cxn modelId="{686F631B-8566-4B12-A9E0-055F54351A31}" type="presParOf" srcId="{644339DE-0308-470D-8B3C-363635716B30}" destId="{5FE816EE-FB35-46A1-B1D0-E11D15142F57}" srcOrd="2" destOrd="0" presId="urn:microsoft.com/office/officeart/2005/8/layout/orgChart1"/>
    <dgm:cxn modelId="{D166EF84-9A3C-4C84-85C8-5D3283734725}" type="presParOf" srcId="{644339DE-0308-470D-8B3C-363635716B30}" destId="{EED8C5B1-A35E-42B1-AB07-DB7357D5FD0B}" srcOrd="3" destOrd="0" presId="urn:microsoft.com/office/officeart/2005/8/layout/orgChart1"/>
    <dgm:cxn modelId="{CCB8A6B2-EC5F-45D1-AB15-672736AD9B5E}" type="presParOf" srcId="{EED8C5B1-A35E-42B1-AB07-DB7357D5FD0B}" destId="{074176CD-1012-46D9-890A-228BC75264B6}" srcOrd="0" destOrd="0" presId="urn:microsoft.com/office/officeart/2005/8/layout/orgChart1"/>
    <dgm:cxn modelId="{5583B403-C575-4B87-BC23-CA3984B468E6}" type="presParOf" srcId="{074176CD-1012-46D9-890A-228BC75264B6}" destId="{98EA6F87-324B-4212-879D-8C950E2B2C5E}" srcOrd="0" destOrd="0" presId="urn:microsoft.com/office/officeart/2005/8/layout/orgChart1"/>
    <dgm:cxn modelId="{D50C1EA2-93EE-4651-B19F-25A9DA02C1D8}" type="presParOf" srcId="{074176CD-1012-46D9-890A-228BC75264B6}" destId="{0A7983E2-3F14-4D2A-B92B-B7D40005E412}" srcOrd="1" destOrd="0" presId="urn:microsoft.com/office/officeart/2005/8/layout/orgChart1"/>
    <dgm:cxn modelId="{2D290226-F1E0-432A-8AB9-27C918505BFA}" type="presParOf" srcId="{EED8C5B1-A35E-42B1-AB07-DB7357D5FD0B}" destId="{F4797E19-E9B0-45EE-9B79-9FF558EB4920}" srcOrd="1" destOrd="0" presId="urn:microsoft.com/office/officeart/2005/8/layout/orgChart1"/>
    <dgm:cxn modelId="{F9D66F63-A615-46C0-9A88-7A93E10BD838}" type="presParOf" srcId="{F4797E19-E9B0-45EE-9B79-9FF558EB4920}" destId="{3F10850A-DAB9-4714-A089-0AA2E9B7B9C2}" srcOrd="0" destOrd="0" presId="urn:microsoft.com/office/officeart/2005/8/layout/orgChart1"/>
    <dgm:cxn modelId="{E5920F3E-AC94-4787-9470-BABDADEFD1BD}" type="presParOf" srcId="{F4797E19-E9B0-45EE-9B79-9FF558EB4920}" destId="{1EC36EB7-0F20-4937-BF6F-5A2E69808005}" srcOrd="1" destOrd="0" presId="urn:microsoft.com/office/officeart/2005/8/layout/orgChart1"/>
    <dgm:cxn modelId="{979509ED-0587-41C6-B9A0-D09DB39920F4}" type="presParOf" srcId="{1EC36EB7-0F20-4937-BF6F-5A2E69808005}" destId="{873DCF27-E92B-4936-8432-EAC338F24B93}" srcOrd="0" destOrd="0" presId="urn:microsoft.com/office/officeart/2005/8/layout/orgChart1"/>
    <dgm:cxn modelId="{D4B30394-8866-488A-B046-FB9867B9214A}" type="presParOf" srcId="{873DCF27-E92B-4936-8432-EAC338F24B93}" destId="{08BB1F84-7CE5-43F4-AE05-A48B0E36AF19}" srcOrd="0" destOrd="0" presId="urn:microsoft.com/office/officeart/2005/8/layout/orgChart1"/>
    <dgm:cxn modelId="{954CAA0A-F037-40FE-B00A-A909C15893B2}" type="presParOf" srcId="{873DCF27-E92B-4936-8432-EAC338F24B93}" destId="{78264D2C-CFF6-49FE-A7FA-5B5267C2EBC0}" srcOrd="1" destOrd="0" presId="urn:microsoft.com/office/officeart/2005/8/layout/orgChart1"/>
    <dgm:cxn modelId="{F5E3040D-247D-4840-9B50-807343C33783}" type="presParOf" srcId="{1EC36EB7-0F20-4937-BF6F-5A2E69808005}" destId="{E458A23D-0EC8-48E5-9BB3-3099B5C669B4}" srcOrd="1" destOrd="0" presId="urn:microsoft.com/office/officeart/2005/8/layout/orgChart1"/>
    <dgm:cxn modelId="{D9CB2DC1-D91D-421B-B852-F392C74DD966}" type="presParOf" srcId="{1EC36EB7-0F20-4937-BF6F-5A2E69808005}" destId="{659F1CBB-18E1-4EB9-82B7-D25EE489F009}" srcOrd="2" destOrd="0" presId="urn:microsoft.com/office/officeart/2005/8/layout/orgChart1"/>
    <dgm:cxn modelId="{27858656-39F0-4B0C-82B2-7D9C521A3D1E}" type="presParOf" srcId="{F4797E19-E9B0-45EE-9B79-9FF558EB4920}" destId="{7EC78F35-E360-419E-BAA1-37D53DF30EE8}" srcOrd="2" destOrd="0" presId="urn:microsoft.com/office/officeart/2005/8/layout/orgChart1"/>
    <dgm:cxn modelId="{3E2F040C-AA13-4F17-AAAE-FE83FB87F027}" type="presParOf" srcId="{F4797E19-E9B0-45EE-9B79-9FF558EB4920}" destId="{02084B17-3D0A-44CE-B966-F2DFD8602E95}" srcOrd="3" destOrd="0" presId="urn:microsoft.com/office/officeart/2005/8/layout/orgChart1"/>
    <dgm:cxn modelId="{D96210F2-A8AF-48D5-91F4-461A16EA77EF}" type="presParOf" srcId="{02084B17-3D0A-44CE-B966-F2DFD8602E95}" destId="{FFE3B347-30C3-413A-B3E0-19C142880463}" srcOrd="0" destOrd="0" presId="urn:microsoft.com/office/officeart/2005/8/layout/orgChart1"/>
    <dgm:cxn modelId="{D8E2744F-25BB-40F0-A32E-E31DAA117E24}" type="presParOf" srcId="{FFE3B347-30C3-413A-B3E0-19C142880463}" destId="{09D8C7AF-CF21-47A5-A51B-7D7B3755B3E8}" srcOrd="0" destOrd="0" presId="urn:microsoft.com/office/officeart/2005/8/layout/orgChart1"/>
    <dgm:cxn modelId="{D7D6966F-33A5-4847-99E9-3F8F5847568F}" type="presParOf" srcId="{FFE3B347-30C3-413A-B3E0-19C142880463}" destId="{0B493B2E-CA68-4382-9894-78C5A7D1844E}" srcOrd="1" destOrd="0" presId="urn:microsoft.com/office/officeart/2005/8/layout/orgChart1"/>
    <dgm:cxn modelId="{B63FD064-D259-43CB-96FC-C27B7A849D0F}" type="presParOf" srcId="{02084B17-3D0A-44CE-B966-F2DFD8602E95}" destId="{AC2B999F-41FC-4F40-A667-B37011B3F402}" srcOrd="1" destOrd="0" presId="urn:microsoft.com/office/officeart/2005/8/layout/orgChart1"/>
    <dgm:cxn modelId="{84B44198-3166-4EA5-A094-C6BCDCECF584}" type="presParOf" srcId="{02084B17-3D0A-44CE-B966-F2DFD8602E95}" destId="{A55DD9F0-3A54-408F-8253-CA57CAF4C5CA}" srcOrd="2" destOrd="0" presId="urn:microsoft.com/office/officeart/2005/8/layout/orgChart1"/>
    <dgm:cxn modelId="{16382685-688D-4932-8857-421A3AF36ED7}" type="presParOf" srcId="{F4797E19-E9B0-45EE-9B79-9FF558EB4920}" destId="{5F88D02F-0B9F-430B-B7BF-2FD241FF71D4}" srcOrd="4" destOrd="0" presId="urn:microsoft.com/office/officeart/2005/8/layout/orgChart1"/>
    <dgm:cxn modelId="{4041A439-26E6-4147-9C66-1E92141F2EC2}" type="presParOf" srcId="{F4797E19-E9B0-45EE-9B79-9FF558EB4920}" destId="{7930572A-7B61-4BBF-9FCC-B086E5076884}" srcOrd="5" destOrd="0" presId="urn:microsoft.com/office/officeart/2005/8/layout/orgChart1"/>
    <dgm:cxn modelId="{8279A5BD-3A3F-4E02-8507-F3C669CFF6BF}" type="presParOf" srcId="{7930572A-7B61-4BBF-9FCC-B086E5076884}" destId="{9915667A-1C97-4F38-8B94-E067F0FF0D2B}" srcOrd="0" destOrd="0" presId="urn:microsoft.com/office/officeart/2005/8/layout/orgChart1"/>
    <dgm:cxn modelId="{5CA65620-E145-4D14-BE79-CA2D4B71ABA4}" type="presParOf" srcId="{9915667A-1C97-4F38-8B94-E067F0FF0D2B}" destId="{1D61FAC1-8BE3-4F54-8D29-1BA9146649B5}" srcOrd="0" destOrd="0" presId="urn:microsoft.com/office/officeart/2005/8/layout/orgChart1"/>
    <dgm:cxn modelId="{5D3A0B19-6B7D-4860-A655-8AD3C52B2E64}" type="presParOf" srcId="{9915667A-1C97-4F38-8B94-E067F0FF0D2B}" destId="{6927DFE4-9B44-49AE-B61B-031F90B20A9F}" srcOrd="1" destOrd="0" presId="urn:microsoft.com/office/officeart/2005/8/layout/orgChart1"/>
    <dgm:cxn modelId="{DC26A498-6DBA-44FC-87D2-EB4CC9B57455}" type="presParOf" srcId="{7930572A-7B61-4BBF-9FCC-B086E5076884}" destId="{6E7D5F80-04A6-47B8-ABB1-A7280EF8C78D}" srcOrd="1" destOrd="0" presId="urn:microsoft.com/office/officeart/2005/8/layout/orgChart1"/>
    <dgm:cxn modelId="{99D21588-1B13-4200-9157-EDD89E62C922}" type="presParOf" srcId="{7930572A-7B61-4BBF-9FCC-B086E5076884}" destId="{EBEAF14A-A345-4BCE-8635-1C7C6AF64392}" srcOrd="2" destOrd="0" presId="urn:microsoft.com/office/officeart/2005/8/layout/orgChart1"/>
    <dgm:cxn modelId="{568FE222-230D-42E7-9124-95E83BBC1C23}" type="presParOf" srcId="{F4797E19-E9B0-45EE-9B79-9FF558EB4920}" destId="{7470DA86-EF3C-4B97-A65D-8261C1A28C9A}" srcOrd="6" destOrd="0" presId="urn:microsoft.com/office/officeart/2005/8/layout/orgChart1"/>
    <dgm:cxn modelId="{A73140CE-ED0A-4DE9-92CB-7C933858E522}" type="presParOf" srcId="{F4797E19-E9B0-45EE-9B79-9FF558EB4920}" destId="{150A5C02-0871-423C-B9E1-BD1391996B92}" srcOrd="7" destOrd="0" presId="urn:microsoft.com/office/officeart/2005/8/layout/orgChart1"/>
    <dgm:cxn modelId="{F770E562-8851-4767-965F-816EBF633C08}" type="presParOf" srcId="{150A5C02-0871-423C-B9E1-BD1391996B92}" destId="{F93D1C07-8EC0-468E-8C5B-105D9857650A}" srcOrd="0" destOrd="0" presId="urn:microsoft.com/office/officeart/2005/8/layout/orgChart1"/>
    <dgm:cxn modelId="{986D41A2-34D6-4F0F-AA13-AD80B35100A6}" type="presParOf" srcId="{F93D1C07-8EC0-468E-8C5B-105D9857650A}" destId="{66DBF2B0-00A0-4930-9A1A-68147D103E9C}" srcOrd="0" destOrd="0" presId="urn:microsoft.com/office/officeart/2005/8/layout/orgChart1"/>
    <dgm:cxn modelId="{B8C75595-B319-4891-BCD6-E25FCE906276}" type="presParOf" srcId="{F93D1C07-8EC0-468E-8C5B-105D9857650A}" destId="{569BFAE4-CD71-4C4D-AF2F-283B1BAD89D7}" srcOrd="1" destOrd="0" presId="urn:microsoft.com/office/officeart/2005/8/layout/orgChart1"/>
    <dgm:cxn modelId="{C6675FBC-F6F1-4DAA-BE15-1D6801B8EA8A}" type="presParOf" srcId="{150A5C02-0871-423C-B9E1-BD1391996B92}" destId="{0ED760DC-E2C2-4508-AE41-2B2CE01C4486}" srcOrd="1" destOrd="0" presId="urn:microsoft.com/office/officeart/2005/8/layout/orgChart1"/>
    <dgm:cxn modelId="{2C28D299-0186-4E4D-B0B8-3834C88C25E2}" type="presParOf" srcId="{150A5C02-0871-423C-B9E1-BD1391996B92}" destId="{2EE76CC2-4FA6-4FE4-AEF5-6C5D78B1E12F}" srcOrd="2" destOrd="0" presId="urn:microsoft.com/office/officeart/2005/8/layout/orgChart1"/>
    <dgm:cxn modelId="{39E425CE-D612-46CF-BE64-3C100466D156}" type="presParOf" srcId="{F4797E19-E9B0-45EE-9B79-9FF558EB4920}" destId="{69576965-198B-4EE1-8EB6-55B25B794548}" srcOrd="8" destOrd="0" presId="urn:microsoft.com/office/officeart/2005/8/layout/orgChart1"/>
    <dgm:cxn modelId="{E01AEB49-8791-42AB-A1CD-FD9D8CA7D58E}" type="presParOf" srcId="{F4797E19-E9B0-45EE-9B79-9FF558EB4920}" destId="{121471FC-9218-4070-8426-F88CA2D91ACE}" srcOrd="9" destOrd="0" presId="urn:microsoft.com/office/officeart/2005/8/layout/orgChart1"/>
    <dgm:cxn modelId="{A84EC0D5-2B3A-4DAB-B0A3-AD0A7A8103E1}" type="presParOf" srcId="{121471FC-9218-4070-8426-F88CA2D91ACE}" destId="{9D8891BA-9E35-4D84-91DA-03743E05F79E}" srcOrd="0" destOrd="0" presId="urn:microsoft.com/office/officeart/2005/8/layout/orgChart1"/>
    <dgm:cxn modelId="{2CE8AFAF-C5AE-4F8D-B02E-79C976AD1983}" type="presParOf" srcId="{9D8891BA-9E35-4D84-91DA-03743E05F79E}" destId="{456CC924-501F-4D96-9730-0EB563F889D2}" srcOrd="0" destOrd="0" presId="urn:microsoft.com/office/officeart/2005/8/layout/orgChart1"/>
    <dgm:cxn modelId="{2FD41845-AB2A-48FE-A357-ED674DC7F263}" type="presParOf" srcId="{9D8891BA-9E35-4D84-91DA-03743E05F79E}" destId="{CE96C9CE-585B-4863-BBFE-F13E929AF5D7}" srcOrd="1" destOrd="0" presId="urn:microsoft.com/office/officeart/2005/8/layout/orgChart1"/>
    <dgm:cxn modelId="{AC8F6736-86AE-40F8-BF6F-7A383677B2C8}" type="presParOf" srcId="{121471FC-9218-4070-8426-F88CA2D91ACE}" destId="{6BC87CEA-6F74-44C3-B69F-E79013E7292D}" srcOrd="1" destOrd="0" presId="urn:microsoft.com/office/officeart/2005/8/layout/orgChart1"/>
    <dgm:cxn modelId="{6673DB5D-519D-476D-B5EA-AD2F70558369}" type="presParOf" srcId="{121471FC-9218-4070-8426-F88CA2D91ACE}" destId="{3DB4F2BA-5E7E-4675-B2D0-43EF46FBDC25}" srcOrd="2" destOrd="0" presId="urn:microsoft.com/office/officeart/2005/8/layout/orgChart1"/>
    <dgm:cxn modelId="{DA4F3633-07A4-4A64-B063-C710F5573646}" type="presParOf" srcId="{EED8C5B1-A35E-42B1-AB07-DB7357D5FD0B}" destId="{85853CF7-DD36-4E35-8D23-C47A1FE70BA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76965-198B-4EE1-8EB6-55B25B794548}">
      <dsp:nvSpPr>
        <dsp:cNvPr id="0" name=""/>
        <dsp:cNvSpPr/>
      </dsp:nvSpPr>
      <dsp:spPr>
        <a:xfrm>
          <a:off x="3988108" y="798944"/>
          <a:ext cx="490629" cy="1636840"/>
        </a:xfrm>
        <a:custGeom>
          <a:avLst/>
          <a:gdLst/>
          <a:ahLst/>
          <a:cxnLst/>
          <a:rect l="0" t="0" r="0" b="0"/>
          <a:pathLst>
            <a:path>
              <a:moveTo>
                <a:pt x="0" y="0"/>
              </a:moveTo>
              <a:lnTo>
                <a:pt x="0" y="1636840"/>
              </a:lnTo>
              <a:lnTo>
                <a:pt x="490629" y="16368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70DA86-EF3C-4B97-A65D-8261C1A28C9A}">
      <dsp:nvSpPr>
        <dsp:cNvPr id="0" name=""/>
        <dsp:cNvSpPr/>
      </dsp:nvSpPr>
      <dsp:spPr>
        <a:xfrm>
          <a:off x="3988108" y="798944"/>
          <a:ext cx="497946" cy="389516"/>
        </a:xfrm>
        <a:custGeom>
          <a:avLst/>
          <a:gdLst/>
          <a:ahLst/>
          <a:cxnLst/>
          <a:rect l="0" t="0" r="0" b="0"/>
          <a:pathLst>
            <a:path>
              <a:moveTo>
                <a:pt x="0" y="0"/>
              </a:moveTo>
              <a:lnTo>
                <a:pt x="0" y="389516"/>
              </a:lnTo>
              <a:lnTo>
                <a:pt x="497946" y="389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8D02F-0B9F-430B-B7BF-2FD241FF71D4}">
      <dsp:nvSpPr>
        <dsp:cNvPr id="0" name=""/>
        <dsp:cNvSpPr/>
      </dsp:nvSpPr>
      <dsp:spPr>
        <a:xfrm>
          <a:off x="3988108" y="798944"/>
          <a:ext cx="190619" cy="2258468"/>
        </a:xfrm>
        <a:custGeom>
          <a:avLst/>
          <a:gdLst/>
          <a:ahLst/>
          <a:cxnLst/>
          <a:rect l="0" t="0" r="0" b="0"/>
          <a:pathLst>
            <a:path>
              <a:moveTo>
                <a:pt x="0" y="0"/>
              </a:moveTo>
              <a:lnTo>
                <a:pt x="0" y="2258468"/>
              </a:lnTo>
              <a:lnTo>
                <a:pt x="190619" y="22584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C78F35-E360-419E-BAA1-37D53DF30EE8}">
      <dsp:nvSpPr>
        <dsp:cNvPr id="0" name=""/>
        <dsp:cNvSpPr/>
      </dsp:nvSpPr>
      <dsp:spPr>
        <a:xfrm>
          <a:off x="3988108" y="798944"/>
          <a:ext cx="496650" cy="1201940"/>
        </a:xfrm>
        <a:custGeom>
          <a:avLst/>
          <a:gdLst/>
          <a:ahLst/>
          <a:cxnLst/>
          <a:rect l="0" t="0" r="0" b="0"/>
          <a:pathLst>
            <a:path>
              <a:moveTo>
                <a:pt x="0" y="0"/>
              </a:moveTo>
              <a:lnTo>
                <a:pt x="0" y="1201940"/>
              </a:lnTo>
              <a:lnTo>
                <a:pt x="496650" y="12019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10850A-DAB9-4714-A089-0AA2E9B7B9C2}">
      <dsp:nvSpPr>
        <dsp:cNvPr id="0" name=""/>
        <dsp:cNvSpPr/>
      </dsp:nvSpPr>
      <dsp:spPr>
        <a:xfrm>
          <a:off x="3988108" y="798944"/>
          <a:ext cx="516198" cy="774517"/>
        </a:xfrm>
        <a:custGeom>
          <a:avLst/>
          <a:gdLst/>
          <a:ahLst/>
          <a:cxnLst/>
          <a:rect l="0" t="0" r="0" b="0"/>
          <a:pathLst>
            <a:path>
              <a:moveTo>
                <a:pt x="0" y="0"/>
              </a:moveTo>
              <a:lnTo>
                <a:pt x="0" y="774517"/>
              </a:lnTo>
              <a:lnTo>
                <a:pt x="516198" y="774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E816EE-FB35-46A1-B1D0-E11D15142F57}">
      <dsp:nvSpPr>
        <dsp:cNvPr id="0" name=""/>
        <dsp:cNvSpPr/>
      </dsp:nvSpPr>
      <dsp:spPr>
        <a:xfrm>
          <a:off x="3074831" y="382233"/>
          <a:ext cx="580943" cy="250545"/>
        </a:xfrm>
        <a:custGeom>
          <a:avLst/>
          <a:gdLst/>
          <a:ahLst/>
          <a:cxnLst/>
          <a:rect l="0" t="0" r="0" b="0"/>
          <a:pathLst>
            <a:path>
              <a:moveTo>
                <a:pt x="0" y="0"/>
              </a:moveTo>
              <a:lnTo>
                <a:pt x="0" y="250545"/>
              </a:lnTo>
              <a:lnTo>
                <a:pt x="580943" y="2505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A80446-862F-4D0A-9EE0-0DE4DA1FF0CA}">
      <dsp:nvSpPr>
        <dsp:cNvPr id="0" name=""/>
        <dsp:cNvSpPr/>
      </dsp:nvSpPr>
      <dsp:spPr>
        <a:xfrm>
          <a:off x="2386152" y="765352"/>
          <a:ext cx="448336" cy="95522"/>
        </a:xfrm>
        <a:custGeom>
          <a:avLst/>
          <a:gdLst/>
          <a:ahLst/>
          <a:cxnLst/>
          <a:rect l="0" t="0" r="0" b="0"/>
          <a:pathLst>
            <a:path>
              <a:moveTo>
                <a:pt x="0" y="0"/>
              </a:moveTo>
              <a:lnTo>
                <a:pt x="0" y="95522"/>
              </a:lnTo>
              <a:lnTo>
                <a:pt x="448336" y="955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50489C-3E27-49EC-B061-9AA38DFCBAE9}">
      <dsp:nvSpPr>
        <dsp:cNvPr id="0" name=""/>
        <dsp:cNvSpPr/>
      </dsp:nvSpPr>
      <dsp:spPr>
        <a:xfrm>
          <a:off x="1339325" y="1193576"/>
          <a:ext cx="267600" cy="736990"/>
        </a:xfrm>
        <a:custGeom>
          <a:avLst/>
          <a:gdLst/>
          <a:ahLst/>
          <a:cxnLst/>
          <a:rect l="0" t="0" r="0" b="0"/>
          <a:pathLst>
            <a:path>
              <a:moveTo>
                <a:pt x="267600" y="0"/>
              </a:moveTo>
              <a:lnTo>
                <a:pt x="267600" y="736990"/>
              </a:lnTo>
              <a:lnTo>
                <a:pt x="0" y="7369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3B259E-70C2-4A8A-8DA9-A60472AF10C6}">
      <dsp:nvSpPr>
        <dsp:cNvPr id="0" name=""/>
        <dsp:cNvSpPr/>
      </dsp:nvSpPr>
      <dsp:spPr>
        <a:xfrm>
          <a:off x="1344396" y="1193576"/>
          <a:ext cx="262529" cy="331936"/>
        </a:xfrm>
        <a:custGeom>
          <a:avLst/>
          <a:gdLst/>
          <a:ahLst/>
          <a:cxnLst/>
          <a:rect l="0" t="0" r="0" b="0"/>
          <a:pathLst>
            <a:path>
              <a:moveTo>
                <a:pt x="262529" y="0"/>
              </a:moveTo>
              <a:lnTo>
                <a:pt x="262529" y="331936"/>
              </a:lnTo>
              <a:lnTo>
                <a:pt x="0" y="3319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769473-D472-4B5F-ADE6-459A625DB419}">
      <dsp:nvSpPr>
        <dsp:cNvPr id="0" name=""/>
        <dsp:cNvSpPr/>
      </dsp:nvSpPr>
      <dsp:spPr>
        <a:xfrm>
          <a:off x="2088604" y="1524044"/>
          <a:ext cx="91440" cy="311807"/>
        </a:xfrm>
        <a:custGeom>
          <a:avLst/>
          <a:gdLst/>
          <a:ahLst/>
          <a:cxnLst/>
          <a:rect l="0" t="0" r="0" b="0"/>
          <a:pathLst>
            <a:path>
              <a:moveTo>
                <a:pt x="45720" y="0"/>
              </a:moveTo>
              <a:lnTo>
                <a:pt x="45720" y="311807"/>
              </a:lnTo>
              <a:lnTo>
                <a:pt x="50558" y="311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C81C96-1201-41D4-864F-9F15B4D4A692}">
      <dsp:nvSpPr>
        <dsp:cNvPr id="0" name=""/>
        <dsp:cNvSpPr/>
      </dsp:nvSpPr>
      <dsp:spPr>
        <a:xfrm>
          <a:off x="1606926" y="1193576"/>
          <a:ext cx="195065" cy="164301"/>
        </a:xfrm>
        <a:custGeom>
          <a:avLst/>
          <a:gdLst/>
          <a:ahLst/>
          <a:cxnLst/>
          <a:rect l="0" t="0" r="0" b="0"/>
          <a:pathLst>
            <a:path>
              <a:moveTo>
                <a:pt x="0" y="0"/>
              </a:moveTo>
              <a:lnTo>
                <a:pt x="0" y="164301"/>
              </a:lnTo>
              <a:lnTo>
                <a:pt x="195065" y="1643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D7E5D-FFFD-4FAB-93FE-CC3BB4B9D271}">
      <dsp:nvSpPr>
        <dsp:cNvPr id="0" name=""/>
        <dsp:cNvSpPr/>
      </dsp:nvSpPr>
      <dsp:spPr>
        <a:xfrm>
          <a:off x="1018538" y="1193576"/>
          <a:ext cx="588387" cy="993594"/>
        </a:xfrm>
        <a:custGeom>
          <a:avLst/>
          <a:gdLst/>
          <a:ahLst/>
          <a:cxnLst/>
          <a:rect l="0" t="0" r="0" b="0"/>
          <a:pathLst>
            <a:path>
              <a:moveTo>
                <a:pt x="588387" y="0"/>
              </a:moveTo>
              <a:lnTo>
                <a:pt x="588387" y="923804"/>
              </a:lnTo>
              <a:lnTo>
                <a:pt x="0" y="923804"/>
              </a:lnTo>
              <a:lnTo>
                <a:pt x="0" y="9935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788C6E-5FD2-4E85-AD4B-FCF4EF8409EA}">
      <dsp:nvSpPr>
        <dsp:cNvPr id="0" name=""/>
        <dsp:cNvSpPr/>
      </dsp:nvSpPr>
      <dsp:spPr>
        <a:xfrm>
          <a:off x="1939258" y="765352"/>
          <a:ext cx="446894" cy="262057"/>
        </a:xfrm>
        <a:custGeom>
          <a:avLst/>
          <a:gdLst/>
          <a:ahLst/>
          <a:cxnLst/>
          <a:rect l="0" t="0" r="0" b="0"/>
          <a:pathLst>
            <a:path>
              <a:moveTo>
                <a:pt x="446894" y="0"/>
              </a:moveTo>
              <a:lnTo>
                <a:pt x="446894" y="262057"/>
              </a:lnTo>
              <a:lnTo>
                <a:pt x="0" y="2620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0669F3-77C2-4B0F-8A2C-C1C803CC8222}">
      <dsp:nvSpPr>
        <dsp:cNvPr id="0" name=""/>
        <dsp:cNvSpPr/>
      </dsp:nvSpPr>
      <dsp:spPr>
        <a:xfrm>
          <a:off x="1388005" y="435120"/>
          <a:ext cx="998147" cy="330232"/>
        </a:xfrm>
        <a:custGeom>
          <a:avLst/>
          <a:gdLst/>
          <a:ahLst/>
          <a:cxnLst/>
          <a:rect l="0" t="0" r="0" b="0"/>
          <a:pathLst>
            <a:path>
              <a:moveTo>
                <a:pt x="998147" y="330232"/>
              </a:moveTo>
              <a:lnTo>
                <a:pt x="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A78F1-9331-4EF9-B385-8182AFE0688A}">
      <dsp:nvSpPr>
        <dsp:cNvPr id="0" name=""/>
        <dsp:cNvSpPr/>
      </dsp:nvSpPr>
      <dsp:spPr>
        <a:xfrm>
          <a:off x="2744619" y="382233"/>
          <a:ext cx="330212" cy="216953"/>
        </a:xfrm>
        <a:custGeom>
          <a:avLst/>
          <a:gdLst/>
          <a:ahLst/>
          <a:cxnLst/>
          <a:rect l="0" t="0" r="0" b="0"/>
          <a:pathLst>
            <a:path>
              <a:moveTo>
                <a:pt x="330212" y="0"/>
              </a:moveTo>
              <a:lnTo>
                <a:pt x="330212" y="216953"/>
              </a:lnTo>
              <a:lnTo>
                <a:pt x="0" y="2169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1D92DB-0153-472D-B5D3-9E84F6318EA0}">
      <dsp:nvSpPr>
        <dsp:cNvPr id="0" name=""/>
        <dsp:cNvSpPr/>
      </dsp:nvSpPr>
      <dsp:spPr>
        <a:xfrm>
          <a:off x="4395062" y="845"/>
          <a:ext cx="883598" cy="381853"/>
        </a:xfrm>
        <a:prstGeom prst="rect">
          <a:avLst/>
        </a:prstGeom>
        <a:solidFill>
          <a:srgbClr val="0000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Children Thriving in Education/Principal Educational Psychologist  </a:t>
          </a:r>
        </a:p>
      </dsp:txBody>
      <dsp:txXfrm>
        <a:off x="4395062" y="845"/>
        <a:ext cx="883598" cy="381853"/>
      </dsp:txXfrm>
    </dsp:sp>
    <dsp:sp modelId="{4F98A7BD-C048-47B4-B769-EABEDA90B59E}">
      <dsp:nvSpPr>
        <dsp:cNvPr id="0" name=""/>
        <dsp:cNvSpPr/>
      </dsp:nvSpPr>
      <dsp:spPr>
        <a:xfrm>
          <a:off x="2742499" y="49900"/>
          <a:ext cx="664664" cy="332332"/>
        </a:xfrm>
        <a:prstGeom prst="rect">
          <a:avLst/>
        </a:prstGeom>
        <a:solidFill>
          <a:srgbClr val="0000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Locality </a:t>
          </a:r>
        </a:p>
      </dsp:txBody>
      <dsp:txXfrm>
        <a:off x="2742499" y="49900"/>
        <a:ext cx="664664" cy="332332"/>
      </dsp:txXfrm>
    </dsp:sp>
    <dsp:sp modelId="{73BAF01D-EE74-4BE4-896F-B30EE05B2177}">
      <dsp:nvSpPr>
        <dsp:cNvPr id="0" name=""/>
        <dsp:cNvSpPr/>
      </dsp:nvSpPr>
      <dsp:spPr>
        <a:xfrm>
          <a:off x="2027685" y="433020"/>
          <a:ext cx="716934" cy="332332"/>
        </a:xfrm>
        <a:prstGeom prst="rect">
          <a:avLst/>
        </a:prstGeom>
        <a:solidFill>
          <a:srgbClr val="0000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Manager Lerning and Belonging  </a:t>
          </a:r>
        </a:p>
      </dsp:txBody>
      <dsp:txXfrm>
        <a:off x="2027685" y="433020"/>
        <a:ext cx="716934" cy="332332"/>
      </dsp:txXfrm>
    </dsp:sp>
    <dsp:sp modelId="{96D1B927-ECDD-496C-88FE-9197E52B1901}">
      <dsp:nvSpPr>
        <dsp:cNvPr id="0" name=""/>
        <dsp:cNvSpPr/>
      </dsp:nvSpPr>
      <dsp:spPr>
        <a:xfrm>
          <a:off x="1055673" y="435120"/>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Education Challenge Lead/s</a:t>
          </a:r>
        </a:p>
      </dsp:txBody>
      <dsp:txXfrm>
        <a:off x="1055673" y="435120"/>
        <a:ext cx="664664" cy="332332"/>
      </dsp:txXfrm>
    </dsp:sp>
    <dsp:sp modelId="{CAD353BB-7B28-4DFD-9496-DE8DE1CD1946}">
      <dsp:nvSpPr>
        <dsp:cNvPr id="0" name=""/>
        <dsp:cNvSpPr/>
      </dsp:nvSpPr>
      <dsp:spPr>
        <a:xfrm>
          <a:off x="1274593" y="861243"/>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Team Managers </a:t>
          </a:r>
        </a:p>
      </dsp:txBody>
      <dsp:txXfrm>
        <a:off x="1274593" y="861243"/>
        <a:ext cx="664664" cy="332332"/>
      </dsp:txXfrm>
    </dsp:sp>
    <dsp:sp modelId="{F13B2DB2-1367-4A66-BC1A-DF6C4160B921}">
      <dsp:nvSpPr>
        <dsp:cNvPr id="0" name=""/>
        <dsp:cNvSpPr/>
      </dsp:nvSpPr>
      <dsp:spPr>
        <a:xfrm>
          <a:off x="686205" y="2187170"/>
          <a:ext cx="664664" cy="3323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Best Start in Life Advisor </a:t>
          </a:r>
        </a:p>
      </dsp:txBody>
      <dsp:txXfrm>
        <a:off x="686205" y="2187170"/>
        <a:ext cx="664664" cy="332332"/>
      </dsp:txXfrm>
    </dsp:sp>
    <dsp:sp modelId="{C68083D9-B32C-44C1-988B-7FF3EAD12136}">
      <dsp:nvSpPr>
        <dsp:cNvPr id="0" name=""/>
        <dsp:cNvSpPr/>
      </dsp:nvSpPr>
      <dsp:spPr>
        <a:xfrm>
          <a:off x="1801992" y="1191711"/>
          <a:ext cx="664664" cy="3323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Assistant TM Youth Worker </a:t>
          </a:r>
        </a:p>
      </dsp:txBody>
      <dsp:txXfrm>
        <a:off x="1801992" y="1191711"/>
        <a:ext cx="664664" cy="332332"/>
      </dsp:txXfrm>
    </dsp:sp>
    <dsp:sp modelId="{EE862398-9865-4994-BAC2-DAE0CC6E5CB5}">
      <dsp:nvSpPr>
        <dsp:cNvPr id="0" name=""/>
        <dsp:cNvSpPr/>
      </dsp:nvSpPr>
      <dsp:spPr>
        <a:xfrm>
          <a:off x="2139163" y="1669685"/>
          <a:ext cx="664664" cy="3323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Youth Workers </a:t>
          </a:r>
        </a:p>
      </dsp:txBody>
      <dsp:txXfrm>
        <a:off x="2139163" y="1669685"/>
        <a:ext cx="664664" cy="332332"/>
      </dsp:txXfrm>
    </dsp:sp>
    <dsp:sp modelId="{51746621-4C9B-4DEF-9540-7E18E0EF160B}">
      <dsp:nvSpPr>
        <dsp:cNvPr id="0" name=""/>
        <dsp:cNvSpPr/>
      </dsp:nvSpPr>
      <dsp:spPr>
        <a:xfrm>
          <a:off x="679732" y="1359346"/>
          <a:ext cx="664664" cy="332332"/>
        </a:xfrm>
        <a:prstGeom prst="rect">
          <a:avLst/>
        </a:prstGeom>
        <a:solidFill>
          <a:srgbClr val="156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 Provision Leads </a:t>
          </a:r>
        </a:p>
      </dsp:txBody>
      <dsp:txXfrm>
        <a:off x="679732" y="1359346"/>
        <a:ext cx="664664" cy="332332"/>
      </dsp:txXfrm>
    </dsp:sp>
    <dsp:sp modelId="{9E19148E-851C-43AD-AC83-2FD76067D84F}">
      <dsp:nvSpPr>
        <dsp:cNvPr id="0" name=""/>
        <dsp:cNvSpPr/>
      </dsp:nvSpPr>
      <dsp:spPr>
        <a:xfrm>
          <a:off x="674660" y="1764400"/>
          <a:ext cx="664664" cy="332332"/>
        </a:xfrm>
        <a:prstGeom prst="rect">
          <a:avLst/>
        </a:prstGeom>
        <a:solidFill>
          <a:srgbClr val="15608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Inclusion Lead</a:t>
          </a:r>
        </a:p>
      </dsp:txBody>
      <dsp:txXfrm>
        <a:off x="674660" y="1764400"/>
        <a:ext cx="664664" cy="332332"/>
      </dsp:txXfrm>
    </dsp:sp>
    <dsp:sp modelId="{A0BDA7DE-2850-4A08-86A1-1AC80F152813}">
      <dsp:nvSpPr>
        <dsp:cNvPr id="0" name=""/>
        <dsp:cNvSpPr/>
      </dsp:nvSpPr>
      <dsp:spPr>
        <a:xfrm>
          <a:off x="2834489" y="694708"/>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Specialist Teacher/s</a:t>
          </a:r>
        </a:p>
      </dsp:txBody>
      <dsp:txXfrm>
        <a:off x="2834489" y="694708"/>
        <a:ext cx="664664" cy="332332"/>
      </dsp:txXfrm>
    </dsp:sp>
    <dsp:sp modelId="{98EA6F87-324B-4212-879D-8C950E2B2C5E}">
      <dsp:nvSpPr>
        <dsp:cNvPr id="0" name=""/>
        <dsp:cNvSpPr/>
      </dsp:nvSpPr>
      <dsp:spPr>
        <a:xfrm>
          <a:off x="3655775" y="466612"/>
          <a:ext cx="664664" cy="332332"/>
        </a:xfrm>
        <a:prstGeom prst="rect">
          <a:avLst/>
        </a:prstGeom>
        <a:solidFill>
          <a:srgbClr val="0000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Educational  Psychologist </a:t>
          </a:r>
        </a:p>
      </dsp:txBody>
      <dsp:txXfrm>
        <a:off x="3655775" y="466612"/>
        <a:ext cx="664664" cy="332332"/>
      </dsp:txXfrm>
    </dsp:sp>
    <dsp:sp modelId="{08BB1F84-7CE5-43F4-AE05-A48B0E36AF19}">
      <dsp:nvSpPr>
        <dsp:cNvPr id="0" name=""/>
        <dsp:cNvSpPr/>
      </dsp:nvSpPr>
      <dsp:spPr>
        <a:xfrm>
          <a:off x="4504306" y="1407295"/>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Educational Psychologist </a:t>
          </a:r>
        </a:p>
      </dsp:txBody>
      <dsp:txXfrm>
        <a:off x="4504306" y="1407295"/>
        <a:ext cx="664664" cy="332332"/>
      </dsp:txXfrm>
    </dsp:sp>
    <dsp:sp modelId="{09D8C7AF-CF21-47A5-A51B-7D7B3755B3E8}">
      <dsp:nvSpPr>
        <dsp:cNvPr id="0" name=""/>
        <dsp:cNvSpPr/>
      </dsp:nvSpPr>
      <dsp:spPr>
        <a:xfrm>
          <a:off x="4484758" y="1834718"/>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Educational Psychologist </a:t>
          </a:r>
        </a:p>
      </dsp:txBody>
      <dsp:txXfrm>
        <a:off x="4484758" y="1834718"/>
        <a:ext cx="664664" cy="332332"/>
      </dsp:txXfrm>
    </dsp:sp>
    <dsp:sp modelId="{1D61FAC1-8BE3-4F54-8D29-1BA9146649B5}">
      <dsp:nvSpPr>
        <dsp:cNvPr id="0" name=""/>
        <dsp:cNvSpPr/>
      </dsp:nvSpPr>
      <dsp:spPr>
        <a:xfrm>
          <a:off x="4178727" y="2891246"/>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Assistant Educational Psychologist </a:t>
          </a:r>
        </a:p>
      </dsp:txBody>
      <dsp:txXfrm>
        <a:off x="4178727" y="2891246"/>
        <a:ext cx="664664" cy="332332"/>
      </dsp:txXfrm>
    </dsp:sp>
    <dsp:sp modelId="{66DBF2B0-00A0-4930-9A1A-68147D103E9C}">
      <dsp:nvSpPr>
        <dsp:cNvPr id="0" name=""/>
        <dsp:cNvSpPr/>
      </dsp:nvSpPr>
      <dsp:spPr>
        <a:xfrm>
          <a:off x="4486055" y="1022295"/>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Educational Psyvchologist </a:t>
          </a:r>
        </a:p>
      </dsp:txBody>
      <dsp:txXfrm>
        <a:off x="4486055" y="1022295"/>
        <a:ext cx="664664" cy="332332"/>
      </dsp:txXfrm>
    </dsp:sp>
    <dsp:sp modelId="{456CC924-501F-4D96-9730-0EB563F889D2}">
      <dsp:nvSpPr>
        <dsp:cNvPr id="0" name=""/>
        <dsp:cNvSpPr/>
      </dsp:nvSpPr>
      <dsp:spPr>
        <a:xfrm>
          <a:off x="4478737" y="2269618"/>
          <a:ext cx="664664" cy="332332"/>
        </a:xfrm>
        <a:prstGeom prst="rect">
          <a:avLst/>
        </a:prstGeom>
        <a:solidFill>
          <a:srgbClr val="66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Educational Psychologist </a:t>
          </a:r>
        </a:p>
      </dsp:txBody>
      <dsp:txXfrm>
        <a:off x="4478737" y="2269618"/>
        <a:ext cx="664664" cy="3323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7394</Characters>
  <Application>Microsoft Office Word</Application>
  <DocSecurity>4</DocSecurity>
  <Lines>238</Lines>
  <Paragraphs>103</Paragraphs>
  <ScaleCrop>false</ScaleCrop>
  <HeadingPairs>
    <vt:vector size="2" baseType="variant">
      <vt:variant>
        <vt:lpstr>Title</vt:lpstr>
      </vt:variant>
      <vt:variant>
        <vt:i4>1</vt:i4>
      </vt:variant>
    </vt:vector>
  </HeadingPairs>
  <TitlesOfParts>
    <vt:vector size="1" baseType="lpstr">
      <vt:lpstr>Microsoft Word - Educational Psychologist - context statement</vt:lpstr>
    </vt:vector>
  </TitlesOfParts>
  <Company>Dorset Council</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Educational Psychologist - context statement</dc:title>
  <dc:subject/>
  <dc:creator>Tracey.Old</dc:creator>
  <cp:keywords/>
  <cp:lastModifiedBy>Rachel Meyrick</cp:lastModifiedBy>
  <cp:revision>2</cp:revision>
  <dcterms:created xsi:type="dcterms:W3CDTF">2025-12-12T10:38:00Z</dcterms:created>
  <dcterms:modified xsi:type="dcterms:W3CDTF">2025-12-12T10:38:00Z</dcterms:modified>
</cp:coreProperties>
</file>