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53D" w14:textId="77777777" w:rsidR="006A6DED" w:rsidRPr="00783B0C" w:rsidRDefault="006A6DED" w:rsidP="00955157">
      <w:pPr>
        <w:spacing w:after="0"/>
        <w:rPr>
          <w:rFonts w:ascii="Arial" w:hAnsi="Arial" w:cs="Arial"/>
        </w:rPr>
      </w:pPr>
    </w:p>
    <w:p w14:paraId="1AFFDDFA" w14:textId="2CACA054" w:rsidR="00955157" w:rsidRPr="00783B0C" w:rsidRDefault="00955157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Title</w:t>
      </w:r>
      <w:r w:rsidR="00C9011E" w:rsidRPr="00783B0C">
        <w:rPr>
          <w:rFonts w:ascii="Arial" w:hAnsi="Arial" w:cs="Arial"/>
        </w:rPr>
        <w:t>:</w:t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  <w:t>Road Worker</w:t>
      </w:r>
      <w:r w:rsidR="00096829" w:rsidRPr="00783B0C">
        <w:rPr>
          <w:rFonts w:ascii="Arial" w:hAnsi="Arial" w:cs="Arial"/>
        </w:rPr>
        <w:t xml:space="preserve"> </w:t>
      </w:r>
      <w:r w:rsidR="00E73C3E" w:rsidRPr="00783B0C">
        <w:rPr>
          <w:rFonts w:ascii="Arial" w:hAnsi="Arial" w:cs="Arial"/>
        </w:rPr>
        <w:t>Level 1</w:t>
      </w:r>
    </w:p>
    <w:p w14:paraId="179A123F" w14:textId="1292E11F" w:rsidR="0084183C" w:rsidRPr="00783B0C" w:rsidRDefault="0084183C" w:rsidP="0084183C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Grade:</w:t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</w:r>
      <w:r w:rsidR="007F39BF" w:rsidRPr="00783B0C">
        <w:rPr>
          <w:rFonts w:ascii="Arial" w:hAnsi="Arial" w:cs="Arial"/>
        </w:rPr>
        <w:tab/>
        <w:t xml:space="preserve">Grade </w:t>
      </w:r>
      <w:r w:rsidR="00783B0C" w:rsidRPr="005F506E">
        <w:rPr>
          <w:rFonts w:ascii="Arial" w:hAnsi="Arial" w:cs="Arial"/>
        </w:rPr>
        <w:t>5</w:t>
      </w:r>
      <w:r w:rsidR="00575598" w:rsidRPr="005F506E">
        <w:rPr>
          <w:rFonts w:ascii="Arial" w:hAnsi="Arial" w:cs="Arial"/>
        </w:rPr>
        <w:t xml:space="preserve"> + 3 LMIs*</w:t>
      </w:r>
    </w:p>
    <w:p w14:paraId="38D3B44B" w14:textId="31A0D8D4" w:rsidR="000A107E" w:rsidRPr="00783B0C" w:rsidRDefault="000A107E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Evaluation Reference:</w:t>
      </w:r>
      <w:r w:rsidR="000F32BF" w:rsidRPr="00783B0C">
        <w:rPr>
          <w:rFonts w:ascii="Arial" w:hAnsi="Arial" w:cs="Arial"/>
        </w:rPr>
        <w:tab/>
      </w:r>
      <w:r w:rsidR="00783B0C" w:rsidRPr="00783B0C">
        <w:rPr>
          <w:rFonts w:ascii="Arial" w:hAnsi="Arial" w:cs="Arial"/>
        </w:rPr>
        <w:t>NE511</w:t>
      </w:r>
    </w:p>
    <w:p w14:paraId="69983C81" w14:textId="33E9250E" w:rsidR="0084183C" w:rsidRPr="00783B0C" w:rsidRDefault="0084183C" w:rsidP="00955157">
      <w:pPr>
        <w:spacing w:after="0"/>
        <w:rPr>
          <w:rFonts w:ascii="Arial" w:hAnsi="Arial" w:cs="Arial"/>
        </w:rPr>
      </w:pPr>
      <w:r w:rsidRPr="00783B0C">
        <w:rPr>
          <w:rFonts w:ascii="Arial" w:hAnsi="Arial" w:cs="Arial"/>
        </w:rPr>
        <w:t>Job Family:</w:t>
      </w:r>
      <w:r w:rsidR="000F32BF" w:rsidRPr="00783B0C">
        <w:rPr>
          <w:rFonts w:ascii="Arial" w:hAnsi="Arial" w:cs="Arial"/>
        </w:rPr>
        <w:tab/>
      </w:r>
      <w:r w:rsidR="000F32BF" w:rsidRPr="00783B0C">
        <w:rPr>
          <w:rFonts w:ascii="Arial" w:hAnsi="Arial" w:cs="Arial"/>
        </w:rPr>
        <w:tab/>
      </w:r>
      <w:r w:rsidR="000F32BF" w:rsidRPr="00783B0C">
        <w:rPr>
          <w:rFonts w:ascii="Arial" w:hAnsi="Arial" w:cs="Arial"/>
        </w:rPr>
        <w:tab/>
      </w:r>
      <w:r w:rsidR="00783B0C" w:rsidRPr="00783B0C">
        <w:rPr>
          <w:rFonts w:ascii="Arial" w:hAnsi="Arial" w:cs="Arial"/>
        </w:rPr>
        <w:t>Natural Environment</w:t>
      </w:r>
    </w:p>
    <w:p w14:paraId="672A6659" w14:textId="77777777" w:rsidR="009F2334" w:rsidRDefault="009F2334" w:rsidP="003410CA">
      <w:pPr>
        <w:spacing w:after="0" w:line="240" w:lineRule="auto"/>
        <w:rPr>
          <w:rFonts w:ascii="Arial" w:hAnsi="Arial" w:cs="Arial"/>
        </w:rPr>
      </w:pPr>
    </w:p>
    <w:p w14:paraId="5E3E6D4B" w14:textId="62B06EEB" w:rsidR="00FE3BB0" w:rsidRDefault="00FE3BB0" w:rsidP="003410CA">
      <w:pPr>
        <w:spacing w:after="0" w:line="240" w:lineRule="auto"/>
        <w:rPr>
          <w:rFonts w:ascii="Arial" w:hAnsi="Arial" w:cs="Arial"/>
        </w:rPr>
      </w:pPr>
      <w:r w:rsidRPr="005F506E">
        <w:rPr>
          <w:rFonts w:ascii="Arial" w:hAnsi="Arial" w:cs="Arial"/>
          <w:i/>
          <w:iCs/>
          <w:sz w:val="20"/>
          <w:szCs w:val="20"/>
        </w:rPr>
        <w:t>* Where Labour Market Increments (LMIs) apply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5F506E">
        <w:rPr>
          <w:rFonts w:ascii="Arial" w:hAnsi="Arial" w:cs="Arial"/>
          <w:i/>
          <w:iCs/>
          <w:sz w:val="20"/>
          <w:szCs w:val="20"/>
        </w:rPr>
        <w:t>these will be reviewed on a regular basis in line with the Labour Market Adjustment Scheme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12D7D18" w14:textId="77777777" w:rsidR="005F506E" w:rsidRPr="00783B0C" w:rsidRDefault="005F506E" w:rsidP="005F506E">
      <w:pPr>
        <w:spacing w:after="0"/>
        <w:rPr>
          <w:rFonts w:ascii="Arial" w:hAnsi="Arial" w:cs="Arial"/>
        </w:rPr>
      </w:pPr>
    </w:p>
    <w:p w14:paraId="3A114CFB" w14:textId="05DC8BC6" w:rsidR="009F2334" w:rsidRPr="00783B0C" w:rsidRDefault="009F2334" w:rsidP="003410CA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83B0C">
        <w:rPr>
          <w:rFonts w:ascii="Arial" w:hAnsi="Arial" w:cs="Arial"/>
          <w:b/>
          <w:sz w:val="24"/>
          <w:szCs w:val="20"/>
        </w:rPr>
        <w:t>Purpose</w:t>
      </w:r>
      <w:r w:rsidR="009C5672" w:rsidRPr="00783B0C">
        <w:rPr>
          <w:rFonts w:ascii="Arial" w:hAnsi="Arial" w:cs="Arial"/>
          <w:b/>
          <w:sz w:val="24"/>
          <w:szCs w:val="20"/>
        </w:rPr>
        <w:t xml:space="preserve"> </w:t>
      </w:r>
      <w:r w:rsidR="00C9011E" w:rsidRPr="00783B0C">
        <w:rPr>
          <w:rFonts w:ascii="Arial" w:hAnsi="Arial" w:cs="Arial"/>
          <w:b/>
          <w:sz w:val="24"/>
          <w:szCs w:val="20"/>
        </w:rPr>
        <w:t>and impact</w:t>
      </w:r>
    </w:p>
    <w:p w14:paraId="460BCB0C" w14:textId="77777777" w:rsidR="00783B0C" w:rsidRPr="00362FF3" w:rsidRDefault="00783B0C" w:rsidP="003410CA">
      <w:pPr>
        <w:spacing w:after="0" w:line="240" w:lineRule="auto"/>
        <w:rPr>
          <w:rFonts w:ascii="Arial" w:hAnsi="Arial" w:cs="Arial"/>
          <w:bCs/>
          <w:szCs w:val="18"/>
        </w:rPr>
      </w:pPr>
    </w:p>
    <w:p w14:paraId="587DC718" w14:textId="6D6B3CE3" w:rsidR="00330356" w:rsidRPr="00783B0C" w:rsidRDefault="0091015B" w:rsidP="003410CA">
      <w:pPr>
        <w:spacing w:after="0" w:line="240" w:lineRule="auto"/>
        <w:rPr>
          <w:rFonts w:ascii="Arial" w:hAnsi="Arial" w:cs="Arial"/>
          <w:b/>
          <w:szCs w:val="18"/>
        </w:rPr>
      </w:pPr>
      <w:r w:rsidRPr="00783B0C">
        <w:rPr>
          <w:rFonts w:ascii="Arial" w:hAnsi="Arial" w:cs="Arial"/>
          <w:b/>
          <w:szCs w:val="18"/>
        </w:rPr>
        <w:t>Under supervision and with safety as paramount</w:t>
      </w:r>
      <w:r w:rsidR="00783B0C" w:rsidRPr="00783B0C">
        <w:rPr>
          <w:rFonts w:ascii="Arial" w:hAnsi="Arial" w:cs="Arial"/>
          <w:b/>
          <w:szCs w:val="18"/>
        </w:rPr>
        <w:t>:</w:t>
      </w:r>
    </w:p>
    <w:p w14:paraId="23A565CA" w14:textId="4D796B7E" w:rsidR="00794C0A" w:rsidRPr="00783B0C" w:rsidRDefault="0091015B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A</w:t>
      </w:r>
      <w:r w:rsidR="002B49FA" w:rsidRPr="00783B0C">
        <w:rPr>
          <w:rFonts w:ascii="Arial" w:hAnsi="Arial" w:cs="Arial"/>
        </w:rPr>
        <w:t xml:space="preserve">ssist with </w:t>
      </w:r>
      <w:r w:rsidR="000B2EBC" w:rsidRPr="00783B0C">
        <w:rPr>
          <w:rFonts w:ascii="Arial" w:hAnsi="Arial" w:cs="Arial"/>
        </w:rPr>
        <w:t xml:space="preserve">a variety of </w:t>
      </w:r>
      <w:r w:rsidR="002B49FA" w:rsidRPr="00783B0C">
        <w:rPr>
          <w:rFonts w:ascii="Arial" w:hAnsi="Arial" w:cs="Arial"/>
        </w:rPr>
        <w:t xml:space="preserve">maintenance and construction </w:t>
      </w:r>
      <w:r w:rsidR="003F7C65" w:rsidRPr="00783B0C">
        <w:rPr>
          <w:rFonts w:ascii="Arial" w:hAnsi="Arial" w:cs="Arial"/>
        </w:rPr>
        <w:t xml:space="preserve">tasks in the delivery </w:t>
      </w:r>
      <w:r w:rsidR="002B49FA" w:rsidRPr="00783B0C">
        <w:rPr>
          <w:rFonts w:ascii="Arial" w:hAnsi="Arial" w:cs="Arial"/>
        </w:rPr>
        <w:t xml:space="preserve">of </w:t>
      </w:r>
      <w:r w:rsidR="004B21CF" w:rsidRPr="00783B0C">
        <w:rPr>
          <w:rFonts w:ascii="Arial" w:hAnsi="Arial" w:cs="Arial"/>
        </w:rPr>
        <w:t>highway</w:t>
      </w:r>
      <w:r w:rsidR="00EB5E85" w:rsidRPr="00783B0C">
        <w:rPr>
          <w:rFonts w:ascii="Arial" w:hAnsi="Arial" w:cs="Arial"/>
        </w:rPr>
        <w:t xml:space="preserve"> schemes</w:t>
      </w:r>
      <w:r w:rsidR="004C7567" w:rsidRPr="00783B0C">
        <w:rPr>
          <w:rFonts w:ascii="Arial" w:hAnsi="Arial" w:cs="Arial"/>
        </w:rPr>
        <w:t>.</w:t>
      </w:r>
    </w:p>
    <w:p w14:paraId="39C599C3" w14:textId="461D9C56" w:rsidR="00DC4F1A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The requirement to</w:t>
      </w:r>
      <w:r w:rsidR="00DC4F1A" w:rsidRPr="00783B0C">
        <w:rPr>
          <w:rFonts w:ascii="Arial" w:hAnsi="Arial" w:cs="Arial"/>
        </w:rPr>
        <w:t xml:space="preserve"> operat</w:t>
      </w:r>
      <w:r w:rsidRPr="00783B0C">
        <w:rPr>
          <w:rFonts w:ascii="Arial" w:hAnsi="Arial" w:cs="Arial"/>
        </w:rPr>
        <w:t>e</w:t>
      </w:r>
      <w:r w:rsidR="00DC4F1A" w:rsidRPr="00783B0C">
        <w:rPr>
          <w:rFonts w:ascii="Arial" w:hAnsi="Arial" w:cs="Arial"/>
        </w:rPr>
        <w:t xml:space="preserve"> powered plant and vehicles</w:t>
      </w:r>
      <w:r w:rsidR="00783B0C">
        <w:rPr>
          <w:rFonts w:ascii="Arial" w:hAnsi="Arial" w:cs="Arial"/>
        </w:rPr>
        <w:t>.</w:t>
      </w:r>
    </w:p>
    <w:p w14:paraId="4577CA74" w14:textId="790367BB" w:rsidR="002101CC" w:rsidRPr="00783B0C" w:rsidRDefault="002101CC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To respond to in hours and out of hours callouts as an active part of a regular out of hours rota.</w:t>
      </w:r>
    </w:p>
    <w:p w14:paraId="2CFE5A3E" w14:textId="77777777" w:rsidR="004C7567" w:rsidRPr="003410CA" w:rsidRDefault="004C7567" w:rsidP="003410CA">
      <w:pPr>
        <w:spacing w:after="0" w:line="240" w:lineRule="auto"/>
        <w:rPr>
          <w:rFonts w:ascii="Arial" w:hAnsi="Arial" w:cs="Arial"/>
          <w:b/>
        </w:rPr>
      </w:pPr>
    </w:p>
    <w:p w14:paraId="0358AA04" w14:textId="4B89AC72" w:rsidR="004C7567" w:rsidRPr="003410CA" w:rsidRDefault="004C7567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0CA">
        <w:rPr>
          <w:rFonts w:ascii="Arial" w:hAnsi="Arial" w:cs="Arial"/>
          <w:b/>
          <w:sz w:val="24"/>
          <w:szCs w:val="24"/>
        </w:rPr>
        <w:t>Key Responsibilities</w:t>
      </w:r>
    </w:p>
    <w:p w14:paraId="771BD5D8" w14:textId="77777777" w:rsidR="00CD17E2" w:rsidRPr="003410CA" w:rsidRDefault="00CD17E2" w:rsidP="003410CA">
      <w:pPr>
        <w:spacing w:after="0" w:line="240" w:lineRule="auto"/>
        <w:rPr>
          <w:rFonts w:ascii="Arial" w:hAnsi="Arial" w:cs="Arial"/>
          <w:bCs/>
        </w:rPr>
      </w:pPr>
    </w:p>
    <w:p w14:paraId="310D4E1D" w14:textId="4DCBFFB6" w:rsidR="00CD17E2" w:rsidRPr="003410CA" w:rsidRDefault="00CD17E2" w:rsidP="003410CA">
      <w:pPr>
        <w:spacing w:after="0" w:line="240" w:lineRule="auto"/>
        <w:rPr>
          <w:rFonts w:ascii="Arial" w:hAnsi="Arial" w:cs="Arial"/>
          <w:b/>
          <w:szCs w:val="18"/>
        </w:rPr>
      </w:pPr>
      <w:r w:rsidRPr="003410CA">
        <w:rPr>
          <w:rFonts w:ascii="Arial" w:hAnsi="Arial" w:cs="Arial"/>
          <w:b/>
          <w:szCs w:val="18"/>
        </w:rPr>
        <w:t>Under supervision and with safety as paramount</w:t>
      </w:r>
      <w:r w:rsidR="003410CA">
        <w:rPr>
          <w:rFonts w:ascii="Arial" w:hAnsi="Arial" w:cs="Arial"/>
          <w:b/>
          <w:szCs w:val="18"/>
        </w:rPr>
        <w:t>:</w:t>
      </w:r>
    </w:p>
    <w:p w14:paraId="42A6284A" w14:textId="121BFA24" w:rsidR="009416A1" w:rsidRPr="003410CA" w:rsidRDefault="009416A1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3410CA">
        <w:rPr>
          <w:rFonts w:ascii="Arial" w:hAnsi="Arial" w:cs="Arial"/>
        </w:rPr>
        <w:t xml:space="preserve">Erect appropriate traffic management to safely carry out </w:t>
      </w:r>
      <w:r w:rsidR="00DA7A58" w:rsidRPr="003410CA">
        <w:rPr>
          <w:rFonts w:ascii="Arial" w:hAnsi="Arial" w:cs="Arial"/>
        </w:rPr>
        <w:t>works.</w:t>
      </w:r>
    </w:p>
    <w:p w14:paraId="6C5081A9" w14:textId="6EBC6C90" w:rsidR="008E7C1A" w:rsidRPr="00783B0C" w:rsidRDefault="008E7C1A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Follow the DC permit scheme </w:t>
      </w:r>
      <w:r w:rsidR="00DA7A58" w:rsidRPr="00783B0C">
        <w:rPr>
          <w:rFonts w:ascii="Arial" w:hAnsi="Arial" w:cs="Arial"/>
        </w:rPr>
        <w:t>regulations.</w:t>
      </w:r>
    </w:p>
    <w:p w14:paraId="1641EB71" w14:textId="104615C1" w:rsidR="00816F85" w:rsidRPr="00783B0C" w:rsidRDefault="00406AF8" w:rsidP="003410CA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Use, maintain and be responsible for ICT equipment, powered plant, </w:t>
      </w:r>
      <w:r w:rsidR="00DA7A58" w:rsidRPr="00783B0C">
        <w:rPr>
          <w:rFonts w:ascii="Arial" w:hAnsi="Arial" w:cs="Arial"/>
        </w:rPr>
        <w:t>hand tools</w:t>
      </w:r>
      <w:r w:rsidRPr="00783B0C">
        <w:rPr>
          <w:rFonts w:ascii="Arial" w:hAnsi="Arial" w:cs="Arial"/>
        </w:rPr>
        <w:t xml:space="preserve"> and </w:t>
      </w:r>
      <w:r w:rsidR="00136CC8" w:rsidRPr="00783B0C">
        <w:rPr>
          <w:rFonts w:ascii="Arial" w:hAnsi="Arial" w:cs="Arial"/>
        </w:rPr>
        <w:t>personal protective equipment.</w:t>
      </w:r>
    </w:p>
    <w:p w14:paraId="3E7D0C01" w14:textId="204C493F" w:rsidR="00663BB2" w:rsidRPr="00783B0C" w:rsidRDefault="00663BB2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Safely operate and maintain powered plant and vehicles when trained and competent to do so. </w:t>
      </w:r>
      <w:r w:rsidR="003410CA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>This includes completion of vehicle checks, prompt reporting of defects and ensuring it is kept clean and roadworthy.</w:t>
      </w:r>
    </w:p>
    <w:p w14:paraId="2E0C89CF" w14:textId="58BFAC38" w:rsidR="00520CFA" w:rsidRPr="00783B0C" w:rsidRDefault="00520CFA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Read, </w:t>
      </w:r>
      <w:r w:rsidR="00DA7A58" w:rsidRPr="00783B0C">
        <w:rPr>
          <w:rFonts w:ascii="Arial" w:hAnsi="Arial" w:cs="Arial"/>
        </w:rPr>
        <w:t>understand,</w:t>
      </w:r>
      <w:r w:rsidRPr="00783B0C">
        <w:rPr>
          <w:rFonts w:ascii="Arial" w:hAnsi="Arial" w:cs="Arial"/>
        </w:rPr>
        <w:t xml:space="preserve"> and action all relevant H &amp; S documentation including risk assessments, method statements and site safety inductions.</w:t>
      </w:r>
    </w:p>
    <w:p w14:paraId="230CB1F8" w14:textId="237FF851" w:rsidR="00671F1F" w:rsidRPr="00783B0C" w:rsidRDefault="00671F1F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Undertake the maintenance and construction of the highway including drainage operations, carriage</w:t>
      </w:r>
      <w:r w:rsidR="000D7E4F" w:rsidRPr="00783B0C">
        <w:rPr>
          <w:rFonts w:ascii="Arial" w:hAnsi="Arial" w:cs="Arial"/>
        </w:rPr>
        <w:t>way</w:t>
      </w:r>
      <w:r w:rsidRPr="00783B0C">
        <w:rPr>
          <w:rFonts w:ascii="Arial" w:hAnsi="Arial" w:cs="Arial"/>
        </w:rPr>
        <w:t xml:space="preserve"> repairs, </w:t>
      </w:r>
      <w:r w:rsidR="008C1F26" w:rsidRPr="00783B0C">
        <w:rPr>
          <w:rFonts w:ascii="Arial" w:hAnsi="Arial" w:cs="Arial"/>
        </w:rPr>
        <w:t xml:space="preserve">street furniture repairs </w:t>
      </w:r>
      <w:r w:rsidRPr="00783B0C">
        <w:rPr>
          <w:rFonts w:ascii="Arial" w:hAnsi="Arial" w:cs="Arial"/>
        </w:rPr>
        <w:t>and other works as directed by your supervisor.</w:t>
      </w:r>
    </w:p>
    <w:p w14:paraId="57201D80" w14:textId="29A2A791" w:rsidR="001F43B7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C</w:t>
      </w:r>
      <w:r w:rsidR="001F43B7" w:rsidRPr="00783B0C">
        <w:rPr>
          <w:rFonts w:ascii="Arial" w:hAnsi="Arial" w:cs="Arial"/>
        </w:rPr>
        <w:t>omplete paperwork within prescribed timescales</w:t>
      </w:r>
      <w:r w:rsidR="003410CA">
        <w:rPr>
          <w:rFonts w:ascii="Arial" w:hAnsi="Arial" w:cs="Arial"/>
        </w:rPr>
        <w:t>.</w:t>
      </w:r>
    </w:p>
    <w:p w14:paraId="0DA9028F" w14:textId="6003298F" w:rsidR="00663BB2" w:rsidRPr="00783B0C" w:rsidRDefault="00411C29" w:rsidP="003410CA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</w:rPr>
      </w:pPr>
      <w:r w:rsidRPr="00783B0C">
        <w:rPr>
          <w:rFonts w:ascii="Arial" w:hAnsi="Arial" w:cs="Arial"/>
        </w:rPr>
        <w:t>F</w:t>
      </w:r>
      <w:r w:rsidR="001C59C8" w:rsidRPr="00783B0C">
        <w:rPr>
          <w:rFonts w:ascii="Arial" w:hAnsi="Arial" w:cs="Arial"/>
        </w:rPr>
        <w:t>ollow all relevant procedures such as, but not limited to, the Health &amp; Safety at Work Act, Road Traffic Act, Permit Scheme and Dorset Council Policies and Procedures</w:t>
      </w:r>
      <w:r w:rsidR="003410CA">
        <w:rPr>
          <w:rFonts w:ascii="Arial" w:hAnsi="Arial" w:cs="Arial"/>
        </w:rPr>
        <w:t>.</w:t>
      </w:r>
    </w:p>
    <w:p w14:paraId="4497AB28" w14:textId="57835E85" w:rsidR="00B619B1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F</w:t>
      </w:r>
      <w:r w:rsidR="00B619B1" w:rsidRPr="00783B0C">
        <w:rPr>
          <w:rFonts w:ascii="Arial" w:hAnsi="Arial" w:cs="Arial"/>
        </w:rPr>
        <w:t xml:space="preserve">ollow </w:t>
      </w:r>
      <w:r w:rsidR="00B619B1" w:rsidRPr="009845AD">
        <w:rPr>
          <w:rFonts w:ascii="Arial" w:hAnsi="Arial" w:cs="Arial"/>
        </w:rPr>
        <w:t>the behaviours</w:t>
      </w:r>
      <w:r w:rsidR="00B619B1" w:rsidRPr="00783B0C">
        <w:rPr>
          <w:rFonts w:ascii="Arial" w:hAnsi="Arial" w:cs="Arial"/>
        </w:rPr>
        <w:t xml:space="preserve"> of Dorset Council, ensuring professional, polite and courteous behaviour at all times.</w:t>
      </w:r>
    </w:p>
    <w:p w14:paraId="4E39135F" w14:textId="745E4284" w:rsidR="00DA7A58" w:rsidRPr="00783B0C" w:rsidRDefault="00411C29" w:rsidP="003410CA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Complete a</w:t>
      </w:r>
      <w:r w:rsidR="00DA7A58" w:rsidRPr="00783B0C">
        <w:rPr>
          <w:rFonts w:ascii="Arial" w:hAnsi="Arial" w:cs="Arial"/>
        </w:rPr>
        <w:t>ny other duties commensurate to the grading of this post.</w:t>
      </w:r>
      <w:r w:rsidR="003410CA">
        <w:rPr>
          <w:rFonts w:ascii="Arial" w:hAnsi="Arial" w:cs="Arial"/>
        </w:rPr>
        <w:t xml:space="preserve"> </w:t>
      </w:r>
      <w:r w:rsidR="00DA7A58" w:rsidRPr="00783B0C">
        <w:rPr>
          <w:rFonts w:ascii="Arial" w:hAnsi="Arial" w:cs="Arial"/>
        </w:rPr>
        <w:t xml:space="preserve"> Duties may vary from time to time without changing their general character and may be of a less skilled nature.</w:t>
      </w:r>
    </w:p>
    <w:p w14:paraId="59EA9AF6" w14:textId="77777777" w:rsidR="005667E5" w:rsidRDefault="005667E5" w:rsidP="003410CA">
      <w:pPr>
        <w:spacing w:after="0" w:line="240" w:lineRule="auto"/>
        <w:rPr>
          <w:rFonts w:ascii="Arial" w:hAnsi="Arial" w:cs="Arial"/>
        </w:rPr>
      </w:pPr>
    </w:p>
    <w:p w14:paraId="6FC4D12B" w14:textId="77777777" w:rsidR="009845AD" w:rsidRPr="003410CA" w:rsidRDefault="009845AD" w:rsidP="009845AD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410CA">
        <w:rPr>
          <w:rFonts w:ascii="Arial" w:hAnsi="Arial" w:cs="Arial"/>
          <w:b/>
          <w:sz w:val="24"/>
          <w:szCs w:val="20"/>
        </w:rPr>
        <w:t>Supervision and management</w:t>
      </w:r>
    </w:p>
    <w:p w14:paraId="6C996138" w14:textId="752B39CD" w:rsidR="009845AD" w:rsidRDefault="009845AD" w:rsidP="009845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10CA">
        <w:rPr>
          <w:rFonts w:ascii="Arial" w:hAnsi="Arial" w:cs="Arial"/>
        </w:rPr>
        <w:t xml:space="preserve">This post reports to the </w:t>
      </w:r>
      <w:r w:rsidR="005A213E">
        <w:rPr>
          <w:rFonts w:ascii="Arial" w:hAnsi="Arial" w:cs="Arial"/>
        </w:rPr>
        <w:t>Construction Delivery Manager</w:t>
      </w:r>
      <w:r w:rsidRPr="003410CA">
        <w:rPr>
          <w:rFonts w:ascii="Arial" w:hAnsi="Arial" w:cs="Arial"/>
        </w:rPr>
        <w:t xml:space="preserve"> or delegated Site Supervisor</w:t>
      </w:r>
    </w:p>
    <w:p w14:paraId="53339243" w14:textId="77777777" w:rsidR="009845AD" w:rsidRPr="003410CA" w:rsidRDefault="009845AD" w:rsidP="009845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Responsibility for:</w:t>
      </w:r>
      <w:r>
        <w:rPr>
          <w:rFonts w:ascii="Arial" w:hAnsi="Arial" w:cs="Arial"/>
        </w:rPr>
        <w:tab/>
        <w:t>No line management or supervisory responsibility</w:t>
      </w:r>
    </w:p>
    <w:p w14:paraId="3362C8F9" w14:textId="77777777" w:rsidR="009845AD" w:rsidRPr="00783B0C" w:rsidRDefault="009845AD" w:rsidP="003410CA">
      <w:pPr>
        <w:spacing w:after="0" w:line="240" w:lineRule="auto"/>
        <w:rPr>
          <w:rFonts w:ascii="Arial" w:hAnsi="Arial" w:cs="Arial"/>
        </w:rPr>
      </w:pPr>
    </w:p>
    <w:p w14:paraId="7EF019EF" w14:textId="79E3D57D" w:rsidR="000F32BF" w:rsidRPr="003410CA" w:rsidRDefault="00215B3F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0CA">
        <w:rPr>
          <w:rFonts w:ascii="Arial" w:hAnsi="Arial" w:cs="Arial"/>
          <w:b/>
          <w:sz w:val="24"/>
          <w:szCs w:val="24"/>
        </w:rPr>
        <w:t>Other factors</w:t>
      </w:r>
    </w:p>
    <w:p w14:paraId="645C07EF" w14:textId="129F694D" w:rsidR="00A00C19" w:rsidRPr="00B13553" w:rsidRDefault="00A00C19" w:rsidP="003410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13553">
        <w:rPr>
          <w:rFonts w:ascii="Arial" w:hAnsi="Arial" w:cs="Arial"/>
          <w:bCs/>
          <w:szCs w:val="18"/>
        </w:rPr>
        <w:t>You will:</w:t>
      </w:r>
    </w:p>
    <w:p w14:paraId="5E14FC3E" w14:textId="72B8033D" w:rsidR="000F32BF" w:rsidRPr="00783B0C" w:rsidRDefault="002869B6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responsible for </w:t>
      </w:r>
      <w:r w:rsidR="000F32BF" w:rsidRPr="00783B0C">
        <w:rPr>
          <w:rFonts w:ascii="Arial" w:hAnsi="Arial" w:cs="Arial"/>
        </w:rPr>
        <w:t>physical and financial resources</w:t>
      </w:r>
      <w:r w:rsidR="00411C29" w:rsidRPr="00783B0C">
        <w:rPr>
          <w:rFonts w:ascii="Arial" w:hAnsi="Arial" w:cs="Arial"/>
        </w:rPr>
        <w:t xml:space="preserve"> e.g:</w:t>
      </w:r>
    </w:p>
    <w:p w14:paraId="182B26C0" w14:textId="49DD67C7" w:rsidR="000F32BF" w:rsidRPr="00783B0C" w:rsidRDefault="000F32BF" w:rsidP="003410C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Small items of hand tools up to the value of £5</w:t>
      </w:r>
      <w:r w:rsidR="002670DA">
        <w:rPr>
          <w:rFonts w:ascii="Arial" w:hAnsi="Arial" w:cs="Arial"/>
        </w:rPr>
        <w:t>,</w:t>
      </w:r>
      <w:r w:rsidRPr="00783B0C">
        <w:rPr>
          <w:rFonts w:ascii="Arial" w:hAnsi="Arial" w:cs="Arial"/>
        </w:rPr>
        <w:t>00</w:t>
      </w:r>
      <w:r w:rsidR="005824D1" w:rsidRPr="00783B0C">
        <w:rPr>
          <w:rFonts w:ascii="Arial" w:hAnsi="Arial" w:cs="Arial"/>
        </w:rPr>
        <w:t>0</w:t>
      </w:r>
      <w:r w:rsidRPr="00783B0C">
        <w:rPr>
          <w:rFonts w:ascii="Arial" w:hAnsi="Arial" w:cs="Arial"/>
        </w:rPr>
        <w:t>.</w:t>
      </w:r>
    </w:p>
    <w:p w14:paraId="1E22CDE8" w14:textId="76C7890A" w:rsidR="000F32BF" w:rsidRPr="00783B0C" w:rsidRDefault="00411C29" w:rsidP="003410C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M</w:t>
      </w:r>
      <w:r w:rsidR="009575A9" w:rsidRPr="00783B0C">
        <w:rPr>
          <w:rFonts w:ascii="Arial" w:hAnsi="Arial" w:cs="Arial"/>
        </w:rPr>
        <w:t xml:space="preserve">aintaining a works </w:t>
      </w:r>
      <w:r w:rsidR="00D82F39" w:rsidRPr="00783B0C">
        <w:rPr>
          <w:rFonts w:ascii="Arial" w:hAnsi="Arial" w:cs="Arial"/>
        </w:rPr>
        <w:t>vehicle</w:t>
      </w:r>
      <w:r w:rsidR="00AC5C9D" w:rsidRPr="00783B0C">
        <w:rPr>
          <w:rFonts w:ascii="Arial" w:hAnsi="Arial" w:cs="Arial"/>
        </w:rPr>
        <w:t xml:space="preserve"> and adhering to </w:t>
      </w:r>
      <w:r w:rsidR="00921D63" w:rsidRPr="00783B0C">
        <w:rPr>
          <w:rFonts w:ascii="Arial" w:hAnsi="Arial" w:cs="Arial"/>
        </w:rPr>
        <w:t>D</w:t>
      </w:r>
      <w:r w:rsidR="00C94209" w:rsidRPr="00783B0C">
        <w:rPr>
          <w:rFonts w:ascii="Arial" w:hAnsi="Arial" w:cs="Arial"/>
        </w:rPr>
        <w:t xml:space="preserve">orset Council </w:t>
      </w:r>
      <w:r w:rsidR="00921D63" w:rsidRPr="00783B0C">
        <w:rPr>
          <w:rFonts w:ascii="Arial" w:hAnsi="Arial" w:cs="Arial"/>
        </w:rPr>
        <w:t>driving policies.</w:t>
      </w:r>
    </w:p>
    <w:p w14:paraId="7787F747" w14:textId="1B4CA2D0" w:rsidR="000F32BF" w:rsidRPr="00783B0C" w:rsidRDefault="0087163D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lastRenderedPageBreak/>
        <w:t>Be exposed to the elements on a daily basis.</w:t>
      </w:r>
    </w:p>
    <w:p w14:paraId="68ADF331" w14:textId="2F7CA4FA" w:rsidR="00AC0FEE" w:rsidRPr="00783B0C" w:rsidRDefault="00AC0FE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in contact with the public with a risk of challenging or abusive </w:t>
      </w:r>
      <w:r w:rsidR="002107DA" w:rsidRPr="00783B0C">
        <w:rPr>
          <w:rFonts w:ascii="Arial" w:hAnsi="Arial" w:cs="Arial"/>
        </w:rPr>
        <w:t>behaviour.</w:t>
      </w:r>
    </w:p>
    <w:p w14:paraId="6C5C7CBC" w14:textId="77777777" w:rsidR="002107DA" w:rsidRPr="00783B0C" w:rsidRDefault="002107DA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Actively participate in the emergency (24 hour) call out rota where exposure to disagreeable sights is common.  This will involve unsociable working hours.</w:t>
      </w:r>
    </w:p>
    <w:p w14:paraId="0EA8D175" w14:textId="653AEB55" w:rsidR="00BA11DE" w:rsidRPr="00783B0C" w:rsidRDefault="00BA11D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Be required to obtain a relevant LGV licence, winter service qualification and chain saw qualification within 24 months of recruitment.</w:t>
      </w:r>
    </w:p>
    <w:p w14:paraId="5892F779" w14:textId="70B5AF60" w:rsidR="00730F4E" w:rsidRPr="00783B0C" w:rsidRDefault="00730F4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involved in considerable physical </w:t>
      </w:r>
      <w:r w:rsidR="00820867" w:rsidRPr="00783B0C">
        <w:rPr>
          <w:rFonts w:ascii="Arial" w:hAnsi="Arial" w:cs="Arial"/>
        </w:rPr>
        <w:t>activity.</w:t>
      </w:r>
    </w:p>
    <w:p w14:paraId="185CEFB9" w14:textId="52F60E9F" w:rsidR="00DD52BE" w:rsidRPr="00783B0C" w:rsidRDefault="00DD52BE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>Be expected to work anywhere in the county of Dorset subject to business need.</w:t>
      </w:r>
    </w:p>
    <w:p w14:paraId="6C03F5D2" w14:textId="449BC4E0" w:rsidR="00FD561F" w:rsidRPr="00783B0C" w:rsidRDefault="00B0071C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Complete a </w:t>
      </w:r>
      <w:r w:rsidR="00820867" w:rsidRPr="00783B0C">
        <w:rPr>
          <w:rFonts w:ascii="Arial" w:hAnsi="Arial" w:cs="Arial"/>
        </w:rPr>
        <w:t>6-month</w:t>
      </w:r>
      <w:r w:rsidRPr="00783B0C">
        <w:rPr>
          <w:rFonts w:ascii="Arial" w:hAnsi="Arial" w:cs="Arial"/>
        </w:rPr>
        <w:t xml:space="preserve"> probation </w:t>
      </w:r>
      <w:r w:rsidR="00855F45" w:rsidRPr="00783B0C">
        <w:rPr>
          <w:rFonts w:ascii="Arial" w:hAnsi="Arial" w:cs="Arial"/>
        </w:rPr>
        <w:t>period.</w:t>
      </w:r>
    </w:p>
    <w:p w14:paraId="6EFA5E84" w14:textId="26DC9A6C" w:rsidR="00FD561F" w:rsidRPr="00783B0C" w:rsidRDefault="00411C29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required to </w:t>
      </w:r>
      <w:r w:rsidR="00FD561F" w:rsidRPr="00783B0C">
        <w:rPr>
          <w:rFonts w:ascii="Arial" w:hAnsi="Arial" w:cs="Arial"/>
        </w:rPr>
        <w:t>actively participate in the out of hours LGV rota</w:t>
      </w:r>
      <w:r w:rsidRPr="00783B0C">
        <w:rPr>
          <w:rFonts w:ascii="Arial" w:hAnsi="Arial" w:cs="Arial"/>
        </w:rPr>
        <w:t xml:space="preserve"> when licenced to do so</w:t>
      </w:r>
      <w:r w:rsidR="00B13553">
        <w:rPr>
          <w:rFonts w:ascii="Arial" w:hAnsi="Arial" w:cs="Arial"/>
        </w:rPr>
        <w:t>.</w:t>
      </w:r>
    </w:p>
    <w:p w14:paraId="1191CBCF" w14:textId="4C60D235" w:rsidR="00A42CC2" w:rsidRPr="00783B0C" w:rsidRDefault="00411C29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Be required to </w:t>
      </w:r>
      <w:r w:rsidR="00FD561F" w:rsidRPr="00783B0C">
        <w:rPr>
          <w:rFonts w:ascii="Arial" w:hAnsi="Arial" w:cs="Arial"/>
        </w:rPr>
        <w:t>actively participate in the non-LGV rota</w:t>
      </w:r>
      <w:r w:rsidR="006161DB" w:rsidRPr="00783B0C">
        <w:rPr>
          <w:rFonts w:ascii="Arial" w:hAnsi="Arial" w:cs="Arial"/>
        </w:rPr>
        <w:t>.</w:t>
      </w:r>
      <w:r w:rsidR="00A42CC2" w:rsidRPr="00783B0C">
        <w:rPr>
          <w:rFonts w:ascii="Arial" w:hAnsi="Arial" w:cs="Arial"/>
        </w:rPr>
        <w:t xml:space="preserve"> </w:t>
      </w:r>
      <w:r w:rsidR="00B13553">
        <w:rPr>
          <w:rFonts w:ascii="Arial" w:hAnsi="Arial" w:cs="Arial"/>
        </w:rPr>
        <w:t xml:space="preserve"> </w:t>
      </w:r>
      <w:r w:rsidR="00A42CC2" w:rsidRPr="00783B0C">
        <w:rPr>
          <w:rFonts w:ascii="Arial" w:hAnsi="Arial" w:cs="Arial"/>
        </w:rPr>
        <w:t xml:space="preserve">Have access to (either driving or passenger) a works vehicle during works hours or when on standby for out of hours. </w:t>
      </w:r>
      <w:r w:rsidR="00B13553">
        <w:rPr>
          <w:rFonts w:ascii="Arial" w:hAnsi="Arial" w:cs="Arial"/>
        </w:rPr>
        <w:t xml:space="preserve"> </w:t>
      </w:r>
      <w:r w:rsidR="00A42CC2" w:rsidRPr="00783B0C">
        <w:rPr>
          <w:rFonts w:ascii="Arial" w:hAnsi="Arial" w:cs="Arial"/>
        </w:rPr>
        <w:t>Access to a works vehicle at any other time is at the discretion of the management.</w:t>
      </w:r>
    </w:p>
    <w:p w14:paraId="30012565" w14:textId="1395B23A" w:rsidR="00A42CC2" w:rsidRPr="00783B0C" w:rsidRDefault="00A42CC2" w:rsidP="00B13553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Occasionally be asked to work overtime.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 xml:space="preserve">This is not mandatory.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>Overtime is worked to manage peaks in workload and is at the discretion of the manager</w:t>
      </w:r>
      <w:r w:rsidR="00B13553">
        <w:rPr>
          <w:rFonts w:ascii="Arial" w:hAnsi="Arial" w:cs="Arial"/>
        </w:rPr>
        <w:t>.</w:t>
      </w:r>
    </w:p>
    <w:p w14:paraId="35290BE2" w14:textId="77777777" w:rsidR="00A00BBD" w:rsidRDefault="00A00BBD" w:rsidP="003410CA">
      <w:pPr>
        <w:spacing w:after="0" w:line="240" w:lineRule="auto"/>
        <w:rPr>
          <w:rFonts w:ascii="Arial" w:hAnsi="Arial" w:cs="Arial"/>
        </w:rPr>
      </w:pPr>
    </w:p>
    <w:p w14:paraId="04029DBA" w14:textId="6326D267" w:rsidR="00A00BBD" w:rsidRPr="002059A2" w:rsidRDefault="00A00BBD" w:rsidP="003410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9A2">
        <w:rPr>
          <w:rFonts w:ascii="Arial" w:hAnsi="Arial" w:cs="Arial"/>
          <w:b/>
          <w:sz w:val="24"/>
          <w:szCs w:val="24"/>
        </w:rPr>
        <w:t>Progression in post</w:t>
      </w:r>
    </w:p>
    <w:p w14:paraId="73699B12" w14:textId="4806E26F" w:rsidR="00A00BBD" w:rsidRDefault="00A00BBD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There are </w:t>
      </w:r>
      <w:r w:rsidR="00B13553">
        <w:rPr>
          <w:rFonts w:ascii="Arial" w:hAnsi="Arial" w:cs="Arial"/>
        </w:rPr>
        <w:t>5</w:t>
      </w:r>
      <w:r w:rsidRPr="00783B0C">
        <w:rPr>
          <w:rFonts w:ascii="Arial" w:hAnsi="Arial" w:cs="Arial"/>
        </w:rPr>
        <w:t xml:space="preserve"> levels of Road </w:t>
      </w:r>
      <w:r w:rsidR="00266154" w:rsidRPr="00783B0C">
        <w:rPr>
          <w:rFonts w:ascii="Arial" w:hAnsi="Arial" w:cs="Arial"/>
        </w:rPr>
        <w:t>Worker.</w:t>
      </w:r>
      <w:r w:rsidRPr="00783B0C">
        <w:rPr>
          <w:rFonts w:ascii="Arial" w:hAnsi="Arial" w:cs="Arial"/>
        </w:rPr>
        <w:t xml:space="preserve"> </w:t>
      </w:r>
      <w:r w:rsidR="00B13553">
        <w:rPr>
          <w:rFonts w:ascii="Arial" w:hAnsi="Arial" w:cs="Arial"/>
        </w:rPr>
        <w:t xml:space="preserve"> </w:t>
      </w:r>
      <w:r w:rsidRPr="00783B0C">
        <w:rPr>
          <w:rFonts w:ascii="Arial" w:hAnsi="Arial" w:cs="Arial"/>
        </w:rPr>
        <w:t xml:space="preserve">For Level </w:t>
      </w:r>
      <w:r w:rsidR="00266154" w:rsidRPr="00783B0C">
        <w:rPr>
          <w:rFonts w:ascii="Arial" w:hAnsi="Arial" w:cs="Arial"/>
        </w:rPr>
        <w:t>2,</w:t>
      </w:r>
      <w:r w:rsidR="00B13553">
        <w:rPr>
          <w:rFonts w:ascii="Arial" w:hAnsi="Arial" w:cs="Arial"/>
        </w:rPr>
        <w:t xml:space="preserve"> </w:t>
      </w:r>
      <w:r w:rsidR="00266154" w:rsidRPr="00783B0C">
        <w:rPr>
          <w:rFonts w:ascii="Arial" w:hAnsi="Arial" w:cs="Arial"/>
        </w:rPr>
        <w:t>3</w:t>
      </w:r>
      <w:r w:rsidR="00B13553">
        <w:rPr>
          <w:rFonts w:ascii="Arial" w:hAnsi="Arial" w:cs="Arial"/>
        </w:rPr>
        <w:t>, 4</w:t>
      </w:r>
      <w:r w:rsidR="00266154" w:rsidRPr="00783B0C">
        <w:rPr>
          <w:rFonts w:ascii="Arial" w:hAnsi="Arial" w:cs="Arial"/>
        </w:rPr>
        <w:t xml:space="preserve"> &amp; </w:t>
      </w:r>
      <w:r w:rsidR="00B13553">
        <w:rPr>
          <w:rFonts w:ascii="Arial" w:hAnsi="Arial" w:cs="Arial"/>
        </w:rPr>
        <w:t>5</w:t>
      </w:r>
      <w:r w:rsidRPr="00783B0C">
        <w:rPr>
          <w:rFonts w:ascii="Arial" w:hAnsi="Arial" w:cs="Arial"/>
        </w:rPr>
        <w:t xml:space="preserve"> see the advancement requirements as set out for Knowledge and Experience within the </w:t>
      </w:r>
      <w:r w:rsidR="00A720A4" w:rsidRPr="00783B0C">
        <w:rPr>
          <w:rFonts w:ascii="Arial" w:hAnsi="Arial" w:cs="Arial"/>
        </w:rPr>
        <w:t xml:space="preserve">relevant </w:t>
      </w:r>
      <w:r w:rsidRPr="00783B0C">
        <w:rPr>
          <w:rFonts w:ascii="Arial" w:hAnsi="Arial" w:cs="Arial"/>
        </w:rPr>
        <w:t>Person Specification.</w:t>
      </w:r>
    </w:p>
    <w:p w14:paraId="1BE2C3F7" w14:textId="77777777" w:rsidR="00BD0373" w:rsidRPr="00C3516D" w:rsidRDefault="00BD0373" w:rsidP="003410CA">
      <w:pPr>
        <w:spacing w:after="0" w:line="240" w:lineRule="auto"/>
        <w:rPr>
          <w:rFonts w:ascii="Arial" w:hAnsi="Arial" w:cs="Arial"/>
        </w:rPr>
      </w:pPr>
    </w:p>
    <w:p w14:paraId="331BB979" w14:textId="77777777" w:rsidR="00BD0373" w:rsidRPr="00C3516D" w:rsidRDefault="00BD0373" w:rsidP="00BD0373">
      <w:pPr>
        <w:spacing w:after="0" w:line="240" w:lineRule="auto"/>
        <w:rPr>
          <w:rFonts w:ascii="Arial" w:hAnsi="Arial" w:cs="Arial"/>
        </w:rPr>
      </w:pPr>
      <w:r w:rsidRPr="00C3516D">
        <w:rPr>
          <w:rFonts w:ascii="Arial" w:hAnsi="Arial" w:cs="Arial"/>
        </w:rPr>
        <w:t>Progression and appointment into the Roadworker Level 2 / Grade 7 post may be possible after a minimum of 12 months experience working at Roadworker Level 1 and will be dependent on the post holder demonstrating that they meet the relevant criteria on the Roadworker Level 2 job description and person specification.</w:t>
      </w:r>
    </w:p>
    <w:p w14:paraId="356EEBB7" w14:textId="77777777" w:rsidR="00A00BBD" w:rsidRPr="00C3516D" w:rsidRDefault="00A00BBD" w:rsidP="003410CA">
      <w:pPr>
        <w:spacing w:after="0" w:line="240" w:lineRule="auto"/>
        <w:rPr>
          <w:rFonts w:ascii="Arial" w:hAnsi="Arial" w:cs="Arial"/>
        </w:rPr>
      </w:pPr>
    </w:p>
    <w:p w14:paraId="7065C38A" w14:textId="6362B20D" w:rsidR="00A00BBD" w:rsidRPr="00783B0C" w:rsidRDefault="00A00BBD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>Progress</w:t>
      </w:r>
      <w:r w:rsidR="0051186B">
        <w:rPr>
          <w:rFonts w:ascii="Arial" w:hAnsi="Arial" w:cs="Arial"/>
        </w:rPr>
        <w:t>ion</w:t>
      </w:r>
      <w:r w:rsidRPr="00783B0C">
        <w:rPr>
          <w:rFonts w:ascii="Arial" w:hAnsi="Arial" w:cs="Arial"/>
        </w:rPr>
        <w:t xml:space="preserve"> and </w:t>
      </w:r>
      <w:r w:rsidRPr="00C3516D">
        <w:rPr>
          <w:rFonts w:ascii="Arial" w:hAnsi="Arial" w:cs="Arial"/>
        </w:rPr>
        <w:t xml:space="preserve">appointment </w:t>
      </w:r>
      <w:r w:rsidR="00BD0373" w:rsidRPr="00C3516D">
        <w:rPr>
          <w:rFonts w:ascii="Arial" w:hAnsi="Arial" w:cs="Arial"/>
        </w:rPr>
        <w:t>in</w:t>
      </w:r>
      <w:r w:rsidRPr="00C3516D">
        <w:rPr>
          <w:rFonts w:ascii="Arial" w:hAnsi="Arial" w:cs="Arial"/>
        </w:rPr>
        <w:t xml:space="preserve">to </w:t>
      </w:r>
      <w:r w:rsidR="00BD0373" w:rsidRPr="00C3516D">
        <w:rPr>
          <w:rFonts w:ascii="Arial" w:hAnsi="Arial" w:cs="Arial"/>
        </w:rPr>
        <w:t xml:space="preserve">Roadworker Levels 3, 4 and 5 </w:t>
      </w:r>
      <w:r w:rsidRPr="00C3516D">
        <w:rPr>
          <w:rFonts w:ascii="Arial" w:hAnsi="Arial" w:cs="Arial"/>
        </w:rPr>
        <w:t>will be dependent on the relevant business needs/requirement</w:t>
      </w:r>
      <w:r w:rsidR="0051186B" w:rsidRPr="00C3516D">
        <w:rPr>
          <w:rFonts w:ascii="Arial" w:hAnsi="Arial" w:cs="Arial"/>
        </w:rPr>
        <w:t xml:space="preserve">, </w:t>
      </w:r>
      <w:bookmarkStart w:id="0" w:name="_Hlk188629353"/>
      <w:r w:rsidR="0051186B" w:rsidRPr="00C3516D">
        <w:rPr>
          <w:rFonts w:ascii="Arial" w:hAnsi="Arial" w:cs="Arial"/>
        </w:rPr>
        <w:t xml:space="preserve">the post holder meeting the relevant </w:t>
      </w:r>
      <w:r w:rsidR="0051186B">
        <w:rPr>
          <w:rFonts w:ascii="Arial" w:hAnsi="Arial" w:cs="Arial"/>
        </w:rPr>
        <w:t>criteria on the job description and person specification</w:t>
      </w:r>
      <w:r w:rsidRPr="00783B0C">
        <w:rPr>
          <w:rFonts w:ascii="Arial" w:hAnsi="Arial" w:cs="Arial"/>
        </w:rPr>
        <w:t xml:space="preserve"> and </w:t>
      </w:r>
      <w:bookmarkEnd w:id="0"/>
      <w:r w:rsidRPr="00783B0C">
        <w:rPr>
          <w:rFonts w:ascii="Arial" w:hAnsi="Arial" w:cs="Arial"/>
        </w:rPr>
        <w:t>there being a position available within the service area.</w:t>
      </w:r>
    </w:p>
    <w:p w14:paraId="5BBA303B" w14:textId="77777777" w:rsidR="00A00BBD" w:rsidRPr="00783B0C" w:rsidRDefault="00A00BBD" w:rsidP="003410CA">
      <w:pPr>
        <w:spacing w:after="0" w:line="240" w:lineRule="auto"/>
        <w:rPr>
          <w:rFonts w:ascii="Arial" w:hAnsi="Arial" w:cs="Arial"/>
        </w:rPr>
      </w:pPr>
    </w:p>
    <w:p w14:paraId="66C46128" w14:textId="10CCA328" w:rsidR="00C611B2" w:rsidRPr="003410CA" w:rsidRDefault="50F14CDB" w:rsidP="003410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10CA">
        <w:rPr>
          <w:rFonts w:ascii="Arial" w:hAnsi="Arial" w:cs="Arial"/>
          <w:b/>
          <w:bCs/>
          <w:sz w:val="24"/>
          <w:szCs w:val="24"/>
        </w:rPr>
        <w:t>Our behaviours</w:t>
      </w:r>
    </w:p>
    <w:p w14:paraId="55941C87" w14:textId="5D4AED72" w:rsidR="0024738E" w:rsidRPr="00783B0C" w:rsidRDefault="0024738E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Dorset Council has developed and embedded </w:t>
      </w:r>
      <w:r w:rsidR="00184AE3" w:rsidRPr="00783B0C">
        <w:rPr>
          <w:rFonts w:ascii="Arial" w:hAnsi="Arial" w:cs="Arial"/>
        </w:rPr>
        <w:t xml:space="preserve">a set of </w:t>
      </w:r>
      <w:r w:rsidRPr="00783B0C">
        <w:rPr>
          <w:rFonts w:ascii="Arial" w:hAnsi="Arial" w:cs="Arial"/>
        </w:rPr>
        <w:t>behaviours that will</w:t>
      </w:r>
      <w:r w:rsidR="00B657A0" w:rsidRPr="00783B0C">
        <w:rPr>
          <w:rFonts w:ascii="Arial" w:hAnsi="Arial" w:cs="Arial"/>
        </w:rPr>
        <w:t xml:space="preserve"> form part of everything you do and you wi</w:t>
      </w:r>
      <w:r w:rsidRPr="00783B0C">
        <w:rPr>
          <w:rFonts w:ascii="Arial" w:hAnsi="Arial" w:cs="Arial"/>
        </w:rPr>
        <w:t>ll need to be able to demonstrate them through the way you work, regardless of your role or grade within the organisation.</w:t>
      </w:r>
    </w:p>
    <w:p w14:paraId="72A3D3EC" w14:textId="77777777" w:rsidR="00184AE3" w:rsidRPr="00783B0C" w:rsidRDefault="00184AE3" w:rsidP="003410CA">
      <w:pPr>
        <w:spacing w:after="0" w:line="240" w:lineRule="auto"/>
        <w:rPr>
          <w:rFonts w:ascii="Arial" w:hAnsi="Arial" w:cs="Arial"/>
        </w:rPr>
      </w:pPr>
    </w:p>
    <w:p w14:paraId="4BBE0E6A" w14:textId="1E5F0E8D" w:rsidR="0024738E" w:rsidRPr="00783B0C" w:rsidRDefault="0024738E" w:rsidP="003410CA">
      <w:pPr>
        <w:spacing w:after="0" w:line="240" w:lineRule="auto"/>
        <w:rPr>
          <w:rFonts w:ascii="Arial" w:hAnsi="Arial" w:cs="Arial"/>
        </w:rPr>
      </w:pPr>
      <w:r w:rsidRPr="00783B0C">
        <w:rPr>
          <w:rFonts w:ascii="Arial" w:hAnsi="Arial" w:cs="Arial"/>
        </w:rPr>
        <w:t xml:space="preserve">Full details can </w:t>
      </w:r>
      <w:r w:rsidR="00DA6A32" w:rsidRPr="00783B0C">
        <w:rPr>
          <w:rFonts w:ascii="Arial" w:hAnsi="Arial" w:cs="Arial"/>
        </w:rPr>
        <w:t>be found on the</w:t>
      </w:r>
      <w:r w:rsidRPr="00783B0C">
        <w:rPr>
          <w:rFonts w:ascii="Arial" w:hAnsi="Arial" w:cs="Arial"/>
        </w:rPr>
        <w:t xml:space="preserve"> job website under ‘</w:t>
      </w:r>
      <w:hyperlink r:id="rId10" w:history="1">
        <w:r w:rsidR="00F73721" w:rsidRPr="00783B0C">
          <w:rPr>
            <w:rStyle w:val="Hyperlink"/>
            <w:rFonts w:ascii="Arial" w:hAnsi="Arial" w:cs="Arial"/>
          </w:rPr>
          <w:t>Working for Dorset Council’</w:t>
        </w:r>
      </w:hyperlink>
      <w:r w:rsidR="00B40673" w:rsidRPr="00783B0C">
        <w:rPr>
          <w:rFonts w:ascii="Arial" w:hAnsi="Arial" w:cs="Arial"/>
        </w:rPr>
        <w:t>.</w:t>
      </w:r>
    </w:p>
    <w:p w14:paraId="3FBE0586" w14:textId="77E6B866" w:rsidR="007C6F90" w:rsidRPr="00783B0C" w:rsidRDefault="007C6F90" w:rsidP="003410CA">
      <w:pPr>
        <w:spacing w:after="0" w:line="240" w:lineRule="auto"/>
        <w:rPr>
          <w:rFonts w:ascii="Arial" w:hAnsi="Arial" w:cs="Arial"/>
        </w:rPr>
      </w:pPr>
    </w:p>
    <w:p w14:paraId="7CD98A87" w14:textId="77777777" w:rsidR="00360F15" w:rsidRPr="00783B0C" w:rsidRDefault="00360F15" w:rsidP="00243970">
      <w:pPr>
        <w:spacing w:after="0"/>
        <w:rPr>
          <w:rFonts w:ascii="Arial" w:hAnsi="Arial" w:cs="Arial"/>
          <w:b/>
          <w:sz w:val="32"/>
        </w:rPr>
        <w:sectPr w:rsidR="00360F15" w:rsidRPr="00783B0C" w:rsidSect="00B00F5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AA7E87D" w14:textId="567F0F9F" w:rsidR="00A4064D" w:rsidRPr="00783B0C" w:rsidRDefault="00A4064D" w:rsidP="00243970">
      <w:pPr>
        <w:pStyle w:val="BodyText"/>
        <w:spacing w:before="72" w:line="256" w:lineRule="auto"/>
        <w:ind w:left="0" w:right="358"/>
        <w:rPr>
          <w:rFonts w:cs="Arial"/>
        </w:rPr>
      </w:pPr>
      <w:r w:rsidRPr="00783B0C">
        <w:rPr>
          <w:rFonts w:cs="Arial"/>
        </w:rPr>
        <w:lastRenderedPageBreak/>
        <w:t>Ap</w:t>
      </w:r>
      <w:r w:rsidRPr="00783B0C">
        <w:rPr>
          <w:rFonts w:cs="Arial"/>
          <w:spacing w:val="-1"/>
        </w:rPr>
        <w:t>p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>ca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ts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  <w:spacing w:val="1"/>
        </w:rPr>
        <w:t>l</w:t>
      </w:r>
      <w:r w:rsidRPr="00783B0C">
        <w:rPr>
          <w:rFonts w:cs="Arial"/>
        </w:rPr>
        <w:t>l be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sh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  <w:spacing w:val="-2"/>
        </w:rPr>
        <w:t>r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 xml:space="preserve">sted </w:t>
      </w:r>
      <w:r w:rsidR="003D00AD" w:rsidRPr="00783B0C">
        <w:rPr>
          <w:rFonts w:cs="Arial"/>
        </w:rPr>
        <w:t>based on</w:t>
      </w:r>
      <w:r w:rsidRPr="00783B0C">
        <w:rPr>
          <w:rFonts w:cs="Arial"/>
          <w:spacing w:val="2"/>
        </w:rPr>
        <w:t xml:space="preserve"> </w:t>
      </w:r>
      <w:r w:rsidRPr="00783B0C">
        <w:rPr>
          <w:rFonts w:cs="Arial"/>
        </w:rPr>
        <w:t>d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>m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nst</w:t>
      </w:r>
      <w:r w:rsidRPr="00783B0C">
        <w:rPr>
          <w:rFonts w:cs="Arial"/>
          <w:spacing w:val="1"/>
        </w:rPr>
        <w:t>r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ng th</w:t>
      </w:r>
      <w:r w:rsidRPr="00783B0C">
        <w:rPr>
          <w:rFonts w:cs="Arial"/>
          <w:spacing w:val="-4"/>
        </w:rPr>
        <w:t>a</w:t>
      </w:r>
      <w:r w:rsidRPr="00783B0C">
        <w:rPr>
          <w:rFonts w:cs="Arial"/>
        </w:rPr>
        <w:t>t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y</w:t>
      </w:r>
      <w:r w:rsidRPr="00783B0C">
        <w:rPr>
          <w:rFonts w:cs="Arial"/>
          <w:spacing w:val="-4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</w:rPr>
        <w:t>u</w:t>
      </w:r>
      <w:r w:rsidRPr="00783B0C">
        <w:rPr>
          <w:rFonts w:cs="Arial"/>
          <w:spacing w:val="-4"/>
        </w:rPr>
        <w:t>l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l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>h</w:t>
      </w:r>
      <w:r w:rsidRPr="00783B0C">
        <w:rPr>
          <w:rFonts w:cs="Arial"/>
        </w:rPr>
        <w:t>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</w:rPr>
        <w:t>o</w:t>
      </w:r>
      <w:r w:rsidRPr="00783B0C">
        <w:rPr>
          <w:rFonts w:cs="Arial"/>
          <w:spacing w:val="-2"/>
        </w:rPr>
        <w:t>ll</w:t>
      </w:r>
      <w:r w:rsidRPr="00783B0C">
        <w:rPr>
          <w:rFonts w:cs="Arial"/>
        </w:rPr>
        <w:t>o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ng 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 xml:space="preserve">teria 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r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p</w:t>
      </w:r>
      <w:r w:rsidRPr="00783B0C">
        <w:rPr>
          <w:rFonts w:cs="Arial"/>
        </w:rPr>
        <w:t>p</w:t>
      </w:r>
      <w:r w:rsidRPr="00783B0C">
        <w:rPr>
          <w:rFonts w:cs="Arial"/>
          <w:spacing w:val="-2"/>
        </w:rPr>
        <w:t>li</w:t>
      </w:r>
      <w:r w:rsidRPr="00783B0C">
        <w:rPr>
          <w:rFonts w:cs="Arial"/>
        </w:rPr>
        <w:t>cati</w:t>
      </w:r>
      <w:r w:rsidRPr="00783B0C">
        <w:rPr>
          <w:rFonts w:cs="Arial"/>
          <w:spacing w:val="-4"/>
        </w:rPr>
        <w:t>o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rm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d sh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u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d i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c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u</w:t>
      </w:r>
      <w:r w:rsidRPr="00783B0C">
        <w:rPr>
          <w:rFonts w:cs="Arial"/>
          <w:spacing w:val="-1"/>
        </w:rPr>
        <w:t>d</w:t>
      </w:r>
      <w:r w:rsidRPr="00783B0C">
        <w:rPr>
          <w:rFonts w:cs="Arial"/>
        </w:rPr>
        <w:t>e cl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ar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e</w:t>
      </w:r>
      <w:r w:rsidRPr="00783B0C">
        <w:rPr>
          <w:rFonts w:cs="Arial"/>
          <w:spacing w:val="-3"/>
        </w:rPr>
        <w:t>x</w:t>
      </w:r>
      <w:r w:rsidRPr="00783B0C">
        <w:rPr>
          <w:rFonts w:cs="Arial"/>
        </w:rPr>
        <w:t>amp</w:t>
      </w:r>
      <w:r w:rsidRPr="00783B0C">
        <w:rPr>
          <w:rFonts w:cs="Arial"/>
          <w:spacing w:val="-1"/>
        </w:rPr>
        <w:t>l</w:t>
      </w:r>
      <w:r w:rsidRPr="00783B0C">
        <w:rPr>
          <w:rFonts w:cs="Arial"/>
        </w:rPr>
        <w:t>es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2"/>
        </w:rPr>
        <w:t xml:space="preserve"> </w:t>
      </w:r>
      <w:r w:rsidRPr="00783B0C">
        <w:rPr>
          <w:rFonts w:cs="Arial"/>
        </w:rPr>
        <w:t>h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</w:rPr>
        <w:t>w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y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me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 xml:space="preserve"> </w:t>
      </w:r>
      <w:r w:rsidRPr="00783B0C">
        <w:rPr>
          <w:rFonts w:cs="Arial"/>
        </w:rPr>
        <w:t>th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se 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teri</w:t>
      </w:r>
      <w:r w:rsidRPr="00783B0C">
        <w:rPr>
          <w:rFonts w:cs="Arial"/>
          <w:spacing w:val="-1"/>
        </w:rPr>
        <w:t>a</w:t>
      </w:r>
      <w:r w:rsidRPr="00783B0C">
        <w:rPr>
          <w:rFonts w:cs="Arial"/>
        </w:rPr>
        <w:t xml:space="preserve">. </w:t>
      </w:r>
      <w:r w:rsidR="00CB4D25">
        <w:rPr>
          <w:rFonts w:cs="Arial"/>
        </w:rPr>
        <w:t xml:space="preserve"> </w:t>
      </w:r>
      <w:r w:rsidRPr="00783B0C">
        <w:rPr>
          <w:rFonts w:cs="Arial"/>
          <w:spacing w:val="-1"/>
        </w:rPr>
        <w:t>Y</w:t>
      </w:r>
      <w:r w:rsidRPr="00783B0C">
        <w:rPr>
          <w:rFonts w:cs="Arial"/>
        </w:rPr>
        <w:t xml:space="preserve">ou </w:t>
      </w:r>
      <w:r w:rsidRPr="00783B0C">
        <w:rPr>
          <w:rFonts w:cs="Arial"/>
          <w:spacing w:val="-4"/>
        </w:rPr>
        <w:t>w</w:t>
      </w:r>
      <w:r w:rsidRPr="00783B0C">
        <w:rPr>
          <w:rFonts w:cs="Arial"/>
          <w:spacing w:val="-2"/>
        </w:rPr>
        <w:t>il</w:t>
      </w:r>
      <w:r w:rsidRPr="00783B0C">
        <w:rPr>
          <w:rFonts w:cs="Arial"/>
        </w:rPr>
        <w:t>l be ass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 xml:space="preserve">ssed 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 s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 xml:space="preserve">me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 xml:space="preserve">l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sp</w:t>
      </w: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c</w:t>
      </w:r>
      <w:r w:rsidRPr="00783B0C">
        <w:rPr>
          <w:rFonts w:cs="Arial"/>
          <w:spacing w:val="-4"/>
        </w:rPr>
        <w:t>i</w:t>
      </w:r>
      <w:r w:rsidRPr="00783B0C">
        <w:rPr>
          <w:rFonts w:cs="Arial"/>
          <w:spacing w:val="3"/>
        </w:rPr>
        <w:t>f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c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re</w:t>
      </w:r>
      <w:r w:rsidRPr="00783B0C">
        <w:rPr>
          <w:rFonts w:cs="Arial"/>
          <w:spacing w:val="-1"/>
        </w:rPr>
        <w:t>a</w:t>
      </w:r>
      <w:r w:rsidRPr="00783B0C">
        <w:rPr>
          <w:rFonts w:cs="Arial"/>
        </w:rPr>
        <w:t>s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o</w:t>
      </w:r>
      <w:r w:rsidRPr="00783B0C">
        <w:rPr>
          <w:rFonts w:cs="Arial"/>
          <w:spacing w:val="-3"/>
        </w:rPr>
        <w:t>v</w:t>
      </w:r>
      <w:r w:rsidRPr="00783B0C">
        <w:rPr>
          <w:rFonts w:cs="Arial"/>
        </w:rPr>
        <w:t>er</w:t>
      </w:r>
      <w:r w:rsidRPr="00783B0C">
        <w:rPr>
          <w:rFonts w:cs="Arial"/>
          <w:spacing w:val="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  <w:spacing w:val="-3"/>
        </w:rPr>
        <w:t>c</w:t>
      </w:r>
      <w:r w:rsidRPr="00783B0C">
        <w:rPr>
          <w:rFonts w:cs="Arial"/>
        </w:rPr>
        <w:t>o</w:t>
      </w:r>
      <w:r w:rsidRPr="00783B0C">
        <w:rPr>
          <w:rFonts w:cs="Arial"/>
          <w:spacing w:val="-1"/>
        </w:rPr>
        <w:t>u</w:t>
      </w:r>
      <w:r w:rsidRPr="00783B0C">
        <w:rPr>
          <w:rFonts w:cs="Arial"/>
        </w:rPr>
        <w:t xml:space="preserve">rse </w:t>
      </w:r>
      <w:r w:rsidRPr="00783B0C">
        <w:rPr>
          <w:rFonts w:cs="Arial"/>
          <w:spacing w:val="-3"/>
        </w:rPr>
        <w:t>o</w:t>
      </w:r>
      <w:r w:rsidRPr="00783B0C">
        <w:rPr>
          <w:rFonts w:cs="Arial"/>
        </w:rPr>
        <w:t>f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 se</w:t>
      </w:r>
      <w:r w:rsidRPr="00783B0C">
        <w:rPr>
          <w:rFonts w:cs="Arial"/>
          <w:spacing w:val="-2"/>
        </w:rPr>
        <w:t>l</w:t>
      </w:r>
      <w:r w:rsidRPr="00783B0C">
        <w:rPr>
          <w:rFonts w:cs="Arial"/>
        </w:rPr>
        <w:t>ecti</w:t>
      </w:r>
      <w:r w:rsidRPr="00783B0C">
        <w:rPr>
          <w:rFonts w:cs="Arial"/>
          <w:spacing w:val="-1"/>
        </w:rPr>
        <w:t>o</w:t>
      </w:r>
      <w:r w:rsidRPr="00783B0C">
        <w:rPr>
          <w:rFonts w:cs="Arial"/>
        </w:rPr>
        <w:t>n proc</w:t>
      </w:r>
      <w:r w:rsidRPr="00783B0C">
        <w:rPr>
          <w:rFonts w:cs="Arial"/>
          <w:spacing w:val="-4"/>
        </w:rPr>
        <w:t>e</w:t>
      </w:r>
      <w:r w:rsidRPr="00783B0C">
        <w:rPr>
          <w:rFonts w:cs="Arial"/>
        </w:rPr>
        <w:t>ss.</w:t>
      </w:r>
    </w:p>
    <w:p w14:paraId="468F0543" w14:textId="77777777" w:rsidR="00A4064D" w:rsidRPr="00783B0C" w:rsidRDefault="00A4064D" w:rsidP="00065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17FCEDD" w14:textId="77777777" w:rsidR="00A4064D" w:rsidRDefault="00A4064D" w:rsidP="00C92E36">
      <w:pPr>
        <w:pStyle w:val="Heading1"/>
        <w:ind w:left="0"/>
        <w:rPr>
          <w:rFonts w:cs="Arial"/>
        </w:rPr>
      </w:pPr>
      <w:r w:rsidRPr="00783B0C">
        <w:rPr>
          <w:rFonts w:cs="Arial"/>
        </w:rPr>
        <w:t>Esse</w:t>
      </w:r>
      <w:r w:rsidRPr="00783B0C">
        <w:rPr>
          <w:rFonts w:cs="Arial"/>
          <w:spacing w:val="-2"/>
        </w:rPr>
        <w:t>n</w:t>
      </w:r>
      <w:r w:rsidRPr="00783B0C">
        <w:rPr>
          <w:rFonts w:cs="Arial"/>
        </w:rPr>
        <w:t>ti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l</w:t>
      </w:r>
    </w:p>
    <w:p w14:paraId="33D785D4" w14:textId="77777777" w:rsidR="00C92E36" w:rsidRDefault="00C92E36" w:rsidP="00C92E36">
      <w:pPr>
        <w:pStyle w:val="BodyText"/>
        <w:ind w:left="0"/>
        <w:rPr>
          <w:rFonts w:cs="Arial"/>
          <w:spacing w:val="-1"/>
        </w:rPr>
      </w:pPr>
    </w:p>
    <w:p w14:paraId="472AAA6C" w14:textId="28AA99B5" w:rsidR="00C92E36" w:rsidRPr="00783B0C" w:rsidRDefault="00C92E36" w:rsidP="00C92E36">
      <w:pPr>
        <w:pStyle w:val="BodyText"/>
        <w:ind w:left="0"/>
        <w:rPr>
          <w:rFonts w:cs="Arial"/>
        </w:rPr>
      </w:pPr>
      <w:r w:rsidRPr="00783B0C">
        <w:rPr>
          <w:rFonts w:cs="Arial"/>
          <w:spacing w:val="-1"/>
        </w:rPr>
        <w:t>E</w:t>
      </w:r>
      <w:r w:rsidRPr="00783B0C">
        <w:rPr>
          <w:rFonts w:cs="Arial"/>
        </w:rPr>
        <w:t>sse</w:t>
      </w:r>
      <w:r w:rsidRPr="00783B0C">
        <w:rPr>
          <w:rFonts w:cs="Arial"/>
          <w:spacing w:val="-1"/>
        </w:rPr>
        <w:t>n</w:t>
      </w:r>
      <w:r w:rsidRPr="00783B0C">
        <w:rPr>
          <w:rFonts w:cs="Arial"/>
        </w:rPr>
        <w:t>t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al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cr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t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</w:rPr>
        <w:t>r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 xml:space="preserve">a </w:t>
      </w:r>
      <w:r w:rsidRPr="00783B0C">
        <w:rPr>
          <w:rFonts w:cs="Arial"/>
          <w:spacing w:val="-3"/>
        </w:rPr>
        <w:t>a</w:t>
      </w:r>
      <w:r w:rsidRPr="00783B0C">
        <w:rPr>
          <w:rFonts w:cs="Arial"/>
        </w:rPr>
        <w:t>re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m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n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mum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r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  <w:spacing w:val="1"/>
        </w:rPr>
        <w:t>q</w:t>
      </w:r>
      <w:r w:rsidRPr="00783B0C">
        <w:rPr>
          <w:rFonts w:cs="Arial"/>
        </w:rPr>
        <w:t>u</w:t>
      </w:r>
      <w:r w:rsidRPr="00783B0C">
        <w:rPr>
          <w:rFonts w:cs="Arial"/>
          <w:spacing w:val="-2"/>
        </w:rPr>
        <w:t>i</w:t>
      </w:r>
      <w:r w:rsidRPr="00783B0C">
        <w:rPr>
          <w:rFonts w:cs="Arial"/>
        </w:rPr>
        <w:t>r</w:t>
      </w:r>
      <w:r w:rsidRPr="00783B0C">
        <w:rPr>
          <w:rFonts w:cs="Arial"/>
          <w:spacing w:val="-3"/>
        </w:rPr>
        <w:t>e</w:t>
      </w:r>
      <w:r w:rsidRPr="00783B0C">
        <w:rPr>
          <w:rFonts w:cs="Arial"/>
        </w:rPr>
        <w:t>me</w:t>
      </w:r>
      <w:r w:rsidRPr="00783B0C">
        <w:rPr>
          <w:rFonts w:cs="Arial"/>
          <w:spacing w:val="-4"/>
        </w:rPr>
        <w:t>n</w:t>
      </w:r>
      <w:r w:rsidRPr="00783B0C">
        <w:rPr>
          <w:rFonts w:cs="Arial"/>
        </w:rPr>
        <w:t>t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for</w:t>
      </w:r>
      <w:r w:rsidRPr="00783B0C">
        <w:rPr>
          <w:rFonts w:cs="Arial"/>
          <w:spacing w:val="-1"/>
        </w:rPr>
        <w:t xml:space="preserve"> </w:t>
      </w:r>
      <w:r w:rsidRPr="00783B0C">
        <w:rPr>
          <w:rFonts w:cs="Arial"/>
        </w:rPr>
        <w:t>the</w:t>
      </w:r>
      <w:r w:rsidRPr="00783B0C">
        <w:rPr>
          <w:rFonts w:cs="Arial"/>
          <w:spacing w:val="-2"/>
        </w:rPr>
        <w:t xml:space="preserve"> </w:t>
      </w:r>
      <w:r w:rsidRPr="00783B0C">
        <w:rPr>
          <w:rFonts w:cs="Arial"/>
        </w:rPr>
        <w:t>a</w:t>
      </w:r>
      <w:r w:rsidRPr="00783B0C">
        <w:rPr>
          <w:rFonts w:cs="Arial"/>
          <w:spacing w:val="-1"/>
        </w:rPr>
        <w:t>b</w:t>
      </w:r>
      <w:r w:rsidRPr="00783B0C">
        <w:rPr>
          <w:rFonts w:cs="Arial"/>
        </w:rPr>
        <w:t>o</w:t>
      </w:r>
      <w:r w:rsidRPr="00783B0C">
        <w:rPr>
          <w:rFonts w:cs="Arial"/>
          <w:spacing w:val="-3"/>
        </w:rPr>
        <w:t>v</w:t>
      </w:r>
      <w:r w:rsidRPr="00783B0C">
        <w:rPr>
          <w:rFonts w:cs="Arial"/>
        </w:rPr>
        <w:t>e pos</w:t>
      </w:r>
      <w:r w:rsidRPr="00783B0C">
        <w:rPr>
          <w:rFonts w:cs="Arial"/>
          <w:spacing w:val="-2"/>
        </w:rPr>
        <w:t>t</w:t>
      </w:r>
      <w:r w:rsidRPr="00783B0C">
        <w:rPr>
          <w:rFonts w:cs="Arial"/>
        </w:rPr>
        <w:t>.</w:t>
      </w:r>
    </w:p>
    <w:p w14:paraId="4AD8BFAF" w14:textId="77777777" w:rsidR="00C92E36" w:rsidRPr="00783B0C" w:rsidRDefault="00C92E36" w:rsidP="00C92E3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4064D" w:rsidRPr="00783B0C" w14:paraId="33429FF7" w14:textId="77777777" w:rsidTr="00CB44E8">
        <w:trPr>
          <w:trHeight w:val="557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C330" w14:textId="77777777" w:rsidR="00A4064D" w:rsidRPr="00783B0C" w:rsidRDefault="00A4064D">
            <w:pPr>
              <w:pStyle w:val="TableParagraph"/>
              <w:spacing w:before="40"/>
              <w:ind w:left="2442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ualifi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ations/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g/regis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rations</w:t>
            </w:r>
          </w:p>
          <w:p w14:paraId="565FC62D" w14:textId="77777777" w:rsidR="00A4064D" w:rsidRPr="00783B0C" w:rsidRDefault="00A4064D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83B0C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red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783B0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w,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/or</w:t>
            </w:r>
            <w:r w:rsidRPr="00783B0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783B0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83B0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83B0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83B0C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83B0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783B0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83B0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152F7D" w:rsidRPr="00B13553" w14:paraId="1CB50F03" w14:textId="77777777" w:rsidTr="00B13553">
        <w:trPr>
          <w:trHeight w:val="1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93E9" w14:textId="32C19E4D" w:rsidR="00152F7D" w:rsidRPr="00B13553" w:rsidRDefault="00152F7D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425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 xml:space="preserve">Full UK </w:t>
            </w:r>
            <w:r w:rsidR="00065FD9">
              <w:rPr>
                <w:rFonts w:ascii="Arial" w:hAnsi="Arial" w:cs="Arial"/>
                <w:sz w:val="20"/>
                <w:szCs w:val="20"/>
                <w:lang w:val="en-US"/>
              </w:rPr>
              <w:t xml:space="preserve">manual </w:t>
            </w: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>driving licen</w:t>
            </w:r>
            <w:r w:rsidR="00E40A1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1355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A4064D" w:rsidRPr="00B13553" w14:paraId="6E8FA2F2" w14:textId="77777777" w:rsidTr="00920928">
        <w:trPr>
          <w:trHeight w:val="1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84A0" w14:textId="03703129" w:rsidR="00AE40DD" w:rsidRPr="00B13553" w:rsidRDefault="00D34C6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</w:t>
            </w:r>
            <w:r w:rsidR="00D9256E" w:rsidRPr="00B13553">
              <w:rPr>
                <w:rFonts w:ascii="Arial" w:hAnsi="Arial" w:cs="Arial"/>
                <w:sz w:val="20"/>
                <w:szCs w:val="20"/>
              </w:rPr>
              <w:t xml:space="preserve"> commitment to obtain an LGV </w:t>
            </w:r>
            <w:r w:rsidR="00E40A19">
              <w:rPr>
                <w:rFonts w:ascii="Arial" w:hAnsi="Arial" w:cs="Arial"/>
                <w:sz w:val="20"/>
                <w:szCs w:val="20"/>
              </w:rPr>
              <w:t xml:space="preserve">licence </w:t>
            </w:r>
            <w:r w:rsidR="00783E93" w:rsidRPr="00B13553">
              <w:rPr>
                <w:rFonts w:ascii="Arial" w:hAnsi="Arial" w:cs="Arial"/>
                <w:sz w:val="20"/>
                <w:szCs w:val="20"/>
              </w:rPr>
              <w:t>within 24 months</w:t>
            </w:r>
            <w:r w:rsidR="002C00DD" w:rsidRPr="00B13553">
              <w:rPr>
                <w:rFonts w:ascii="Arial" w:hAnsi="Arial" w:cs="Arial"/>
                <w:sz w:val="20"/>
                <w:szCs w:val="20"/>
              </w:rPr>
              <w:t xml:space="preserve"> unless </w:t>
            </w:r>
            <w:r w:rsidR="00F449DF" w:rsidRPr="00B13553">
              <w:rPr>
                <w:rFonts w:ascii="Arial" w:hAnsi="Arial" w:cs="Arial"/>
                <w:sz w:val="20"/>
                <w:szCs w:val="20"/>
              </w:rPr>
              <w:t>exceptional circumstances apply</w:t>
            </w:r>
          </w:p>
        </w:tc>
      </w:tr>
      <w:tr w:rsidR="001930C9" w:rsidRPr="00B13553" w14:paraId="4399B6C1" w14:textId="77777777" w:rsidTr="006E74C2">
        <w:trPr>
          <w:trHeight w:val="41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3E45" w14:textId="39101A69" w:rsidR="001930C9" w:rsidRPr="00B13553" w:rsidRDefault="001930C9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  <w:lang w:val="en-GB"/>
              </w:rPr>
              <w:t xml:space="preserve">A commitment to obtain a chainsaw operators </w:t>
            </w:r>
            <w:r w:rsidR="0039200A" w:rsidRPr="00B13553">
              <w:rPr>
                <w:rFonts w:ascii="Arial" w:hAnsi="Arial" w:cs="Arial"/>
                <w:sz w:val="20"/>
                <w:szCs w:val="20"/>
                <w:lang w:val="en-GB"/>
              </w:rPr>
              <w:t xml:space="preserve">qualification </w:t>
            </w:r>
            <w:r w:rsidRPr="00B13553">
              <w:rPr>
                <w:rFonts w:ascii="Arial" w:hAnsi="Arial" w:cs="Arial"/>
                <w:sz w:val="20"/>
                <w:szCs w:val="20"/>
                <w:lang w:val="en-GB"/>
              </w:rPr>
              <w:t>within 24 months unless exceptional circumstances apply</w:t>
            </w:r>
          </w:p>
        </w:tc>
      </w:tr>
      <w:tr w:rsidR="00A4064D" w:rsidRPr="00783B0C" w14:paraId="7F9E7310" w14:textId="77777777" w:rsidTr="00CB44E8">
        <w:trPr>
          <w:trHeight w:val="34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5CE4" w14:textId="77777777" w:rsidR="00A4064D" w:rsidRPr="00783B0C" w:rsidRDefault="00A4064D">
            <w:pPr>
              <w:pStyle w:val="TableParagraph"/>
              <w:spacing w:before="30"/>
              <w:ind w:left="3843" w:right="38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ence</w:t>
            </w:r>
          </w:p>
        </w:tc>
      </w:tr>
      <w:tr w:rsidR="00A4064D" w:rsidRPr="00783B0C" w14:paraId="31CB7ECA" w14:textId="77777777" w:rsidTr="00B13553">
        <w:trPr>
          <w:trHeight w:val="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1DA7" w14:textId="6B2E818E" w:rsidR="00A4064D" w:rsidRPr="00B13553" w:rsidRDefault="006E74C2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Experience in highway works or similar</w:t>
            </w:r>
            <w:r w:rsidR="003D1472" w:rsidRPr="00B13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E93" w:rsidRPr="00B13553">
              <w:rPr>
                <w:rFonts w:ascii="Arial" w:hAnsi="Arial" w:cs="Arial"/>
                <w:sz w:val="20"/>
                <w:szCs w:val="20"/>
              </w:rPr>
              <w:t>demanding manual role</w:t>
            </w:r>
          </w:p>
        </w:tc>
      </w:tr>
      <w:tr w:rsidR="00716ADA" w:rsidRPr="00783B0C" w14:paraId="4BE5EF44" w14:textId="77777777" w:rsidTr="00B13553">
        <w:trPr>
          <w:trHeight w:val="23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6DE6" w14:textId="0612D659" w:rsidR="00716ADA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Able to interpret and act on oral instructions</w:t>
            </w:r>
          </w:p>
        </w:tc>
      </w:tr>
      <w:tr w:rsidR="00A4064D" w:rsidRPr="00783B0C" w14:paraId="0A5F64B7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2B27" w14:textId="77777777" w:rsidR="00A4064D" w:rsidRPr="00783B0C" w:rsidRDefault="00A4064D">
            <w:pPr>
              <w:pStyle w:val="TableParagraph"/>
              <w:spacing w:before="33"/>
              <w:ind w:left="2901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Desirable_criteria"/>
            <w:bookmarkEnd w:id="1"/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Skil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abiliti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&amp; 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edge</w:t>
            </w:r>
          </w:p>
        </w:tc>
      </w:tr>
      <w:tr w:rsidR="00CE09D3" w:rsidRPr="00783B0C" w14:paraId="1A9EA650" w14:textId="77777777" w:rsidTr="00B13553">
        <w:trPr>
          <w:trHeight w:val="18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0730" w14:textId="52AAF7CD" w:rsidR="00CE09D3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E09D3" w:rsidRPr="00B13553">
              <w:rPr>
                <w:rFonts w:ascii="Arial" w:hAnsi="Arial" w:cs="Arial"/>
                <w:sz w:val="20"/>
                <w:szCs w:val="20"/>
              </w:rPr>
              <w:t>ppreciation of traffic management layouts</w:t>
            </w:r>
          </w:p>
        </w:tc>
      </w:tr>
      <w:tr w:rsidR="00A4064D" w:rsidRPr="00783B0C" w14:paraId="1E4E6AB1" w14:textId="77777777" w:rsidTr="00B13553">
        <w:trPr>
          <w:trHeight w:val="1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8964" w14:textId="12FB62A3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bility to work as part of a team</w:t>
            </w:r>
          </w:p>
        </w:tc>
      </w:tr>
      <w:tr w:rsidR="00A4064D" w:rsidRPr="00783B0C" w14:paraId="123A8161" w14:textId="77777777" w:rsidTr="00B13553">
        <w:trPr>
          <w:trHeight w:val="16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C5F8" w14:textId="710A5E20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wareness of working in the public domain</w:t>
            </w:r>
          </w:p>
        </w:tc>
      </w:tr>
      <w:tr w:rsidR="00A4064D" w:rsidRPr="00783B0C" w14:paraId="414EFA10" w14:textId="77777777" w:rsidTr="00B13553">
        <w:trPr>
          <w:trHeight w:val="59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283F" w14:textId="05C1B1FA" w:rsidR="00A4064D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CB44E8" w:rsidRPr="00B13553">
              <w:rPr>
                <w:rFonts w:ascii="Arial" w:hAnsi="Arial" w:cs="Arial"/>
                <w:sz w:val="20"/>
                <w:szCs w:val="20"/>
              </w:rPr>
              <w:t>bility to work to strict deadlines</w:t>
            </w:r>
          </w:p>
        </w:tc>
      </w:tr>
      <w:tr w:rsidR="00301546" w:rsidRPr="00783B0C" w14:paraId="0B3BEA1B" w14:textId="77777777" w:rsidTr="00B13553">
        <w:trPr>
          <w:trHeight w:val="2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67C6" w14:textId="4B022B92" w:rsidR="00301546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301546" w:rsidRPr="00B13553">
              <w:rPr>
                <w:rFonts w:ascii="Arial" w:hAnsi="Arial" w:cs="Arial"/>
                <w:sz w:val="20"/>
                <w:szCs w:val="20"/>
              </w:rPr>
              <w:t>ppreciation of Health and Safety legislation</w:t>
            </w:r>
          </w:p>
        </w:tc>
      </w:tr>
      <w:tr w:rsidR="009B6E47" w:rsidRPr="00783B0C" w14:paraId="2B0B962C" w14:textId="77777777" w:rsidTr="00B13553">
        <w:trPr>
          <w:trHeight w:val="1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F87D" w14:textId="41A28C61" w:rsidR="009B6E47" w:rsidRPr="00B13553" w:rsidRDefault="00CE46FB" w:rsidP="00B13553">
            <w:pPr>
              <w:pStyle w:val="TableParagraph"/>
              <w:numPr>
                <w:ilvl w:val="0"/>
                <w:numId w:val="2"/>
              </w:numPr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An a</w:t>
            </w:r>
            <w:r w:rsidR="009B6E47" w:rsidRPr="00B13553">
              <w:rPr>
                <w:rFonts w:ascii="Arial" w:hAnsi="Arial" w:cs="Arial"/>
                <w:sz w:val="20"/>
                <w:szCs w:val="20"/>
              </w:rPr>
              <w:t xml:space="preserve">bility to operate </w:t>
            </w:r>
            <w:r w:rsidR="006437A5" w:rsidRPr="00B13553">
              <w:rPr>
                <w:rFonts w:ascii="Arial" w:hAnsi="Arial" w:cs="Arial"/>
                <w:sz w:val="20"/>
                <w:szCs w:val="20"/>
              </w:rPr>
              <w:t xml:space="preserve">standard ICT equipment such as a </w:t>
            </w:r>
            <w:r w:rsidR="00287801" w:rsidRPr="00B13553">
              <w:rPr>
                <w:rFonts w:ascii="Arial" w:hAnsi="Arial" w:cs="Arial"/>
                <w:sz w:val="20"/>
                <w:szCs w:val="20"/>
              </w:rPr>
              <w:t>handheld</w:t>
            </w:r>
            <w:r w:rsidR="006437A5" w:rsidRPr="00B13553">
              <w:rPr>
                <w:rFonts w:ascii="Arial" w:hAnsi="Arial" w:cs="Arial"/>
                <w:sz w:val="20"/>
                <w:szCs w:val="20"/>
              </w:rPr>
              <w:t xml:space="preserve"> device and/or smart phone</w:t>
            </w:r>
          </w:p>
        </w:tc>
      </w:tr>
      <w:tr w:rsidR="00A4064D" w:rsidRPr="00783B0C" w14:paraId="4F787B83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1759" w14:textId="77777777" w:rsidR="00A4064D" w:rsidRPr="00783B0C" w:rsidRDefault="00A4064D">
            <w:pPr>
              <w:pStyle w:val="TableParagraph"/>
              <w:spacing w:before="33"/>
              <w:ind w:left="3830" w:right="38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Beha</w:t>
            </w:r>
            <w:r w:rsidRPr="00783B0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iours</w:t>
            </w:r>
          </w:p>
        </w:tc>
      </w:tr>
      <w:tr w:rsidR="00A4064D" w:rsidRPr="00783B0C" w14:paraId="6490DB45" w14:textId="77777777" w:rsidTr="00B13553">
        <w:trPr>
          <w:trHeight w:val="6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23AF" w14:textId="4D064A60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5" w:anchor="Respect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es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  <w:u w:color="006FC0"/>
                </w:rPr>
                <w:t>p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ect</w:t>
              </w:r>
            </w:hyperlink>
          </w:p>
        </w:tc>
      </w:tr>
      <w:tr w:rsidR="00A4064D" w:rsidRPr="00783B0C" w14:paraId="33ECCD80" w14:textId="77777777" w:rsidTr="00B13553">
        <w:trPr>
          <w:trHeight w:val="26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8D915" w14:textId="08EC2188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  <w:tab w:val="left" w:pos="741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6" w:anchor="Responsibility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Responsibility</w:t>
              </w:r>
            </w:hyperlink>
          </w:p>
        </w:tc>
      </w:tr>
      <w:tr w:rsidR="00A4064D" w:rsidRPr="00783B0C" w14:paraId="41977F43" w14:textId="77777777" w:rsidTr="00B13553">
        <w:trPr>
          <w:trHeight w:val="21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7D4C" w14:textId="24B8AF33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663"/>
              </w:tabs>
              <w:spacing w:line="252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7" w:anchor="Recognition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R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ec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  <w:u w:color="006FC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1"/>
                  <w:sz w:val="20"/>
                  <w:szCs w:val="20"/>
                  <w:u w:color="006FC0"/>
                </w:rPr>
                <w:t>g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n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  <w:u w:color="006FC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  <w:u w:color="006FC0"/>
                </w:rPr>
                <w:t>on</w:t>
              </w:r>
            </w:hyperlink>
          </w:p>
        </w:tc>
      </w:tr>
      <w:tr w:rsidR="00A4064D" w:rsidRPr="00783B0C" w14:paraId="70BBCF59" w14:textId="77777777" w:rsidTr="00B13553">
        <w:trPr>
          <w:trHeight w:val="25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FF16" w14:textId="4F8378B0" w:rsidR="00A4064D" w:rsidRPr="00B13553" w:rsidRDefault="00A4064D" w:rsidP="00B13553">
            <w:pPr>
              <w:pStyle w:val="TableParagraph"/>
              <w:numPr>
                <w:ilvl w:val="0"/>
                <w:numId w:val="2"/>
              </w:numPr>
              <w:tabs>
                <w:tab w:val="left" w:pos="599"/>
                <w:tab w:val="left" w:pos="663"/>
              </w:tabs>
              <w:spacing w:line="250" w:lineRule="exact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One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 xml:space="preserve"> 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1"/>
                  <w:sz w:val="20"/>
                  <w:szCs w:val="20"/>
                </w:rPr>
                <w:t>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e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4"/>
                  <w:sz w:val="20"/>
                  <w:szCs w:val="20"/>
                </w:rPr>
                <w:t>a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m: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</w:rPr>
                <w:t xml:space="preserve"> 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C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ll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a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1"/>
                  <w:sz w:val="20"/>
                  <w:szCs w:val="20"/>
                </w:rPr>
                <w:t>b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orat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2"/>
                  <w:sz w:val="20"/>
                  <w:szCs w:val="20"/>
                </w:rPr>
                <w:t>i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pacing w:val="-3"/>
                  <w:sz w:val="20"/>
                  <w:szCs w:val="20"/>
                </w:rPr>
                <w:t>o</w:t>
              </w:r>
              <w:r w:rsidRPr="00B13553">
                <w:rPr>
                  <w:rStyle w:val="Hyperlink"/>
                  <w:rFonts w:ascii="Arial" w:eastAsia="Arial" w:hAnsi="Arial" w:cs="Arial"/>
                  <w:color w:val="006FC0"/>
                  <w:sz w:val="20"/>
                  <w:szCs w:val="20"/>
                </w:rPr>
                <w:t>n</w:t>
              </w:r>
            </w:hyperlink>
          </w:p>
        </w:tc>
      </w:tr>
      <w:tr w:rsidR="00A4064D" w:rsidRPr="00783B0C" w14:paraId="7669396A" w14:textId="77777777" w:rsidTr="00CB44E8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E79F2" w14:textId="77777777" w:rsidR="00A4064D" w:rsidRPr="00783B0C" w:rsidRDefault="00A4064D">
            <w:pPr>
              <w:pStyle w:val="TableParagraph"/>
              <w:spacing w:before="33"/>
              <w:ind w:left="4162" w:right="4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A4064D" w:rsidRPr="00783B0C" w14:paraId="6A1C12EF" w14:textId="77777777" w:rsidTr="00B13553">
        <w:trPr>
          <w:trHeight w:val="18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8521" w14:textId="57DCE913" w:rsidR="00A4064D" w:rsidRPr="00B13553" w:rsidRDefault="00CE46FB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Be p</w:t>
            </w:r>
            <w:r w:rsidR="006E74C2" w:rsidRPr="00B13553">
              <w:rPr>
                <w:rFonts w:ascii="Arial" w:hAnsi="Arial" w:cs="Arial"/>
                <w:sz w:val="20"/>
                <w:szCs w:val="20"/>
              </w:rPr>
              <w:t>repared to work in all weather conditions</w:t>
            </w:r>
          </w:p>
        </w:tc>
      </w:tr>
      <w:tr w:rsidR="002F3E22" w:rsidRPr="00783B0C" w14:paraId="69652B02" w14:textId="77777777" w:rsidTr="006E74C2">
        <w:trPr>
          <w:trHeight w:val="346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BB16" w14:textId="22D32E35" w:rsidR="002F3E22" w:rsidRPr="00B13553" w:rsidRDefault="002F3E22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Suitable and sufficient training will be provided relevant to the post. </w:t>
            </w:r>
            <w:r w:rsidR="00B13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553">
              <w:rPr>
                <w:rFonts w:ascii="Arial" w:hAnsi="Arial" w:cs="Arial"/>
                <w:sz w:val="20"/>
                <w:szCs w:val="20"/>
              </w:rPr>
              <w:t>All staff will commit to attending the required training</w:t>
            </w:r>
            <w:r w:rsidR="00B135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8A" w:rsidRPr="00783B0C" w14:paraId="1F55141C" w14:textId="77777777" w:rsidTr="00B13553">
        <w:trPr>
          <w:trHeight w:val="10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6504" w14:textId="3EE1A1A3" w:rsidR="00951C8A" w:rsidRPr="00B13553" w:rsidRDefault="00951C8A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post holder will be responsible for PPE and relevant equipment as supplied</w:t>
            </w:r>
          </w:p>
        </w:tc>
      </w:tr>
      <w:tr w:rsidR="00B13553" w:rsidRPr="00783B0C" w14:paraId="4D2A3431" w14:textId="77777777" w:rsidTr="00161683">
        <w:trPr>
          <w:trHeight w:val="23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6324" w14:textId="182AB048" w:rsidR="00B13553" w:rsidRPr="00B13553" w:rsidRDefault="00B13553" w:rsidP="00B13553">
            <w:pPr>
              <w:pStyle w:val="TableParagraph"/>
              <w:numPr>
                <w:ilvl w:val="0"/>
                <w:numId w:val="2"/>
              </w:numPr>
              <w:ind w:left="599" w:hanging="42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The ability to fulfil the travel requirements of the post</w:t>
            </w:r>
          </w:p>
        </w:tc>
      </w:tr>
    </w:tbl>
    <w:p w14:paraId="520F53C2" w14:textId="77777777" w:rsidR="00A4064D" w:rsidRPr="00783B0C" w:rsidRDefault="00A4064D" w:rsidP="00A4064D">
      <w:pPr>
        <w:spacing w:before="1" w:line="220" w:lineRule="exact"/>
        <w:rPr>
          <w:rFonts w:ascii="Arial" w:hAnsi="Arial" w:cs="Arial"/>
          <w:lang w:val="en-US"/>
        </w:rPr>
      </w:pPr>
    </w:p>
    <w:p w14:paraId="3EFAFB46" w14:textId="77777777" w:rsidR="00065FD9" w:rsidRDefault="00A4064D" w:rsidP="00065FD9">
      <w:pPr>
        <w:pStyle w:val="Heading1"/>
        <w:rPr>
          <w:rFonts w:cs="Arial"/>
        </w:rPr>
      </w:pPr>
      <w:r w:rsidRPr="00783B0C">
        <w:rPr>
          <w:rFonts w:cs="Arial"/>
        </w:rPr>
        <w:t>Desirable</w:t>
      </w:r>
    </w:p>
    <w:p w14:paraId="6C3E9DB8" w14:textId="77777777" w:rsidR="00065FD9" w:rsidRPr="00065FD9" w:rsidRDefault="00065FD9" w:rsidP="00065FD9">
      <w:pPr>
        <w:pStyle w:val="Heading1"/>
        <w:rPr>
          <w:rFonts w:cs="Arial"/>
          <w:b w:val="0"/>
          <w:bCs w:val="0"/>
          <w:sz w:val="22"/>
          <w:szCs w:val="22"/>
        </w:rPr>
      </w:pPr>
    </w:p>
    <w:p w14:paraId="5DF4D9BD" w14:textId="3D868239" w:rsidR="00065FD9" w:rsidRPr="00065FD9" w:rsidRDefault="00065FD9" w:rsidP="00065FD9">
      <w:pPr>
        <w:pStyle w:val="Heading1"/>
        <w:rPr>
          <w:rFonts w:cs="Arial"/>
          <w:b w:val="0"/>
          <w:bCs w:val="0"/>
          <w:sz w:val="22"/>
          <w:szCs w:val="22"/>
        </w:rPr>
      </w:pPr>
      <w:r w:rsidRPr="00065FD9">
        <w:rPr>
          <w:rFonts w:cs="Arial"/>
          <w:b w:val="0"/>
          <w:bCs w:val="0"/>
          <w:spacing w:val="-2"/>
          <w:sz w:val="22"/>
          <w:szCs w:val="22"/>
        </w:rPr>
        <w:t>D</w:t>
      </w:r>
      <w:r w:rsidRPr="00065FD9">
        <w:rPr>
          <w:rFonts w:cs="Arial"/>
          <w:b w:val="0"/>
          <w:bCs w:val="0"/>
          <w:sz w:val="22"/>
          <w:szCs w:val="22"/>
        </w:rPr>
        <w:t>es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ra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b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e c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 xml:space="preserve">a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w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l o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</w:t>
      </w:r>
      <w:r w:rsidRPr="00065FD9">
        <w:rPr>
          <w:rFonts w:cs="Arial"/>
          <w:b w:val="0"/>
          <w:bCs w:val="0"/>
          <w:sz w:val="22"/>
          <w:szCs w:val="22"/>
        </w:rPr>
        <w:t>y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be us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d in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the e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v</w:t>
      </w:r>
      <w:r w:rsidRPr="00065FD9">
        <w:rPr>
          <w:rFonts w:cs="Arial"/>
          <w:b w:val="0"/>
          <w:bCs w:val="0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o</w:t>
      </w:r>
      <w:r w:rsidRPr="00065FD9">
        <w:rPr>
          <w:rFonts w:cs="Arial"/>
          <w:b w:val="0"/>
          <w:bCs w:val="0"/>
          <w:sz w:val="22"/>
          <w:szCs w:val="22"/>
        </w:rPr>
        <w:t>f</w:t>
      </w:r>
      <w:r w:rsidRPr="00065FD9">
        <w:rPr>
          <w:rFonts w:cs="Arial"/>
          <w:b w:val="0"/>
          <w:bCs w:val="0"/>
          <w:spacing w:val="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a l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a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g</w:t>
      </w:r>
      <w:r w:rsidRPr="00065FD9">
        <w:rPr>
          <w:rFonts w:cs="Arial"/>
          <w:b w:val="0"/>
          <w:bCs w:val="0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u</w:t>
      </w:r>
      <w:r w:rsidRPr="00065FD9">
        <w:rPr>
          <w:rFonts w:cs="Arial"/>
          <w:b w:val="0"/>
          <w:bCs w:val="0"/>
          <w:sz w:val="22"/>
          <w:szCs w:val="22"/>
        </w:rPr>
        <w:t>mb</w:t>
      </w:r>
      <w:r w:rsidRPr="00065FD9">
        <w:rPr>
          <w:rFonts w:cs="Arial"/>
          <w:b w:val="0"/>
          <w:bCs w:val="0"/>
          <w:spacing w:val="-4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o</w:t>
      </w:r>
      <w:r w:rsidRPr="00065FD9">
        <w:rPr>
          <w:rFonts w:cs="Arial"/>
          <w:b w:val="0"/>
          <w:bCs w:val="0"/>
          <w:sz w:val="22"/>
          <w:szCs w:val="22"/>
        </w:rPr>
        <w:t>f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p</w:t>
      </w:r>
      <w:r w:rsidRPr="00065FD9">
        <w:rPr>
          <w:rFonts w:cs="Arial"/>
          <w:b w:val="0"/>
          <w:bCs w:val="0"/>
          <w:sz w:val="22"/>
          <w:szCs w:val="22"/>
        </w:rPr>
        <w:t>p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li</w:t>
      </w:r>
      <w:r w:rsidRPr="00065FD9">
        <w:rPr>
          <w:rFonts w:cs="Arial"/>
          <w:b w:val="0"/>
          <w:bCs w:val="0"/>
          <w:sz w:val="22"/>
          <w:szCs w:val="22"/>
        </w:rPr>
        <w:t>ca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ts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me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 xml:space="preserve">g 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t</w:t>
      </w:r>
      <w:r w:rsidRPr="00065FD9">
        <w:rPr>
          <w:rFonts w:cs="Arial"/>
          <w:b w:val="0"/>
          <w:bCs w:val="0"/>
          <w:sz w:val="22"/>
          <w:szCs w:val="22"/>
        </w:rPr>
        <w:t>he m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n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mum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ess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n</w:t>
      </w:r>
      <w:r w:rsidRPr="00065FD9">
        <w:rPr>
          <w:rFonts w:cs="Arial"/>
          <w:b w:val="0"/>
          <w:bCs w:val="0"/>
          <w:sz w:val="22"/>
          <w:szCs w:val="22"/>
        </w:rPr>
        <w:t>t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</w:t>
      </w:r>
      <w:r w:rsidRPr="00065FD9">
        <w:rPr>
          <w:rFonts w:cs="Arial"/>
          <w:b w:val="0"/>
          <w:bCs w:val="0"/>
          <w:sz w:val="22"/>
          <w:szCs w:val="22"/>
        </w:rPr>
        <w:t>al</w:t>
      </w:r>
      <w:r w:rsidRPr="00065FD9">
        <w:rPr>
          <w:rFonts w:cs="Arial"/>
          <w:b w:val="0"/>
          <w:bCs w:val="0"/>
          <w:spacing w:val="-1"/>
          <w:sz w:val="22"/>
          <w:szCs w:val="22"/>
        </w:rPr>
        <w:t xml:space="preserve"> </w:t>
      </w:r>
      <w:r w:rsidRPr="00065FD9">
        <w:rPr>
          <w:rFonts w:cs="Arial"/>
          <w:b w:val="0"/>
          <w:bCs w:val="0"/>
          <w:sz w:val="22"/>
          <w:szCs w:val="22"/>
        </w:rPr>
        <w:t>r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e</w:t>
      </w:r>
      <w:r w:rsidRPr="00065FD9">
        <w:rPr>
          <w:rFonts w:cs="Arial"/>
          <w:b w:val="0"/>
          <w:bCs w:val="0"/>
          <w:spacing w:val="1"/>
          <w:sz w:val="22"/>
          <w:szCs w:val="22"/>
        </w:rPr>
        <w:t>q</w:t>
      </w:r>
      <w:r w:rsidRPr="00065FD9">
        <w:rPr>
          <w:rFonts w:cs="Arial"/>
          <w:b w:val="0"/>
          <w:bCs w:val="0"/>
          <w:sz w:val="22"/>
          <w:szCs w:val="22"/>
        </w:rPr>
        <w:t>u</w:t>
      </w:r>
      <w:r w:rsidRPr="00065FD9">
        <w:rPr>
          <w:rFonts w:cs="Arial"/>
          <w:b w:val="0"/>
          <w:bCs w:val="0"/>
          <w:spacing w:val="-2"/>
          <w:sz w:val="22"/>
          <w:szCs w:val="22"/>
        </w:rPr>
        <w:t>ir</w:t>
      </w:r>
      <w:r w:rsidRPr="00065FD9">
        <w:rPr>
          <w:rFonts w:cs="Arial"/>
          <w:b w:val="0"/>
          <w:bCs w:val="0"/>
          <w:sz w:val="22"/>
          <w:szCs w:val="22"/>
        </w:rPr>
        <w:t>ement</w:t>
      </w:r>
      <w:r w:rsidRPr="00065FD9">
        <w:rPr>
          <w:rFonts w:cs="Arial"/>
          <w:b w:val="0"/>
          <w:bCs w:val="0"/>
          <w:spacing w:val="-3"/>
          <w:sz w:val="22"/>
          <w:szCs w:val="22"/>
        </w:rPr>
        <w:t>s</w:t>
      </w:r>
      <w:r w:rsidRPr="00065FD9">
        <w:rPr>
          <w:rFonts w:cs="Arial"/>
          <w:b w:val="0"/>
          <w:bCs w:val="0"/>
          <w:sz w:val="22"/>
          <w:szCs w:val="22"/>
        </w:rPr>
        <w:t>.</w:t>
      </w:r>
    </w:p>
    <w:p w14:paraId="2FC94D41" w14:textId="77777777" w:rsidR="00065FD9" w:rsidRPr="00065FD9" w:rsidRDefault="00065FD9" w:rsidP="00FE0EC3">
      <w:pPr>
        <w:pStyle w:val="Heading1"/>
        <w:rPr>
          <w:rFonts w:cs="Arial"/>
          <w:b w:val="0"/>
          <w:bCs w:val="0"/>
          <w:sz w:val="22"/>
          <w:szCs w:val="22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A4064D" w:rsidRPr="00783B0C" w14:paraId="0A721712" w14:textId="77777777" w:rsidTr="00A4064D">
        <w:trPr>
          <w:trHeight w:val="391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10F9" w14:textId="77777777" w:rsidR="00A4064D" w:rsidRPr="00783B0C" w:rsidRDefault="00A4064D">
            <w:pPr>
              <w:pStyle w:val="TableParagraph"/>
              <w:spacing w:before="40"/>
              <w:ind w:left="2442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ualifi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ations/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g/registrations</w:t>
            </w:r>
          </w:p>
        </w:tc>
      </w:tr>
      <w:tr w:rsidR="00A4064D" w:rsidRPr="00B13553" w14:paraId="536F048F" w14:textId="77777777" w:rsidTr="00B13553">
        <w:trPr>
          <w:trHeight w:val="6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D59E" w14:textId="28D644EE" w:rsidR="00A4064D" w:rsidRPr="00B13553" w:rsidRDefault="003C16A8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National Vocational </w:t>
            </w:r>
            <w:r w:rsidR="00A331A9" w:rsidRPr="00B13553">
              <w:rPr>
                <w:rFonts w:ascii="Arial" w:hAnsi="Arial" w:cs="Arial"/>
                <w:sz w:val="20"/>
                <w:szCs w:val="20"/>
              </w:rPr>
              <w:t>Qualification (NVQ)</w:t>
            </w:r>
            <w:r w:rsidR="006E74C2" w:rsidRPr="00B13553">
              <w:rPr>
                <w:rFonts w:ascii="Arial" w:hAnsi="Arial" w:cs="Arial"/>
                <w:sz w:val="20"/>
                <w:szCs w:val="20"/>
              </w:rPr>
              <w:t xml:space="preserve"> 2, or equivalent in Highway Maintenance</w:t>
            </w:r>
          </w:p>
        </w:tc>
      </w:tr>
      <w:tr w:rsidR="00A4064D" w:rsidRPr="00B13553" w14:paraId="03D94871" w14:textId="77777777" w:rsidTr="00B13553">
        <w:trPr>
          <w:trHeight w:val="11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CCF2" w14:textId="75C5DE7A" w:rsidR="00A4064D" w:rsidRPr="00B13553" w:rsidRDefault="006E74C2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Ch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>a</w:t>
            </w:r>
            <w:r w:rsidRPr="00B13553">
              <w:rPr>
                <w:rFonts w:ascii="Arial" w:hAnsi="Arial" w:cs="Arial"/>
                <w:sz w:val="20"/>
                <w:szCs w:val="20"/>
              </w:rPr>
              <w:t>pt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B13553">
              <w:rPr>
                <w:rFonts w:ascii="Arial" w:hAnsi="Arial" w:cs="Arial"/>
                <w:sz w:val="20"/>
                <w:szCs w:val="20"/>
              </w:rPr>
              <w:t>8 qualification</w:t>
            </w:r>
            <w:r w:rsidR="009A499E" w:rsidRPr="00B13553">
              <w:rPr>
                <w:rFonts w:ascii="Arial" w:hAnsi="Arial" w:cs="Arial"/>
                <w:sz w:val="20"/>
                <w:szCs w:val="20"/>
              </w:rPr>
              <w:t xml:space="preserve"> such as Lantra 12D M1,M2</w:t>
            </w:r>
          </w:p>
        </w:tc>
      </w:tr>
      <w:tr w:rsidR="009A499E" w:rsidRPr="00B13553" w14:paraId="5C09B24A" w14:textId="77777777" w:rsidTr="00B13553">
        <w:trPr>
          <w:trHeight w:val="45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B62E" w14:textId="198807B9" w:rsidR="009A499E" w:rsidRPr="00B13553" w:rsidRDefault="00B75561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CSCS Card </w:t>
            </w:r>
          </w:p>
        </w:tc>
      </w:tr>
      <w:tr w:rsidR="00347FA4" w:rsidRPr="00B13553" w14:paraId="6793FA00" w14:textId="77777777" w:rsidTr="00B13553">
        <w:trPr>
          <w:trHeight w:val="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0DFA" w14:textId="3145B527" w:rsidR="00347FA4" w:rsidRPr="00B13553" w:rsidRDefault="00347FA4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First Aid training</w:t>
            </w:r>
          </w:p>
        </w:tc>
      </w:tr>
      <w:tr w:rsidR="00A4064D" w:rsidRPr="00783B0C" w14:paraId="6EAE0096" w14:textId="77777777" w:rsidTr="00A4064D">
        <w:trPr>
          <w:trHeight w:val="34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8C1D" w14:textId="21B0F152" w:rsidR="00A4064D" w:rsidRPr="00783B0C" w:rsidRDefault="00A4064D">
            <w:pPr>
              <w:pStyle w:val="TableParagraph"/>
              <w:spacing w:before="30"/>
              <w:ind w:left="3843" w:right="38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Exper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ence</w:t>
            </w:r>
          </w:p>
        </w:tc>
      </w:tr>
      <w:tr w:rsidR="002308B0" w:rsidRPr="00B13553" w14:paraId="55813BE2" w14:textId="77777777" w:rsidTr="00B13553">
        <w:trPr>
          <w:trHeight w:val="84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15F6" w14:textId="298E241F" w:rsidR="002308B0" w:rsidRPr="00B13553" w:rsidRDefault="000005A4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94301B" w:rsidRPr="00B13553">
              <w:rPr>
                <w:rFonts w:ascii="Arial" w:hAnsi="Arial" w:cs="Arial"/>
                <w:sz w:val="20"/>
                <w:szCs w:val="20"/>
              </w:rPr>
              <w:t>working on an out of hours rota</w:t>
            </w:r>
          </w:p>
        </w:tc>
      </w:tr>
      <w:tr w:rsidR="00A4064D" w:rsidRPr="00783B0C" w14:paraId="7BB37495" w14:textId="77777777" w:rsidTr="00A4064D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5A122" w14:textId="77777777" w:rsidR="00A4064D" w:rsidRPr="00783B0C" w:rsidRDefault="00A4064D">
            <w:pPr>
              <w:pStyle w:val="TableParagraph"/>
              <w:spacing w:before="33"/>
              <w:ind w:left="2901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Skil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abiliti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&amp; 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783B0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edge</w:t>
            </w:r>
          </w:p>
        </w:tc>
      </w:tr>
      <w:tr w:rsidR="00A4064D" w:rsidRPr="00783B0C" w14:paraId="5D2ACF9F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732A" w14:textId="1671187B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Safe and proper use of road signs (Chapter 8)</w:t>
            </w:r>
          </w:p>
        </w:tc>
      </w:tr>
      <w:tr w:rsidR="00A4064D" w:rsidRPr="00783B0C" w14:paraId="1FF8330E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FDE6" w14:textId="6DB01060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NPTC certificate in chainsaw operations</w:t>
            </w:r>
          </w:p>
        </w:tc>
      </w:tr>
      <w:tr w:rsidR="00A4064D" w:rsidRPr="00783B0C" w14:paraId="063D6DE5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530A" w14:textId="5F44CE6D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LGV licence</w:t>
            </w:r>
          </w:p>
        </w:tc>
      </w:tr>
      <w:tr w:rsidR="002308B0" w:rsidRPr="00783B0C" w14:paraId="19C16609" w14:textId="77777777" w:rsidTr="002308B0">
        <w:trPr>
          <w:trHeight w:val="2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A303" w14:textId="21FECE5E" w:rsidR="002308B0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Ability to work on own initiative</w:t>
            </w:r>
          </w:p>
        </w:tc>
      </w:tr>
      <w:tr w:rsidR="00A4064D" w:rsidRPr="00783B0C" w14:paraId="3E974D91" w14:textId="77777777" w:rsidTr="00A4064D">
        <w:trPr>
          <w:trHeight w:val="35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260C5" w14:textId="77777777" w:rsidR="00A4064D" w:rsidRPr="00783B0C" w:rsidRDefault="00A4064D">
            <w:pPr>
              <w:pStyle w:val="TableParagraph"/>
              <w:spacing w:before="33"/>
              <w:ind w:left="4162" w:right="41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3B0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A4064D" w:rsidRPr="00B13553" w14:paraId="64F94ADD" w14:textId="77777777" w:rsidTr="00BC76CB">
        <w:trPr>
          <w:trHeight w:val="16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9203" w14:textId="11E7AE04" w:rsidR="00A4064D" w:rsidRPr="00B13553" w:rsidRDefault="002308B0" w:rsidP="00B135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9" w:hanging="425"/>
              <w:rPr>
                <w:rFonts w:ascii="Arial" w:eastAsia="Arial" w:hAnsi="Arial" w:cs="Arial"/>
                <w:sz w:val="20"/>
                <w:szCs w:val="20"/>
              </w:rPr>
            </w:pPr>
            <w:r w:rsidRPr="00B13553">
              <w:rPr>
                <w:rFonts w:ascii="Arial" w:hAnsi="Arial" w:cs="Arial"/>
                <w:sz w:val="20"/>
                <w:szCs w:val="20"/>
              </w:rPr>
              <w:t>Ability to manage own workload and that of others</w:t>
            </w:r>
          </w:p>
        </w:tc>
      </w:tr>
    </w:tbl>
    <w:p w14:paraId="5A10EB58" w14:textId="77777777" w:rsidR="00A4064D" w:rsidRDefault="00A4064D" w:rsidP="002C1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E431B" w14:textId="77777777" w:rsidR="002C1535" w:rsidRPr="00783B0C" w:rsidRDefault="002C1535" w:rsidP="002C153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1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4073"/>
        <w:gridCol w:w="1238"/>
        <w:gridCol w:w="2254"/>
      </w:tblGrid>
      <w:tr w:rsidR="00A4064D" w:rsidRPr="00783B0C" w14:paraId="08670CA0" w14:textId="77777777" w:rsidTr="000C1C9E">
        <w:trPr>
          <w:trHeight w:val="264"/>
        </w:trPr>
        <w:tc>
          <w:tcPr>
            <w:tcW w:w="9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2367" w14:textId="77777777" w:rsidR="00A4064D" w:rsidRPr="00783B0C" w:rsidRDefault="00A4064D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783B0C">
              <w:rPr>
                <w:rFonts w:ascii="Arial" w:eastAsia="Arial" w:hAnsi="Arial" w:cs="Arial"/>
                <w:b/>
                <w:bCs/>
              </w:rPr>
              <w:t>pr</w:t>
            </w:r>
            <w:r w:rsidRPr="00783B0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83B0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783B0C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A4064D" w:rsidRPr="00783B0C" w14:paraId="3E399D73" w14:textId="77777777" w:rsidTr="00065FD9">
        <w:trPr>
          <w:trHeight w:hRule="exact" w:val="344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004F" w14:textId="77777777" w:rsidR="00A4064D" w:rsidRPr="00783B0C" w:rsidRDefault="00A4064D" w:rsidP="00065FD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spacing w:val="-4"/>
              </w:rPr>
              <w:t>M</w:t>
            </w:r>
            <w:r w:rsidRPr="00783B0C">
              <w:rPr>
                <w:rFonts w:ascii="Arial" w:eastAsia="Arial" w:hAnsi="Arial" w:cs="Arial"/>
              </w:rPr>
              <w:t>a</w:t>
            </w:r>
            <w:r w:rsidRPr="00783B0C">
              <w:rPr>
                <w:rFonts w:ascii="Arial" w:eastAsia="Arial" w:hAnsi="Arial" w:cs="Arial"/>
                <w:spacing w:val="-1"/>
              </w:rPr>
              <w:t>n</w:t>
            </w:r>
            <w:r w:rsidRPr="00783B0C">
              <w:rPr>
                <w:rFonts w:ascii="Arial" w:eastAsia="Arial" w:hAnsi="Arial" w:cs="Arial"/>
              </w:rPr>
              <w:t>a</w:t>
            </w:r>
            <w:r w:rsidRPr="00783B0C">
              <w:rPr>
                <w:rFonts w:ascii="Arial" w:eastAsia="Arial" w:hAnsi="Arial" w:cs="Arial"/>
                <w:spacing w:val="1"/>
              </w:rPr>
              <w:t>g</w:t>
            </w:r>
            <w:r w:rsidRPr="00783B0C">
              <w:rPr>
                <w:rFonts w:ascii="Arial" w:eastAsia="Arial" w:hAnsi="Arial" w:cs="Arial"/>
              </w:rPr>
              <w:t>er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4BAA8" w14:textId="14E7BB7F" w:rsidR="00360F15" w:rsidRPr="00783B0C" w:rsidRDefault="00065FD9" w:rsidP="00065FD9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005A7D">
              <w:rPr>
                <w:rFonts w:ascii="Arial" w:hAnsi="Arial" w:cs="Arial"/>
              </w:rPr>
              <w:t>Cons</w:t>
            </w:r>
            <w:r w:rsidR="008C2446">
              <w:rPr>
                <w:rFonts w:ascii="Arial" w:hAnsi="Arial" w:cs="Arial"/>
              </w:rPr>
              <w:t>truction Delivery Manager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7E7E" w14:textId="77777777" w:rsidR="00A4064D" w:rsidRPr="00783B0C" w:rsidRDefault="00A4064D" w:rsidP="00065FD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783B0C">
              <w:rPr>
                <w:rFonts w:ascii="Arial" w:eastAsia="Arial" w:hAnsi="Arial" w:cs="Arial"/>
                <w:spacing w:val="-2"/>
              </w:rPr>
              <w:t>D</w:t>
            </w:r>
            <w:r w:rsidRPr="00783B0C">
              <w:rPr>
                <w:rFonts w:ascii="Arial" w:eastAsia="Arial" w:hAnsi="Arial" w:cs="Arial"/>
              </w:rPr>
              <w:t>ate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A236" w14:textId="2DF81816" w:rsidR="00A4064D" w:rsidRPr="00783B0C" w:rsidRDefault="00065FD9" w:rsidP="00065FD9">
            <w:pPr>
              <w:spacing w:after="0" w:line="240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</w:tc>
      </w:tr>
    </w:tbl>
    <w:p w14:paraId="7196D064" w14:textId="77777777" w:rsidR="00E857BE" w:rsidRPr="00783B0C" w:rsidRDefault="00E857BE" w:rsidP="00B13553">
      <w:pPr>
        <w:spacing w:after="0"/>
        <w:rPr>
          <w:rFonts w:ascii="Arial" w:hAnsi="Arial" w:cs="Arial"/>
        </w:rPr>
      </w:pPr>
    </w:p>
    <w:sectPr w:rsidR="00E857BE" w:rsidRPr="00783B0C" w:rsidSect="00B00F56"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408D" w14:textId="77777777" w:rsidR="00B00F56" w:rsidRDefault="00B00F56" w:rsidP="006A6DED">
      <w:pPr>
        <w:spacing w:after="0" w:line="240" w:lineRule="auto"/>
      </w:pPr>
      <w:r>
        <w:separator/>
      </w:r>
    </w:p>
  </w:endnote>
  <w:endnote w:type="continuationSeparator" w:id="0">
    <w:p w14:paraId="6C704E81" w14:textId="77777777" w:rsidR="00B00F56" w:rsidRDefault="00B00F56" w:rsidP="006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B168" w14:textId="722BF47A" w:rsidR="00743A1E" w:rsidRDefault="00743A1E">
    <w:pPr>
      <w:pStyle w:val="Footer"/>
    </w:pPr>
    <w:r>
      <w:rPr>
        <w:noProof/>
        <w:lang w:eastAsia="en-GB"/>
      </w:rPr>
      <w:drawing>
        <wp:inline distT="0" distB="0" distL="0" distR="0" wp14:anchorId="1B4EF059" wp14:editId="6950DA52">
          <wp:extent cx="5731510" cy="645160"/>
          <wp:effectExtent l="0" t="0" r="254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00FA" w14:textId="37F50ADB" w:rsidR="006A6DED" w:rsidRDefault="006A6DED">
    <w:pPr>
      <w:pStyle w:val="Footer"/>
    </w:pPr>
    <w:r>
      <w:rPr>
        <w:noProof/>
        <w:lang w:eastAsia="en-GB"/>
      </w:rPr>
      <w:drawing>
        <wp:inline distT="0" distB="0" distL="0" distR="0" wp14:anchorId="4EAE3D70" wp14:editId="69B2575F">
          <wp:extent cx="5731510" cy="645160"/>
          <wp:effectExtent l="0" t="0" r="254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AA67" w14:textId="77777777" w:rsidR="00B00F56" w:rsidRDefault="00B00F56" w:rsidP="006A6DED">
      <w:pPr>
        <w:spacing w:after="0" w:line="240" w:lineRule="auto"/>
      </w:pPr>
      <w:r>
        <w:separator/>
      </w:r>
    </w:p>
  </w:footnote>
  <w:footnote w:type="continuationSeparator" w:id="0">
    <w:p w14:paraId="29F349CE" w14:textId="77777777" w:rsidR="00B00F56" w:rsidRDefault="00B00F56" w:rsidP="006A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2F55" w14:textId="6FB82030" w:rsidR="006A6DED" w:rsidRDefault="00360F15">
    <w:pPr>
      <w:pStyle w:val="Header"/>
    </w:pPr>
    <w:r>
      <w:rPr>
        <w:noProof/>
        <w:lang w:eastAsia="en-GB"/>
      </w:rPr>
      <w:drawing>
        <wp:inline distT="0" distB="0" distL="0" distR="0" wp14:anchorId="20DD75F7" wp14:editId="1947BA05">
          <wp:extent cx="5731510" cy="628015"/>
          <wp:effectExtent l="0" t="0" r="254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F582C" w14:textId="77777777" w:rsidR="00A4064D" w:rsidRDefault="00A40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B378" w14:textId="48763F73" w:rsidR="006A6DED" w:rsidRDefault="006A6DED">
    <w:pPr>
      <w:pStyle w:val="Header"/>
    </w:pPr>
    <w:r>
      <w:rPr>
        <w:noProof/>
        <w:lang w:eastAsia="en-GB"/>
      </w:rPr>
      <w:drawing>
        <wp:inline distT="0" distB="0" distL="0" distR="0" wp14:anchorId="7B6CF278" wp14:editId="4F8DDD95">
          <wp:extent cx="5731510" cy="628015"/>
          <wp:effectExtent l="0" t="0" r="254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b descrip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81CF" w14:textId="77777777" w:rsidR="00360F15" w:rsidRDefault="00360F15">
    <w:pPr>
      <w:pStyle w:val="Header"/>
    </w:pPr>
    <w:r>
      <w:rPr>
        <w:noProof/>
        <w:lang w:eastAsia="en-GB"/>
      </w:rPr>
      <w:drawing>
        <wp:inline distT="0" distB="0" distL="0" distR="0" wp14:anchorId="09C82637" wp14:editId="5E6EC825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 specifica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9DBF4" w14:textId="77777777" w:rsidR="00360F15" w:rsidRDefault="00360F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718B" w14:textId="4E605F97" w:rsidR="00360F15" w:rsidRDefault="00360F15">
    <w:pPr>
      <w:pStyle w:val="Header"/>
    </w:pPr>
    <w:r>
      <w:rPr>
        <w:noProof/>
        <w:lang w:eastAsia="en-GB"/>
      </w:rPr>
      <w:drawing>
        <wp:inline distT="0" distB="0" distL="0" distR="0" wp14:anchorId="3DC9CB8A" wp14:editId="3C4C18CE">
          <wp:extent cx="5731510" cy="628015"/>
          <wp:effectExtent l="0" t="0" r="254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 specificatio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46E"/>
    <w:multiLevelType w:val="multilevel"/>
    <w:tmpl w:val="BA3E4AD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03DBB"/>
    <w:multiLevelType w:val="hybridMultilevel"/>
    <w:tmpl w:val="E6224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196E"/>
    <w:multiLevelType w:val="hybridMultilevel"/>
    <w:tmpl w:val="802C90A6"/>
    <w:lvl w:ilvl="0" w:tplc="01E02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58A4"/>
    <w:multiLevelType w:val="hybridMultilevel"/>
    <w:tmpl w:val="93E43EDA"/>
    <w:lvl w:ilvl="0" w:tplc="01E02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820D7"/>
    <w:multiLevelType w:val="hybridMultilevel"/>
    <w:tmpl w:val="E6224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475FD"/>
    <w:multiLevelType w:val="hybridMultilevel"/>
    <w:tmpl w:val="9E104088"/>
    <w:lvl w:ilvl="0" w:tplc="F34C41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A5F32"/>
    <w:multiLevelType w:val="hybridMultilevel"/>
    <w:tmpl w:val="BA947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2259538">
    <w:abstractNumId w:val="5"/>
  </w:num>
  <w:num w:numId="2" w16cid:durableId="229311384">
    <w:abstractNumId w:val="1"/>
  </w:num>
  <w:num w:numId="3" w16cid:durableId="1888830582">
    <w:abstractNumId w:val="0"/>
  </w:num>
  <w:num w:numId="4" w16cid:durableId="1358584650">
    <w:abstractNumId w:val="3"/>
  </w:num>
  <w:num w:numId="5" w16cid:durableId="1939172093">
    <w:abstractNumId w:val="2"/>
  </w:num>
  <w:num w:numId="6" w16cid:durableId="1382290973">
    <w:abstractNumId w:val="6"/>
  </w:num>
  <w:num w:numId="7" w16cid:durableId="4589547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7"/>
    <w:rsid w:val="000005A4"/>
    <w:rsid w:val="00005A7D"/>
    <w:rsid w:val="00013CC2"/>
    <w:rsid w:val="00013FAE"/>
    <w:rsid w:val="0001590B"/>
    <w:rsid w:val="00043B5E"/>
    <w:rsid w:val="000459CE"/>
    <w:rsid w:val="00047C5B"/>
    <w:rsid w:val="00065FD9"/>
    <w:rsid w:val="0006607A"/>
    <w:rsid w:val="000733FC"/>
    <w:rsid w:val="00096829"/>
    <w:rsid w:val="000A107E"/>
    <w:rsid w:val="000A125C"/>
    <w:rsid w:val="000A6A69"/>
    <w:rsid w:val="000B2EBC"/>
    <w:rsid w:val="000C1C9E"/>
    <w:rsid w:val="000C4057"/>
    <w:rsid w:val="000D0703"/>
    <w:rsid w:val="000D1815"/>
    <w:rsid w:val="000D7E4F"/>
    <w:rsid w:val="000E31A9"/>
    <w:rsid w:val="000E6FD8"/>
    <w:rsid w:val="000F32BF"/>
    <w:rsid w:val="000F35CE"/>
    <w:rsid w:val="000F7D82"/>
    <w:rsid w:val="00107FBF"/>
    <w:rsid w:val="0011105A"/>
    <w:rsid w:val="001272B7"/>
    <w:rsid w:val="00136CC8"/>
    <w:rsid w:val="00140D2E"/>
    <w:rsid w:val="00152F7D"/>
    <w:rsid w:val="001565B3"/>
    <w:rsid w:val="00164BB6"/>
    <w:rsid w:val="001653FA"/>
    <w:rsid w:val="00181582"/>
    <w:rsid w:val="0018192A"/>
    <w:rsid w:val="00183491"/>
    <w:rsid w:val="0018450C"/>
    <w:rsid w:val="00184AE3"/>
    <w:rsid w:val="00191529"/>
    <w:rsid w:val="001930C9"/>
    <w:rsid w:val="001A6C0E"/>
    <w:rsid w:val="001B015E"/>
    <w:rsid w:val="001B24E6"/>
    <w:rsid w:val="001B4B17"/>
    <w:rsid w:val="001B7C89"/>
    <w:rsid w:val="001B7F79"/>
    <w:rsid w:val="001C59C8"/>
    <w:rsid w:val="001D2B17"/>
    <w:rsid w:val="001D3568"/>
    <w:rsid w:val="001E0FFA"/>
    <w:rsid w:val="001F0EFA"/>
    <w:rsid w:val="001F43B7"/>
    <w:rsid w:val="002059A2"/>
    <w:rsid w:val="002101CC"/>
    <w:rsid w:val="002107DA"/>
    <w:rsid w:val="00213238"/>
    <w:rsid w:val="002132F3"/>
    <w:rsid w:val="00215B3F"/>
    <w:rsid w:val="00221055"/>
    <w:rsid w:val="002308B0"/>
    <w:rsid w:val="002346F3"/>
    <w:rsid w:val="00241929"/>
    <w:rsid w:val="00243970"/>
    <w:rsid w:val="00244D7A"/>
    <w:rsid w:val="0024738E"/>
    <w:rsid w:val="002615A3"/>
    <w:rsid w:val="00263BDB"/>
    <w:rsid w:val="00266154"/>
    <w:rsid w:val="002670DA"/>
    <w:rsid w:val="002811B8"/>
    <w:rsid w:val="0028561D"/>
    <w:rsid w:val="002869B6"/>
    <w:rsid w:val="00287801"/>
    <w:rsid w:val="0029112F"/>
    <w:rsid w:val="00293844"/>
    <w:rsid w:val="002A066B"/>
    <w:rsid w:val="002B03A4"/>
    <w:rsid w:val="002B49FA"/>
    <w:rsid w:val="002B5AA4"/>
    <w:rsid w:val="002C00DD"/>
    <w:rsid w:val="002C1535"/>
    <w:rsid w:val="002D10F1"/>
    <w:rsid w:val="002D45F9"/>
    <w:rsid w:val="002D610D"/>
    <w:rsid w:val="002D6CC4"/>
    <w:rsid w:val="002E4E6B"/>
    <w:rsid w:val="002E52C6"/>
    <w:rsid w:val="002F26BD"/>
    <w:rsid w:val="002F3E22"/>
    <w:rsid w:val="002F59F3"/>
    <w:rsid w:val="00301546"/>
    <w:rsid w:val="00301EB6"/>
    <w:rsid w:val="00310339"/>
    <w:rsid w:val="00312583"/>
    <w:rsid w:val="003259D4"/>
    <w:rsid w:val="0032706C"/>
    <w:rsid w:val="00330356"/>
    <w:rsid w:val="00333E19"/>
    <w:rsid w:val="003342D6"/>
    <w:rsid w:val="003410CA"/>
    <w:rsid w:val="00347FA4"/>
    <w:rsid w:val="00353D02"/>
    <w:rsid w:val="00356DE1"/>
    <w:rsid w:val="00360F15"/>
    <w:rsid w:val="00362FF3"/>
    <w:rsid w:val="003741D9"/>
    <w:rsid w:val="003743E2"/>
    <w:rsid w:val="003811D8"/>
    <w:rsid w:val="0039200A"/>
    <w:rsid w:val="003B5AE4"/>
    <w:rsid w:val="003B6C89"/>
    <w:rsid w:val="003C16A8"/>
    <w:rsid w:val="003D00AD"/>
    <w:rsid w:val="003D1472"/>
    <w:rsid w:val="003E2FAA"/>
    <w:rsid w:val="003E5DF5"/>
    <w:rsid w:val="003F7C65"/>
    <w:rsid w:val="00406AF8"/>
    <w:rsid w:val="00407286"/>
    <w:rsid w:val="00411C29"/>
    <w:rsid w:val="0045285F"/>
    <w:rsid w:val="004605FF"/>
    <w:rsid w:val="00476F4E"/>
    <w:rsid w:val="004A40EF"/>
    <w:rsid w:val="004B21CF"/>
    <w:rsid w:val="004B4FE7"/>
    <w:rsid w:val="004B739A"/>
    <w:rsid w:val="004C646D"/>
    <w:rsid w:val="004C7397"/>
    <w:rsid w:val="004C7567"/>
    <w:rsid w:val="004D4730"/>
    <w:rsid w:val="004E58DE"/>
    <w:rsid w:val="004E6E1C"/>
    <w:rsid w:val="004F1117"/>
    <w:rsid w:val="004F4DA7"/>
    <w:rsid w:val="0050055A"/>
    <w:rsid w:val="00504A03"/>
    <w:rsid w:val="00510A27"/>
    <w:rsid w:val="0051186B"/>
    <w:rsid w:val="00514892"/>
    <w:rsid w:val="00520CFA"/>
    <w:rsid w:val="00545AE2"/>
    <w:rsid w:val="005667E5"/>
    <w:rsid w:val="00575598"/>
    <w:rsid w:val="005824D1"/>
    <w:rsid w:val="005829CF"/>
    <w:rsid w:val="005A204A"/>
    <w:rsid w:val="005A213E"/>
    <w:rsid w:val="005A60EF"/>
    <w:rsid w:val="005A7DB1"/>
    <w:rsid w:val="005A7FCA"/>
    <w:rsid w:val="005C1F9F"/>
    <w:rsid w:val="005D5E92"/>
    <w:rsid w:val="005E3D2E"/>
    <w:rsid w:val="005E5AFC"/>
    <w:rsid w:val="005F08ED"/>
    <w:rsid w:val="005F506E"/>
    <w:rsid w:val="006039A1"/>
    <w:rsid w:val="00611929"/>
    <w:rsid w:val="006161DB"/>
    <w:rsid w:val="0062365A"/>
    <w:rsid w:val="006346F4"/>
    <w:rsid w:val="006437A5"/>
    <w:rsid w:val="006518EB"/>
    <w:rsid w:val="00663BB2"/>
    <w:rsid w:val="0066433A"/>
    <w:rsid w:val="00671F1F"/>
    <w:rsid w:val="00683F53"/>
    <w:rsid w:val="00692DE3"/>
    <w:rsid w:val="006A6DED"/>
    <w:rsid w:val="006B4561"/>
    <w:rsid w:val="006B5D7D"/>
    <w:rsid w:val="006C0277"/>
    <w:rsid w:val="006C5A09"/>
    <w:rsid w:val="006C6E3D"/>
    <w:rsid w:val="006E5657"/>
    <w:rsid w:val="006E5A98"/>
    <w:rsid w:val="006E74C2"/>
    <w:rsid w:val="006F6AE4"/>
    <w:rsid w:val="007108C5"/>
    <w:rsid w:val="00712DE6"/>
    <w:rsid w:val="00716ADA"/>
    <w:rsid w:val="00730F4E"/>
    <w:rsid w:val="0073125E"/>
    <w:rsid w:val="00743A1E"/>
    <w:rsid w:val="0077287A"/>
    <w:rsid w:val="007758AA"/>
    <w:rsid w:val="00783B0C"/>
    <w:rsid w:val="00783E93"/>
    <w:rsid w:val="00794C0A"/>
    <w:rsid w:val="00796F7E"/>
    <w:rsid w:val="007C15A1"/>
    <w:rsid w:val="007C6F90"/>
    <w:rsid w:val="007E2541"/>
    <w:rsid w:val="007E6F20"/>
    <w:rsid w:val="007E71ED"/>
    <w:rsid w:val="007F39BF"/>
    <w:rsid w:val="007F3B9A"/>
    <w:rsid w:val="00810DF0"/>
    <w:rsid w:val="00816F85"/>
    <w:rsid w:val="00820867"/>
    <w:rsid w:val="00835492"/>
    <w:rsid w:val="00836003"/>
    <w:rsid w:val="0084183C"/>
    <w:rsid w:val="00842E14"/>
    <w:rsid w:val="00846B52"/>
    <w:rsid w:val="00851BE0"/>
    <w:rsid w:val="00855F45"/>
    <w:rsid w:val="0086217B"/>
    <w:rsid w:val="00862667"/>
    <w:rsid w:val="0087163D"/>
    <w:rsid w:val="00897F59"/>
    <w:rsid w:val="008A1081"/>
    <w:rsid w:val="008A13CD"/>
    <w:rsid w:val="008B04B6"/>
    <w:rsid w:val="008B2ED8"/>
    <w:rsid w:val="008C1F26"/>
    <w:rsid w:val="008C2446"/>
    <w:rsid w:val="008C4595"/>
    <w:rsid w:val="008D184F"/>
    <w:rsid w:val="008D2DF6"/>
    <w:rsid w:val="008D5AF0"/>
    <w:rsid w:val="008E7C1A"/>
    <w:rsid w:val="008F488D"/>
    <w:rsid w:val="009100D0"/>
    <w:rsid w:val="0091015B"/>
    <w:rsid w:val="00910397"/>
    <w:rsid w:val="00920928"/>
    <w:rsid w:val="00921D63"/>
    <w:rsid w:val="00933008"/>
    <w:rsid w:val="00936DD3"/>
    <w:rsid w:val="00937638"/>
    <w:rsid w:val="009416A1"/>
    <w:rsid w:val="00941708"/>
    <w:rsid w:val="0094301B"/>
    <w:rsid w:val="009456E5"/>
    <w:rsid w:val="009472F4"/>
    <w:rsid w:val="00951C8A"/>
    <w:rsid w:val="00955157"/>
    <w:rsid w:val="009575A9"/>
    <w:rsid w:val="009764ED"/>
    <w:rsid w:val="009845AD"/>
    <w:rsid w:val="00994F45"/>
    <w:rsid w:val="009960B2"/>
    <w:rsid w:val="00996A4F"/>
    <w:rsid w:val="009A2364"/>
    <w:rsid w:val="009A499E"/>
    <w:rsid w:val="009A6108"/>
    <w:rsid w:val="009B3606"/>
    <w:rsid w:val="009B6E47"/>
    <w:rsid w:val="009C00C2"/>
    <w:rsid w:val="009C5672"/>
    <w:rsid w:val="009E1126"/>
    <w:rsid w:val="009E3270"/>
    <w:rsid w:val="009E4840"/>
    <w:rsid w:val="009E6D51"/>
    <w:rsid w:val="009F2334"/>
    <w:rsid w:val="00A00BBD"/>
    <w:rsid w:val="00A00C19"/>
    <w:rsid w:val="00A14825"/>
    <w:rsid w:val="00A272D7"/>
    <w:rsid w:val="00A3225E"/>
    <w:rsid w:val="00A33001"/>
    <w:rsid w:val="00A331A9"/>
    <w:rsid w:val="00A40054"/>
    <w:rsid w:val="00A4064D"/>
    <w:rsid w:val="00A42CC2"/>
    <w:rsid w:val="00A43E85"/>
    <w:rsid w:val="00A44AD0"/>
    <w:rsid w:val="00A47D44"/>
    <w:rsid w:val="00A720A4"/>
    <w:rsid w:val="00A73516"/>
    <w:rsid w:val="00A9313D"/>
    <w:rsid w:val="00AB005C"/>
    <w:rsid w:val="00AB0127"/>
    <w:rsid w:val="00AB764B"/>
    <w:rsid w:val="00AC0FEE"/>
    <w:rsid w:val="00AC5C9D"/>
    <w:rsid w:val="00AE2110"/>
    <w:rsid w:val="00AE40DD"/>
    <w:rsid w:val="00AE60A2"/>
    <w:rsid w:val="00AF3742"/>
    <w:rsid w:val="00B005E9"/>
    <w:rsid w:val="00B0071C"/>
    <w:rsid w:val="00B00F56"/>
    <w:rsid w:val="00B06C3C"/>
    <w:rsid w:val="00B11AC1"/>
    <w:rsid w:val="00B13553"/>
    <w:rsid w:val="00B15878"/>
    <w:rsid w:val="00B30B31"/>
    <w:rsid w:val="00B310DA"/>
    <w:rsid w:val="00B40673"/>
    <w:rsid w:val="00B45229"/>
    <w:rsid w:val="00B539A9"/>
    <w:rsid w:val="00B619B1"/>
    <w:rsid w:val="00B625C3"/>
    <w:rsid w:val="00B657A0"/>
    <w:rsid w:val="00B72994"/>
    <w:rsid w:val="00B75561"/>
    <w:rsid w:val="00B77324"/>
    <w:rsid w:val="00B82522"/>
    <w:rsid w:val="00B83EFD"/>
    <w:rsid w:val="00B8625D"/>
    <w:rsid w:val="00BA11DE"/>
    <w:rsid w:val="00BA18E2"/>
    <w:rsid w:val="00BA4334"/>
    <w:rsid w:val="00BB3EE5"/>
    <w:rsid w:val="00BC76CB"/>
    <w:rsid w:val="00BD0373"/>
    <w:rsid w:val="00BD186B"/>
    <w:rsid w:val="00BD1CBF"/>
    <w:rsid w:val="00BE1F79"/>
    <w:rsid w:val="00BE3F85"/>
    <w:rsid w:val="00BF466D"/>
    <w:rsid w:val="00C11063"/>
    <w:rsid w:val="00C20694"/>
    <w:rsid w:val="00C31E89"/>
    <w:rsid w:val="00C3516D"/>
    <w:rsid w:val="00C369D8"/>
    <w:rsid w:val="00C45DD4"/>
    <w:rsid w:val="00C5142B"/>
    <w:rsid w:val="00C51647"/>
    <w:rsid w:val="00C518B1"/>
    <w:rsid w:val="00C611B2"/>
    <w:rsid w:val="00C65821"/>
    <w:rsid w:val="00C679C0"/>
    <w:rsid w:val="00C7025E"/>
    <w:rsid w:val="00C76DCD"/>
    <w:rsid w:val="00C83FA4"/>
    <w:rsid w:val="00C9011E"/>
    <w:rsid w:val="00C90245"/>
    <w:rsid w:val="00C92E36"/>
    <w:rsid w:val="00C94209"/>
    <w:rsid w:val="00C94515"/>
    <w:rsid w:val="00CA1220"/>
    <w:rsid w:val="00CA5581"/>
    <w:rsid w:val="00CB44E8"/>
    <w:rsid w:val="00CB4D25"/>
    <w:rsid w:val="00CD17E2"/>
    <w:rsid w:val="00CE09D3"/>
    <w:rsid w:val="00CE0DE9"/>
    <w:rsid w:val="00CE1D74"/>
    <w:rsid w:val="00CE46FB"/>
    <w:rsid w:val="00CF60C9"/>
    <w:rsid w:val="00CF7592"/>
    <w:rsid w:val="00D007A3"/>
    <w:rsid w:val="00D00841"/>
    <w:rsid w:val="00D06E07"/>
    <w:rsid w:val="00D14DDA"/>
    <w:rsid w:val="00D17583"/>
    <w:rsid w:val="00D214CA"/>
    <w:rsid w:val="00D30877"/>
    <w:rsid w:val="00D32D02"/>
    <w:rsid w:val="00D34C6B"/>
    <w:rsid w:val="00D443DC"/>
    <w:rsid w:val="00D64745"/>
    <w:rsid w:val="00D76A43"/>
    <w:rsid w:val="00D82F39"/>
    <w:rsid w:val="00D9256E"/>
    <w:rsid w:val="00DA6A32"/>
    <w:rsid w:val="00DA79B5"/>
    <w:rsid w:val="00DA7A58"/>
    <w:rsid w:val="00DA7CC7"/>
    <w:rsid w:val="00DB0288"/>
    <w:rsid w:val="00DB2023"/>
    <w:rsid w:val="00DC4B07"/>
    <w:rsid w:val="00DC4F1A"/>
    <w:rsid w:val="00DD1D69"/>
    <w:rsid w:val="00DD20BF"/>
    <w:rsid w:val="00DD52BE"/>
    <w:rsid w:val="00DE1D7A"/>
    <w:rsid w:val="00E079E3"/>
    <w:rsid w:val="00E40A19"/>
    <w:rsid w:val="00E45CE2"/>
    <w:rsid w:val="00E66F74"/>
    <w:rsid w:val="00E67697"/>
    <w:rsid w:val="00E7289C"/>
    <w:rsid w:val="00E73C3E"/>
    <w:rsid w:val="00E81D36"/>
    <w:rsid w:val="00E857BE"/>
    <w:rsid w:val="00E87ECD"/>
    <w:rsid w:val="00E95E85"/>
    <w:rsid w:val="00EB5E85"/>
    <w:rsid w:val="00EB78F4"/>
    <w:rsid w:val="00EC0C9A"/>
    <w:rsid w:val="00F043E6"/>
    <w:rsid w:val="00F15C70"/>
    <w:rsid w:val="00F31580"/>
    <w:rsid w:val="00F356A2"/>
    <w:rsid w:val="00F42EEB"/>
    <w:rsid w:val="00F43D76"/>
    <w:rsid w:val="00F44906"/>
    <w:rsid w:val="00F449DF"/>
    <w:rsid w:val="00F45B63"/>
    <w:rsid w:val="00F500CA"/>
    <w:rsid w:val="00F513A1"/>
    <w:rsid w:val="00F556D5"/>
    <w:rsid w:val="00F62D42"/>
    <w:rsid w:val="00F62D9C"/>
    <w:rsid w:val="00F73721"/>
    <w:rsid w:val="00F74566"/>
    <w:rsid w:val="00F81008"/>
    <w:rsid w:val="00F841C8"/>
    <w:rsid w:val="00F844AC"/>
    <w:rsid w:val="00F86FF9"/>
    <w:rsid w:val="00F87D2A"/>
    <w:rsid w:val="00F90155"/>
    <w:rsid w:val="00F95ECD"/>
    <w:rsid w:val="00FB0C61"/>
    <w:rsid w:val="00FB4C77"/>
    <w:rsid w:val="00FB6331"/>
    <w:rsid w:val="00FC20C5"/>
    <w:rsid w:val="00FD561F"/>
    <w:rsid w:val="00FD6758"/>
    <w:rsid w:val="00FE0EC3"/>
    <w:rsid w:val="00FE3BB0"/>
    <w:rsid w:val="00FE5D72"/>
    <w:rsid w:val="50F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0833"/>
  <w15:chartTrackingRefBased/>
  <w15:docId w15:val="{4D58AE70-3921-49AD-842E-D57460D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064D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34"/>
    <w:pPr>
      <w:ind w:left="720"/>
      <w:contextualSpacing/>
    </w:pPr>
  </w:style>
  <w:style w:type="table" w:styleId="TableGrid">
    <w:name w:val="Table Grid"/>
    <w:basedOn w:val="TableNormal"/>
    <w:uiPriority w:val="39"/>
    <w:rsid w:val="00C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ED"/>
  </w:style>
  <w:style w:type="paragraph" w:styleId="Footer">
    <w:name w:val="footer"/>
    <w:basedOn w:val="Normal"/>
    <w:link w:val="FooterChar"/>
    <w:uiPriority w:val="99"/>
    <w:unhideWhenUsed/>
    <w:rsid w:val="006A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ED"/>
  </w:style>
  <w:style w:type="character" w:styleId="FollowedHyperlink">
    <w:name w:val="FollowedHyperlink"/>
    <w:basedOn w:val="DefaultParagraphFont"/>
    <w:uiPriority w:val="99"/>
    <w:semiHidden/>
    <w:unhideWhenUsed/>
    <w:rsid w:val="004C73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064D"/>
    <w:rPr>
      <w:rFonts w:ascii="Arial" w:eastAsia="Arial" w:hAnsi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064D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064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4064D"/>
    <w:pPr>
      <w:widowControl w:val="0"/>
      <w:spacing w:after="0" w:line="240" w:lineRule="auto"/>
    </w:pPr>
    <w:rPr>
      <w:lang w:val="en-US"/>
    </w:rPr>
  </w:style>
  <w:style w:type="numbering" w:customStyle="1" w:styleId="CurrentList1">
    <w:name w:val="Current List1"/>
    <w:uiPriority w:val="99"/>
    <w:rsid w:val="0028561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dorsetforyou.gov.uk/jobs-and-careers/recruitment/our-behaviour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rsetforyou.gov.uk/jobs-and-careers/recruitment/our-behaviou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foryou.gov.uk/jobs-and-careers/recruitment/our-behaviours.asp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orsetforyou.gov.uk/jobs-and-careers/recruitment/our-behaviours.aspx" TargetMode="External"/><Relationship Id="rId10" Type="http://schemas.openxmlformats.org/officeDocument/2006/relationships/hyperlink" Target="https://www.dorsetforyou.gov.uk/jobs-and-careers/recruitment/our-behaviours.asp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64CE813DED48825F60E5FE254CBA" ma:contentTypeVersion="7" ma:contentTypeDescription="Create a new document." ma:contentTypeScope="" ma:versionID="0a97512fdf34251616317f541ed92ad9">
  <xsd:schema xmlns:xsd="http://www.w3.org/2001/XMLSchema" xmlns:xs="http://www.w3.org/2001/XMLSchema" xmlns:p="http://schemas.microsoft.com/office/2006/metadata/properties" xmlns:ns2="4aa0b0e7-7bc2-4156-ab43-e90ec774af80" xmlns:ns3="ac2adcbb-3832-4990-8695-d00ff3646390" targetNamespace="http://schemas.microsoft.com/office/2006/metadata/properties" ma:root="true" ma:fieldsID="e2f031d643cbe7b11a67578d232b7d8b" ns2:_="" ns3:_="">
    <xsd:import namespace="4aa0b0e7-7bc2-4156-ab43-e90ec774af80"/>
    <xsd:import namespace="ac2adcbb-3832-4990-8695-d00ff364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0e7-7bc2-4156-ab43-e90ec774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dcbb-3832-4990-8695-d00ff3646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1FC5F-1C29-4DFE-9E0A-64DA8F79F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FDC6D-0426-4A1D-923E-C6808C5DA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2C1B-9380-43CD-9BCE-3BDBE623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b0e7-7bc2-4156-ab43-e90ec774af80"/>
    <ds:schemaRef ds:uri="ac2adcbb-3832-4990-8695-d00ff364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Lawrence</dc:creator>
  <cp:keywords/>
  <dc:description/>
  <cp:lastModifiedBy>Ross Sturmey</cp:lastModifiedBy>
  <cp:revision>47</cp:revision>
  <cp:lastPrinted>2023-09-21T12:03:00Z</cp:lastPrinted>
  <dcterms:created xsi:type="dcterms:W3CDTF">2023-10-31T12:30:00Z</dcterms:created>
  <dcterms:modified xsi:type="dcterms:W3CDTF">2025-03-03T10:43:00Z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0x0101000BAF64CE813DED48825F60E5FE254CBA</vt:lpwstr>
  </property>
</Properties>
</file>