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F0565" w14:textId="7511609C" w:rsidR="00A14E38" w:rsidRDefault="00A14E38" w:rsidP="008A79C0">
      <w:pPr>
        <w:pStyle w:val="AppFormTitle"/>
        <w:rPr>
          <w:u w:val="single"/>
          <w:lang w:val="en-GB"/>
        </w:rPr>
      </w:pPr>
      <w:bookmarkStart w:id="0" w:name="_GoBack"/>
      <w:bookmarkEnd w:id="0"/>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1AE633A7" w14:textId="4772428D" w:rsidR="00025A6B" w:rsidRDefault="00025A6B" w:rsidP="00452476">
      <w:pPr>
        <w:spacing w:after="0" w:line="240" w:lineRule="auto"/>
        <w:jc w:val="both"/>
        <w:rPr>
          <w:rFonts w:asciiTheme="minorHAnsi" w:hAnsiTheme="minorHAnsi" w:cs="Arial"/>
          <w:lang w:val="en-GB"/>
        </w:rPr>
      </w:pPr>
      <w:r w:rsidRPr="00025A6B">
        <w:rPr>
          <w:rFonts w:asciiTheme="minorHAnsi" w:hAnsiTheme="minorHAnsi" w:cs="Arial"/>
          <w:highlight w:val="yellow"/>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w:t>
      </w:r>
      <w:r w:rsidRPr="00871D9C">
        <w:rPr>
          <w:rFonts w:asciiTheme="minorHAnsi" w:hAnsiTheme="minorHAnsi" w:cs="Arial"/>
          <w:highlight w:val="yellow"/>
          <w:lang w:val="en-GB"/>
        </w:rPr>
        <w:t>.</w:t>
      </w:r>
      <w:r w:rsidR="00871D9C" w:rsidRPr="00871D9C">
        <w:rPr>
          <w:rFonts w:asciiTheme="minorHAnsi" w:hAnsiTheme="minorHAnsi" w:cs="Arial"/>
          <w:highlight w:val="yellow"/>
          <w:lang w:val="en-GB"/>
        </w:rPr>
        <w:t xml:space="preserve">  The supplementary forms provided may also be different.  If applicants are unsure, they should ask the recruiting school / college.</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lastRenderedPageBreak/>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w:t>
      </w:r>
      <w:proofErr w:type="spellStart"/>
      <w:r w:rsidRPr="00452476">
        <w:rPr>
          <w:rFonts w:asciiTheme="minorHAnsi" w:hAnsiTheme="minorHAnsi" w:cs="Arial"/>
          <w:lang w:val="en-GB"/>
        </w:rPr>
        <w:t>specialisms</w:t>
      </w:r>
      <w:proofErr w:type="spellEnd"/>
      <w:r w:rsidRPr="00452476">
        <w:rPr>
          <w:rFonts w:asciiTheme="minorHAnsi" w:hAnsiTheme="minorHAnsi" w:cs="Arial"/>
          <w:lang w:val="en-GB"/>
        </w:rPr>
        <w:t xml:space="preserve">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w:t>
      </w:r>
      <w:r w:rsidRPr="00452476">
        <w:rPr>
          <w:rFonts w:asciiTheme="minorHAnsi" w:hAnsiTheme="minorHAnsi" w:cs="Arial"/>
          <w:lang w:val="en-GB"/>
        </w:rPr>
        <w:lastRenderedPageBreak/>
        <w:t xml:space="preserve">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proofErr w:type="gramStart"/>
      <w:r w:rsidRPr="00452476">
        <w:rPr>
          <w:rFonts w:asciiTheme="minorHAnsi" w:hAnsiTheme="minorHAnsi" w:cs="Arial"/>
        </w:rPr>
        <w:t>To</w:t>
      </w:r>
      <w:proofErr w:type="gramEnd"/>
      <w:r w:rsidRPr="00452476">
        <w:rPr>
          <w:rFonts w:asciiTheme="minorHAnsi" w:hAnsiTheme="minorHAnsi" w:cs="Arial"/>
        </w:rPr>
        <w:t xml:space="preserve"> Catholic Schools’ provides that ‘the posts of Headteacher or Principal, Deputy Headteacher or Deputy Principal and Head or Coordinator of Religious Education are to be filled by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Catholics’.  The Memorandum may be viewed by visiting the CES’s website at: </w:t>
      </w:r>
    </w:p>
    <w:p w14:paraId="5799B9F7" w14:textId="77777777" w:rsidR="003A2A1A" w:rsidRDefault="00277230"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277230"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applicants but applications from all Catholic applicants (whether </w:t>
      </w:r>
      <w:proofErr w:type="spellStart"/>
      <w:r w:rsidRPr="00452476">
        <w:rPr>
          <w:rFonts w:asciiTheme="minorHAnsi" w:hAnsiTheme="minorHAnsi" w:cs="Arial"/>
        </w:rPr>
        <w:t>practising</w:t>
      </w:r>
      <w:proofErr w:type="spellEnd"/>
      <w:r w:rsidRPr="00452476">
        <w:rPr>
          <w:rFonts w:asciiTheme="minorHAnsi" w:hAnsiTheme="minorHAnsi" w:cs="Arial"/>
        </w:rPr>
        <w:t xml:space="preserve">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lastRenderedPageBreak/>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t>Definition of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For other teaching posts, Catholics who do not consider themselves to be “</w:t>
      </w:r>
      <w:proofErr w:type="spellStart"/>
      <w:r w:rsidRPr="003A2A1A">
        <w:rPr>
          <w:rFonts w:asciiTheme="minorHAnsi" w:hAnsiTheme="minorHAnsi" w:cs="Arial"/>
        </w:rPr>
        <w:t>practising</w:t>
      </w:r>
      <w:proofErr w:type="spellEnd"/>
      <w:r w:rsidRPr="003A2A1A">
        <w:rPr>
          <w:rFonts w:asciiTheme="minorHAnsi" w:hAnsiTheme="minorHAnsi" w:cs="Arial"/>
        </w:rPr>
        <w:t xml:space="preserve">” may provide a copy of their baptism certificate with their application form, instead of providing a Priest’s reference.  Alternatively, they should provide details of the name and address of the Parish where they were </w:t>
      </w:r>
      <w:proofErr w:type="spellStart"/>
      <w:r w:rsidRPr="003A2A1A">
        <w:rPr>
          <w:rFonts w:asciiTheme="minorHAnsi" w:hAnsiTheme="minorHAnsi" w:cs="Arial"/>
        </w:rPr>
        <w:t>baptised</w:t>
      </w:r>
      <w:proofErr w:type="spellEnd"/>
      <w:r w:rsidRPr="003A2A1A">
        <w:rPr>
          <w:rFonts w:asciiTheme="minorHAnsi" w:hAnsiTheme="minorHAnsi" w:cs="Arial"/>
        </w:rPr>
        <w:t xml:space="preserve">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w:t>
      </w:r>
      <w:proofErr w:type="spellStart"/>
      <w:r w:rsidRPr="00452476">
        <w:rPr>
          <w:rFonts w:asciiTheme="minorHAnsi" w:hAnsiTheme="minorHAnsi" w:cs="Arial"/>
          <w:lang w:val="en-GB"/>
        </w:rPr>
        <w:t>habitee</w:t>
      </w:r>
      <w:proofErr w:type="spellEnd"/>
      <w:r w:rsidRPr="00452476">
        <w:rPr>
          <w:rFonts w:asciiTheme="minorHAnsi" w:hAnsiTheme="minorHAnsi" w:cs="Arial"/>
          <w:lang w:val="en-GB"/>
        </w:rPr>
        <w:t>,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 xml:space="preserve">Code of Practice notes that “to serve the public it is vital that those working in public-facing roles can communicate in English, </w:t>
      </w:r>
      <w:r w:rsidR="00EA4189">
        <w:rPr>
          <w:rFonts w:asciiTheme="minorHAnsi" w:hAnsiTheme="minorHAnsi" w:cstheme="minorHAnsi"/>
        </w:rPr>
        <w:lastRenderedPageBreak/>
        <w:t>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w:t>
      </w:r>
      <w:r w:rsidR="00DF40F3">
        <w:rPr>
          <w:rFonts w:asciiTheme="minorHAnsi" w:hAnsiTheme="minorHAnsi" w:cs="Arial"/>
          <w:b/>
          <w:bCs/>
        </w:rPr>
        <w:lastRenderedPageBreak/>
        <w:t xml:space="preserve">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77230"/>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0BF8"/>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2CE"/>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4603B"/>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4" ma:contentTypeDescription="Create a new document." ma:contentTypeScope="" ma:versionID="0c4a72e6c34de03544d18cf7a41b1ca8">
  <xsd:schema xmlns:xsd="http://www.w3.org/2001/XMLSchema" xmlns:xs="http://www.w3.org/2001/XMLSchema" xmlns:p="http://schemas.microsoft.com/office/2006/metadata/properties" xmlns:ns2="9d1b5e8f-64f7-4721-a6fd-305f7ef2a2dc" targetNamespace="http://schemas.microsoft.com/office/2006/metadata/properties" ma:root="true" ma:fieldsID="ecfded07d3d78649195c107c4bb5306f"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E9025-D1A0-476E-A42B-998C1EB447F0}">
  <ds:schemaRefs>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9d1b5e8f-64f7-4721-a6fd-305f7ef2a2dc"/>
    <ds:schemaRef ds:uri="http://schemas.microsoft.com/office/2006/metadata/properties"/>
    <ds:schemaRef ds:uri="http://purl.org/dc/dcmitype/"/>
    <ds:schemaRef ds:uri="http://www.w3.org/XML/1998/namespace"/>
    <ds:schemaRef ds:uri="http://purl.org/dc/elements/1.1/"/>
  </ds:schemaRefs>
</ds:datastoreItem>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9F851EDD-04D5-44DD-9269-110F2C475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628653-8BB7-473F-B04B-5438C35DA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2738</Words>
  <Characters>15612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18314</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C Joy</cp:lastModifiedBy>
  <cp:revision>2</cp:revision>
  <cp:lastPrinted>2017-09-21T13:52:00Z</cp:lastPrinted>
  <dcterms:created xsi:type="dcterms:W3CDTF">2025-10-02T11:53:00Z</dcterms:created>
  <dcterms:modified xsi:type="dcterms:W3CDTF">2025-10-02T11:53:00Z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