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70824F45"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942E71">
        <w:rPr>
          <w:rFonts w:ascii="Arial" w:hAnsi="Arial" w:cs="Arial"/>
        </w:rPr>
        <w:t>Project</w:t>
      </w:r>
      <w:r w:rsidR="00F26AEB">
        <w:rPr>
          <w:rFonts w:ascii="Arial" w:hAnsi="Arial" w:cs="Arial"/>
        </w:rPr>
        <w:t xml:space="preserve"> </w:t>
      </w:r>
      <w:r w:rsidR="0041265D">
        <w:rPr>
          <w:rFonts w:ascii="Arial" w:hAnsi="Arial" w:cs="Arial"/>
        </w:rPr>
        <w:t>Officer</w:t>
      </w:r>
      <w:r w:rsidR="006E17C0">
        <w:rPr>
          <w:rFonts w:ascii="Arial" w:hAnsi="Arial" w:cs="Arial"/>
        </w:rPr>
        <w:t xml:space="preserve"> Dorset Business Mentors</w:t>
      </w:r>
    </w:p>
    <w:p w14:paraId="6443EBC8" w14:textId="2B913D56" w:rsidR="00132E6A" w:rsidRDefault="00132E6A" w:rsidP="00B35C90">
      <w:pPr>
        <w:spacing w:after="0" w:line="240" w:lineRule="auto"/>
        <w:rPr>
          <w:rFonts w:ascii="Arial" w:hAnsi="Arial" w:cs="Arial"/>
          <w:b/>
          <w:bCs/>
        </w:rPr>
      </w:pPr>
      <w:r w:rsidRPr="00132E6A">
        <w:rPr>
          <w:rFonts w:ascii="Arial" w:hAnsi="Arial" w:cs="Arial"/>
        </w:rPr>
        <w:t>Directorate/Service/Team:</w:t>
      </w:r>
      <w:r w:rsidR="00804397">
        <w:rPr>
          <w:rFonts w:ascii="Arial" w:hAnsi="Arial" w:cs="Arial"/>
        </w:rPr>
        <w:t xml:space="preserve"> </w:t>
      </w:r>
      <w:r w:rsidR="00B35C90" w:rsidRPr="00B35C90">
        <w:rPr>
          <w:rFonts w:ascii="Arial" w:hAnsi="Arial" w:cs="Arial"/>
          <w:b/>
          <w:bCs/>
        </w:rPr>
        <w:t xml:space="preserve">Place Directorate </w:t>
      </w:r>
      <w:r w:rsidR="007D2A22">
        <w:rPr>
          <w:rFonts w:ascii="Arial" w:hAnsi="Arial" w:cs="Arial"/>
          <w:b/>
          <w:bCs/>
        </w:rPr>
        <w:t xml:space="preserve">/ </w:t>
      </w:r>
      <w:r w:rsidR="00B35C90" w:rsidRPr="00B35C90">
        <w:rPr>
          <w:rFonts w:ascii="Arial" w:hAnsi="Arial" w:cs="Arial"/>
          <w:b/>
          <w:bCs/>
        </w:rPr>
        <w:t>Growth &amp; Economic Regeneration</w:t>
      </w:r>
      <w:r w:rsidR="007D2A22">
        <w:rPr>
          <w:rFonts w:ascii="Arial" w:hAnsi="Arial" w:cs="Arial"/>
          <w:b/>
          <w:bCs/>
        </w:rPr>
        <w:t xml:space="preserve"> / </w:t>
      </w:r>
      <w:r w:rsidR="00B50019">
        <w:rPr>
          <w:rFonts w:ascii="Arial" w:hAnsi="Arial" w:cs="Arial"/>
          <w:b/>
          <w:bCs/>
        </w:rPr>
        <w:t>Dorset Business Mentors</w:t>
      </w:r>
      <w:r w:rsidR="00B35C90" w:rsidRPr="00B35C90">
        <w:rPr>
          <w:rFonts w:ascii="Arial" w:hAnsi="Arial" w:cs="Arial"/>
          <w:b/>
          <w:bCs/>
        </w:rPr>
        <w:t xml:space="preserve"> </w:t>
      </w:r>
    </w:p>
    <w:p w14:paraId="35DD3892" w14:textId="77777777" w:rsidR="00B50019" w:rsidRPr="00132E6A" w:rsidRDefault="00B50019" w:rsidP="00B35C90">
      <w:pPr>
        <w:spacing w:after="0" w:line="240" w:lineRule="auto"/>
        <w:rPr>
          <w:rFonts w:ascii="Arial" w:hAnsi="Arial" w:cs="Arial"/>
        </w:rPr>
      </w:pPr>
    </w:p>
    <w:p w14:paraId="46548025" w14:textId="270C9057" w:rsidR="00554A3C" w:rsidRPr="00132E6A" w:rsidRDefault="00132E6A" w:rsidP="008E72A3">
      <w:pPr>
        <w:pStyle w:val="Heading2"/>
        <w:rPr>
          <w:rFonts w:cs="Arial"/>
        </w:rPr>
      </w:pPr>
      <w:r w:rsidRPr="00132E6A">
        <w:rPr>
          <w:rFonts w:cs="Arial"/>
        </w:rPr>
        <w:t>Organisation str</w:t>
      </w:r>
      <w:r w:rsidR="007D2A22">
        <w:rPr>
          <w:rFonts w:cs="Arial"/>
        </w:rPr>
        <w:t>ucture</w:t>
      </w:r>
    </w:p>
    <w:p w14:paraId="65B9F2B4" w14:textId="52C514B7"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B50019">
        <w:rPr>
          <w:rFonts w:ascii="Arial" w:hAnsi="Arial" w:cs="Arial"/>
        </w:rPr>
        <w:t xml:space="preserve">Programme Manager </w:t>
      </w:r>
      <w:r w:rsidR="007B4EB3">
        <w:rPr>
          <w:rFonts w:ascii="Arial" w:hAnsi="Arial" w:cs="Arial"/>
        </w:rPr>
        <w:t>for Dorset Business Mentors</w:t>
      </w:r>
    </w:p>
    <w:p w14:paraId="29A0C639" w14:textId="23324C15" w:rsidR="00132E6A" w:rsidRDefault="00132E6A" w:rsidP="00132E6A">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r w:rsidR="007B4EB3">
        <w:rPr>
          <w:rFonts w:ascii="Arial" w:hAnsi="Arial" w:cs="Arial"/>
        </w:rPr>
        <w:t xml:space="preserve">Project support and delivery </w:t>
      </w:r>
      <w:r w:rsidR="00CF6D4F">
        <w:rPr>
          <w:rFonts w:ascii="Arial" w:hAnsi="Arial" w:cs="Arial"/>
        </w:rPr>
        <w:t xml:space="preserve">of </w:t>
      </w:r>
      <w:r w:rsidR="0093139A">
        <w:rPr>
          <w:rFonts w:ascii="Arial" w:hAnsi="Arial" w:cs="Arial"/>
        </w:rPr>
        <w:t xml:space="preserve">the </w:t>
      </w:r>
      <w:r w:rsidR="00CF6D4F">
        <w:rPr>
          <w:rFonts w:ascii="Arial" w:hAnsi="Arial" w:cs="Arial"/>
        </w:rPr>
        <w:t>Dorset Business Mentors programme</w:t>
      </w:r>
    </w:p>
    <w:p w14:paraId="6961AF93" w14:textId="77777777" w:rsidR="009B0085" w:rsidRDefault="009B0085" w:rsidP="00132E6A">
      <w:pPr>
        <w:spacing w:after="0" w:line="240" w:lineRule="auto"/>
        <w:rPr>
          <w:rFonts w:ascii="Arial" w:hAnsi="Arial" w:cs="Arial"/>
        </w:rPr>
      </w:pPr>
    </w:p>
    <w:p w14:paraId="5650E6B4" w14:textId="77777777" w:rsidR="00D45F4B" w:rsidRDefault="009B0085" w:rsidP="00D45F4B">
      <w:pPr>
        <w:spacing w:after="0" w:line="240" w:lineRule="auto"/>
        <w:rPr>
          <w:rFonts w:ascii="Arial" w:hAnsi="Arial" w:cs="Arial"/>
        </w:rPr>
      </w:pPr>
      <w:r w:rsidRPr="00D45F4B">
        <w:rPr>
          <w:rFonts w:ascii="Arial" w:hAnsi="Arial" w:cs="Arial"/>
        </w:rPr>
        <w:t>The Growth &amp; Economic Regeneration Service</w:t>
      </w:r>
      <w:r w:rsidR="009E4E20" w:rsidRPr="00D45F4B">
        <w:rPr>
          <w:rFonts w:ascii="Arial" w:hAnsi="Arial" w:cs="Arial"/>
        </w:rPr>
        <w:t xml:space="preserve"> </w:t>
      </w:r>
      <w:r w:rsidRPr="00D45F4B">
        <w:rPr>
          <w:rFonts w:ascii="Arial" w:hAnsi="Arial" w:cs="Arial"/>
        </w:rPr>
        <w:t xml:space="preserve">supports Dorset Council’s </w:t>
      </w:r>
      <w:r w:rsidR="007F2843" w:rsidRPr="00D45F4B">
        <w:rPr>
          <w:rFonts w:ascii="Arial" w:hAnsi="Arial" w:cs="Arial"/>
        </w:rPr>
        <w:t xml:space="preserve">strategic </w:t>
      </w:r>
      <w:r w:rsidRPr="00D45F4B">
        <w:rPr>
          <w:rFonts w:ascii="Arial" w:hAnsi="Arial" w:cs="Arial"/>
        </w:rPr>
        <w:t>priorities of:</w:t>
      </w:r>
    </w:p>
    <w:p w14:paraId="12F02A79" w14:textId="3C77ADBC" w:rsidR="009B0085" w:rsidRPr="00D45F4B" w:rsidRDefault="007F2843" w:rsidP="00D45F4B">
      <w:pPr>
        <w:pStyle w:val="ListParagraph"/>
        <w:numPr>
          <w:ilvl w:val="0"/>
          <w:numId w:val="5"/>
        </w:numPr>
        <w:spacing w:after="0" w:line="240" w:lineRule="auto"/>
        <w:rPr>
          <w:rFonts w:ascii="Arial" w:hAnsi="Arial" w:cs="Arial"/>
        </w:rPr>
      </w:pPr>
      <w:r w:rsidRPr="00D45F4B">
        <w:rPr>
          <w:rFonts w:ascii="Arial" w:hAnsi="Arial" w:cs="Arial"/>
        </w:rPr>
        <w:t xml:space="preserve">Grow </w:t>
      </w:r>
      <w:r w:rsidR="00271FEB" w:rsidRPr="00D45F4B">
        <w:rPr>
          <w:rFonts w:ascii="Arial" w:hAnsi="Arial" w:cs="Arial"/>
        </w:rPr>
        <w:t>our economy</w:t>
      </w:r>
    </w:p>
    <w:p w14:paraId="3AD46DD5" w14:textId="6D54F5A2" w:rsidR="00271FEB" w:rsidRPr="00271FEB" w:rsidRDefault="00271FEB" w:rsidP="00271FEB">
      <w:pPr>
        <w:pStyle w:val="ListParagraph"/>
        <w:numPr>
          <w:ilvl w:val="0"/>
          <w:numId w:val="5"/>
        </w:numPr>
        <w:spacing w:after="0" w:line="240" w:lineRule="auto"/>
        <w:rPr>
          <w:rFonts w:ascii="Arial" w:hAnsi="Arial" w:cs="Arial"/>
        </w:rPr>
      </w:pPr>
      <w:r w:rsidRPr="00271FEB">
        <w:rPr>
          <w:rFonts w:ascii="Arial" w:hAnsi="Arial" w:cs="Arial"/>
        </w:rPr>
        <w:t>Communities for all</w:t>
      </w:r>
    </w:p>
    <w:p w14:paraId="37C45214" w14:textId="77777777" w:rsidR="00132E6A" w:rsidRPr="00132E6A" w:rsidRDefault="00132E6A" w:rsidP="00132E6A">
      <w:pPr>
        <w:spacing w:after="0" w:line="240" w:lineRule="auto"/>
        <w:rPr>
          <w:rFonts w:ascii="Arial" w:hAnsi="Arial" w:cs="Arial"/>
        </w:rPr>
      </w:pPr>
    </w:p>
    <w:p w14:paraId="018D9E17" w14:textId="556A60E7" w:rsidR="00132E6A" w:rsidRPr="00132E6A" w:rsidRDefault="00132E6A" w:rsidP="00132E6A">
      <w:pPr>
        <w:pStyle w:val="Heading2"/>
      </w:pPr>
      <w:r>
        <w:t>Context of work</w:t>
      </w:r>
    </w:p>
    <w:p w14:paraId="20173348" w14:textId="55AB675B" w:rsidR="00132E6A" w:rsidRDefault="00D350F2" w:rsidP="00132E6A">
      <w:pPr>
        <w:spacing w:after="0" w:line="240" w:lineRule="auto"/>
        <w:rPr>
          <w:rFonts w:ascii="Arial" w:hAnsi="Arial" w:cs="Arial"/>
        </w:rPr>
      </w:pPr>
      <w:r w:rsidRPr="00D350F2">
        <w:rPr>
          <w:rFonts w:ascii="Arial" w:hAnsi="Arial" w:cs="Arial"/>
        </w:rPr>
        <w:t xml:space="preserve">This is a </w:t>
      </w:r>
      <w:r>
        <w:rPr>
          <w:rFonts w:ascii="Arial" w:hAnsi="Arial" w:cs="Arial"/>
        </w:rPr>
        <w:t>part-time</w:t>
      </w:r>
      <w:r w:rsidRPr="00D350F2">
        <w:rPr>
          <w:rFonts w:ascii="Arial" w:hAnsi="Arial" w:cs="Arial"/>
        </w:rPr>
        <w:t xml:space="preserve"> </w:t>
      </w:r>
      <w:r w:rsidR="00D00C25">
        <w:rPr>
          <w:rFonts w:ascii="Arial" w:hAnsi="Arial" w:cs="Arial"/>
        </w:rPr>
        <w:t>(</w:t>
      </w:r>
      <w:r w:rsidR="00AD34FE">
        <w:rPr>
          <w:rFonts w:ascii="Arial" w:hAnsi="Arial" w:cs="Arial"/>
        </w:rPr>
        <w:t>2</w:t>
      </w:r>
      <w:r w:rsidR="00DC3FDD">
        <w:rPr>
          <w:rFonts w:ascii="Arial" w:hAnsi="Arial" w:cs="Arial"/>
        </w:rPr>
        <w:t>2</w:t>
      </w:r>
      <w:r w:rsidR="00AD34FE">
        <w:rPr>
          <w:rFonts w:ascii="Arial" w:hAnsi="Arial" w:cs="Arial"/>
        </w:rPr>
        <w:t>.</w:t>
      </w:r>
      <w:r w:rsidR="00DC3FDD">
        <w:rPr>
          <w:rFonts w:ascii="Arial" w:hAnsi="Arial" w:cs="Arial"/>
        </w:rPr>
        <w:t>2</w:t>
      </w:r>
      <w:r w:rsidRPr="00D350F2">
        <w:rPr>
          <w:rFonts w:ascii="Arial" w:hAnsi="Arial" w:cs="Arial"/>
        </w:rPr>
        <w:t xml:space="preserve">hrs) fixed-term contract until </w:t>
      </w:r>
      <w:r w:rsidRPr="00A7787B">
        <w:rPr>
          <w:rFonts w:ascii="Arial" w:hAnsi="Arial" w:cs="Arial"/>
        </w:rPr>
        <w:t xml:space="preserve">31st March </w:t>
      </w:r>
      <w:r w:rsidR="006E17C0" w:rsidRPr="00A7787B">
        <w:rPr>
          <w:rFonts w:ascii="Arial" w:hAnsi="Arial" w:cs="Arial"/>
        </w:rPr>
        <w:t>202</w:t>
      </w:r>
      <w:r w:rsidR="00A7787B">
        <w:rPr>
          <w:rFonts w:ascii="Arial" w:hAnsi="Arial" w:cs="Arial"/>
        </w:rPr>
        <w:t>7</w:t>
      </w:r>
      <w:r w:rsidRPr="00A7787B">
        <w:rPr>
          <w:rFonts w:ascii="Arial" w:hAnsi="Arial" w:cs="Arial"/>
        </w:rPr>
        <w:t xml:space="preserve">, </w:t>
      </w:r>
      <w:r w:rsidRPr="00D350F2">
        <w:rPr>
          <w:rFonts w:ascii="Arial" w:hAnsi="Arial" w:cs="Arial"/>
        </w:rPr>
        <w:t>funded by the Shared Prosperity Fund, based at County Hall. Dorset Council provides a range of flexible working options</w:t>
      </w:r>
      <w:r w:rsidR="00780043">
        <w:rPr>
          <w:rFonts w:ascii="Arial" w:hAnsi="Arial" w:cs="Arial"/>
        </w:rPr>
        <w:t>,</w:t>
      </w:r>
      <w:r w:rsidRPr="00D350F2">
        <w:rPr>
          <w:rFonts w:ascii="Arial" w:hAnsi="Arial" w:cs="Arial"/>
        </w:rPr>
        <w:t xml:space="preserve"> including hybrid working and working from home.</w:t>
      </w:r>
    </w:p>
    <w:p w14:paraId="3DD9558F" w14:textId="77777777" w:rsidR="007509DF" w:rsidRDefault="007509DF" w:rsidP="00132E6A">
      <w:pPr>
        <w:spacing w:after="0" w:line="240" w:lineRule="auto"/>
        <w:rPr>
          <w:rFonts w:ascii="Arial" w:hAnsi="Arial" w:cs="Arial"/>
        </w:rPr>
      </w:pPr>
    </w:p>
    <w:p w14:paraId="24A9178C" w14:textId="77777777" w:rsidR="00C0539C" w:rsidRDefault="007509DF" w:rsidP="00132E6A">
      <w:pPr>
        <w:spacing w:after="0" w:line="240" w:lineRule="auto"/>
        <w:rPr>
          <w:rFonts w:ascii="Arial" w:hAnsi="Arial" w:cs="Arial"/>
        </w:rPr>
      </w:pPr>
      <w:r w:rsidRPr="007509DF">
        <w:rPr>
          <w:rFonts w:ascii="Arial" w:hAnsi="Arial" w:cs="Arial"/>
        </w:rPr>
        <w:t>This is a rare opportunity to join an organisation that has been providing a successful mentoring service to the small businesses of Dorset for</w:t>
      </w:r>
      <w:r w:rsidR="00C0539C">
        <w:rPr>
          <w:rFonts w:ascii="Arial" w:hAnsi="Arial" w:cs="Arial"/>
        </w:rPr>
        <w:t xml:space="preserve"> 20</w:t>
      </w:r>
      <w:r w:rsidRPr="007509DF">
        <w:rPr>
          <w:rFonts w:ascii="Arial" w:hAnsi="Arial" w:cs="Arial"/>
        </w:rPr>
        <w:t xml:space="preserve"> years. </w:t>
      </w:r>
    </w:p>
    <w:p w14:paraId="41A24EFA" w14:textId="77777777" w:rsidR="00C0539C" w:rsidRDefault="00C0539C" w:rsidP="00132E6A">
      <w:pPr>
        <w:spacing w:after="0" w:line="240" w:lineRule="auto"/>
        <w:rPr>
          <w:rFonts w:ascii="Arial" w:hAnsi="Arial" w:cs="Arial"/>
        </w:rPr>
      </w:pPr>
    </w:p>
    <w:p w14:paraId="71467E54" w14:textId="58872E6A" w:rsidR="00452522" w:rsidRDefault="007509DF" w:rsidP="00132E6A">
      <w:pPr>
        <w:spacing w:after="0" w:line="240" w:lineRule="auto"/>
        <w:rPr>
          <w:rFonts w:ascii="Arial" w:hAnsi="Arial" w:cs="Arial"/>
        </w:rPr>
      </w:pPr>
      <w:r w:rsidRPr="007509DF">
        <w:rPr>
          <w:rFonts w:ascii="Arial" w:hAnsi="Arial" w:cs="Arial"/>
        </w:rPr>
        <w:t xml:space="preserve">Dorset Business Mentors (DBM) is a local authority-sponsored programme, spanning the public and private sectors. Its activities are managed by Dorset Council staff, who pair experienced volunteer business professionals with local growing businesses to support and stimulate the business community. Mentoring support is provided to around 150 businesses each year, by over 100 volunteer business mentors. Since the programme started in 2005 it has supported </w:t>
      </w:r>
      <w:r w:rsidR="00F44D6D">
        <w:rPr>
          <w:rFonts w:ascii="Arial" w:hAnsi="Arial" w:cs="Arial"/>
        </w:rPr>
        <w:t>2500</w:t>
      </w:r>
      <w:r w:rsidRPr="007509DF">
        <w:rPr>
          <w:rFonts w:ascii="Arial" w:hAnsi="Arial" w:cs="Arial"/>
        </w:rPr>
        <w:t xml:space="preserve"> businesses across Dorset. Dorset Business Mentors </w:t>
      </w:r>
      <w:r w:rsidR="006570B2">
        <w:rPr>
          <w:rFonts w:ascii="Arial" w:hAnsi="Arial" w:cs="Arial"/>
        </w:rPr>
        <w:t>are</w:t>
      </w:r>
      <w:r w:rsidRPr="007509DF">
        <w:rPr>
          <w:rFonts w:ascii="Arial" w:hAnsi="Arial" w:cs="Arial"/>
        </w:rPr>
        <w:t xml:space="preserve"> now looking for an individual with strong business and personal skills to join as a </w:t>
      </w:r>
      <w:r w:rsidR="005B0985">
        <w:rPr>
          <w:rFonts w:ascii="Arial" w:hAnsi="Arial" w:cs="Arial"/>
        </w:rPr>
        <w:t>S</w:t>
      </w:r>
      <w:r w:rsidR="006570B2">
        <w:rPr>
          <w:rFonts w:ascii="Arial" w:hAnsi="Arial" w:cs="Arial"/>
        </w:rPr>
        <w:t xml:space="preserve">enior </w:t>
      </w:r>
      <w:r w:rsidR="005B0985">
        <w:rPr>
          <w:rFonts w:ascii="Arial" w:hAnsi="Arial" w:cs="Arial"/>
        </w:rPr>
        <w:t>B</w:t>
      </w:r>
      <w:r w:rsidR="006570B2">
        <w:rPr>
          <w:rFonts w:ascii="Arial" w:hAnsi="Arial" w:cs="Arial"/>
        </w:rPr>
        <w:t xml:space="preserve">usiness </w:t>
      </w:r>
      <w:r w:rsidR="005B0985">
        <w:rPr>
          <w:rFonts w:ascii="Arial" w:hAnsi="Arial" w:cs="Arial"/>
        </w:rPr>
        <w:t>S</w:t>
      </w:r>
      <w:r w:rsidR="00FB16BE">
        <w:rPr>
          <w:rFonts w:ascii="Arial" w:hAnsi="Arial" w:cs="Arial"/>
        </w:rPr>
        <w:t>upport officer</w:t>
      </w:r>
      <w:r w:rsidRPr="007509DF">
        <w:rPr>
          <w:rFonts w:ascii="Arial" w:hAnsi="Arial" w:cs="Arial"/>
        </w:rPr>
        <w:t xml:space="preserve">. It is a great opportunity to join a highly regarded volunteer mentor programme. </w:t>
      </w:r>
    </w:p>
    <w:p w14:paraId="71C42C68" w14:textId="77777777" w:rsidR="00FB16BE" w:rsidRDefault="00FB16BE" w:rsidP="00132E6A">
      <w:pPr>
        <w:spacing w:after="0" w:line="240" w:lineRule="auto"/>
        <w:rPr>
          <w:rFonts w:ascii="Arial" w:hAnsi="Arial" w:cs="Arial"/>
        </w:rPr>
      </w:pPr>
    </w:p>
    <w:p w14:paraId="429AA69B" w14:textId="3FA01BD7" w:rsidR="00F77EA9" w:rsidRDefault="007509DF" w:rsidP="00F77EA9">
      <w:pPr>
        <w:spacing w:after="0" w:line="240" w:lineRule="auto"/>
        <w:rPr>
          <w:rFonts w:ascii="Arial" w:hAnsi="Arial" w:cs="Arial"/>
          <w:b/>
          <w:bCs/>
        </w:rPr>
      </w:pPr>
      <w:r w:rsidRPr="00FB16BE">
        <w:rPr>
          <w:rFonts w:ascii="Arial" w:hAnsi="Arial" w:cs="Arial"/>
          <w:b/>
          <w:bCs/>
        </w:rPr>
        <w:t xml:space="preserve">Responsibilities include: </w:t>
      </w:r>
    </w:p>
    <w:p w14:paraId="783BFB46" w14:textId="77777777" w:rsidR="001E59B5" w:rsidRPr="00F77EA9" w:rsidRDefault="001E59B5" w:rsidP="00F77EA9">
      <w:pPr>
        <w:spacing w:after="0" w:line="240" w:lineRule="auto"/>
        <w:rPr>
          <w:rFonts w:ascii="Arial" w:hAnsi="Arial" w:cs="Arial"/>
          <w:b/>
          <w:bCs/>
        </w:rPr>
      </w:pPr>
    </w:p>
    <w:p w14:paraId="41F66B4A" w14:textId="77777777" w:rsidR="00F77EA9" w:rsidRPr="00F77EA9" w:rsidRDefault="00F77EA9" w:rsidP="00F77EA9">
      <w:pPr>
        <w:numPr>
          <w:ilvl w:val="0"/>
          <w:numId w:val="3"/>
        </w:numPr>
        <w:spacing w:after="0" w:line="240" w:lineRule="auto"/>
        <w:rPr>
          <w:rFonts w:ascii="Arial" w:hAnsi="Arial" w:cs="Arial"/>
        </w:rPr>
      </w:pPr>
      <w:r w:rsidRPr="00F77EA9">
        <w:rPr>
          <w:rFonts w:ascii="Arial" w:hAnsi="Arial" w:cs="Arial"/>
          <w:b/>
          <w:bCs/>
        </w:rPr>
        <w:t>Financial Administration:</w:t>
      </w:r>
      <w:r w:rsidRPr="00F77EA9">
        <w:rPr>
          <w:rFonts w:ascii="Arial" w:hAnsi="Arial" w:cs="Arial"/>
        </w:rPr>
        <w:t> Assist with budget management, invoicing, and financial record-keeping.</w:t>
      </w:r>
    </w:p>
    <w:p w14:paraId="257ECDB3" w14:textId="539E8C20" w:rsidR="00F77EA9" w:rsidRPr="00F77EA9" w:rsidRDefault="00F77EA9" w:rsidP="00F77EA9">
      <w:pPr>
        <w:numPr>
          <w:ilvl w:val="0"/>
          <w:numId w:val="3"/>
        </w:numPr>
        <w:spacing w:after="0" w:line="240" w:lineRule="auto"/>
        <w:rPr>
          <w:rFonts w:ascii="Arial" w:hAnsi="Arial" w:cs="Arial"/>
        </w:rPr>
      </w:pPr>
      <w:r w:rsidRPr="00F77EA9">
        <w:rPr>
          <w:rFonts w:ascii="Arial" w:hAnsi="Arial" w:cs="Arial"/>
          <w:b/>
          <w:bCs/>
        </w:rPr>
        <w:t>Data Management:</w:t>
      </w:r>
      <w:r w:rsidRPr="00F77EA9">
        <w:rPr>
          <w:rFonts w:ascii="Arial" w:hAnsi="Arial" w:cs="Arial"/>
        </w:rPr>
        <w:t xml:space="preserve"> Maintain and update the </w:t>
      </w:r>
      <w:r w:rsidR="00503E1F">
        <w:rPr>
          <w:rFonts w:ascii="Arial" w:hAnsi="Arial" w:cs="Arial"/>
        </w:rPr>
        <w:t>c</w:t>
      </w:r>
      <w:r w:rsidR="00C7478F">
        <w:rPr>
          <w:rFonts w:ascii="Arial" w:hAnsi="Arial" w:cs="Arial"/>
        </w:rPr>
        <w:t xml:space="preserve">ustomer </w:t>
      </w:r>
      <w:r w:rsidR="00503E1F">
        <w:rPr>
          <w:rFonts w:ascii="Arial" w:hAnsi="Arial" w:cs="Arial"/>
        </w:rPr>
        <w:t>r</w:t>
      </w:r>
      <w:r w:rsidR="00C7478F">
        <w:rPr>
          <w:rFonts w:ascii="Arial" w:hAnsi="Arial" w:cs="Arial"/>
        </w:rPr>
        <w:t xml:space="preserve">elationship </w:t>
      </w:r>
      <w:r w:rsidR="00503E1F">
        <w:rPr>
          <w:rFonts w:ascii="Arial" w:hAnsi="Arial" w:cs="Arial"/>
        </w:rPr>
        <w:t xml:space="preserve">management </w:t>
      </w:r>
      <w:r w:rsidRPr="00F77EA9">
        <w:rPr>
          <w:rFonts w:ascii="Arial" w:hAnsi="Arial" w:cs="Arial"/>
        </w:rPr>
        <w:t>system, ensuring data accuracy and confidentiality.</w:t>
      </w:r>
    </w:p>
    <w:p w14:paraId="0CA62160" w14:textId="0A81D478" w:rsidR="00F77EA9" w:rsidRPr="00F77EA9" w:rsidRDefault="00F77EA9" w:rsidP="00F77EA9">
      <w:pPr>
        <w:numPr>
          <w:ilvl w:val="0"/>
          <w:numId w:val="3"/>
        </w:numPr>
        <w:spacing w:after="0" w:line="240" w:lineRule="auto"/>
        <w:rPr>
          <w:rFonts w:ascii="Arial" w:hAnsi="Arial" w:cs="Arial"/>
        </w:rPr>
      </w:pPr>
      <w:r w:rsidRPr="00F77EA9">
        <w:rPr>
          <w:rFonts w:ascii="Arial" w:hAnsi="Arial" w:cs="Arial"/>
          <w:b/>
          <w:bCs/>
        </w:rPr>
        <w:t>Content Creation:</w:t>
      </w:r>
      <w:r w:rsidRPr="00F77EA9">
        <w:rPr>
          <w:rFonts w:ascii="Arial" w:hAnsi="Arial" w:cs="Arial"/>
        </w:rPr>
        <w:t xml:space="preserve"> Develop content for the programme’s website, newsletters, and </w:t>
      </w:r>
      <w:r w:rsidRPr="0061049F">
        <w:rPr>
          <w:rFonts w:ascii="Arial" w:hAnsi="Arial" w:cs="Arial"/>
        </w:rPr>
        <w:t>social media.</w:t>
      </w:r>
      <w:r w:rsidR="00017A1F" w:rsidRPr="0061049F">
        <w:rPr>
          <w:rFonts w:ascii="Arial" w:hAnsi="Arial" w:cs="Arial"/>
        </w:rPr>
        <w:t>*business</w:t>
      </w:r>
      <w:r w:rsidR="0061049F">
        <w:rPr>
          <w:rFonts w:ascii="Arial" w:hAnsi="Arial" w:cs="Arial"/>
        </w:rPr>
        <w:t>-</w:t>
      </w:r>
      <w:r w:rsidR="00017A1F" w:rsidRPr="0061049F">
        <w:rPr>
          <w:rFonts w:ascii="Arial" w:hAnsi="Arial" w:cs="Arial"/>
        </w:rPr>
        <w:t>focused audience</w:t>
      </w:r>
      <w:r w:rsidR="0094077A" w:rsidRPr="0061049F">
        <w:rPr>
          <w:rFonts w:ascii="Arial" w:hAnsi="Arial" w:cs="Arial"/>
        </w:rPr>
        <w:t xml:space="preserve">, not schools </w:t>
      </w:r>
      <w:r w:rsidR="00886FCA" w:rsidRPr="0061049F">
        <w:rPr>
          <w:rFonts w:ascii="Arial" w:hAnsi="Arial" w:cs="Arial"/>
        </w:rPr>
        <w:t>as stated</w:t>
      </w:r>
      <w:r w:rsidR="0094077A" w:rsidRPr="0061049F">
        <w:rPr>
          <w:rFonts w:ascii="Arial" w:hAnsi="Arial" w:cs="Arial"/>
        </w:rPr>
        <w:t xml:space="preserve"> </w:t>
      </w:r>
      <w:r w:rsidR="00886FCA" w:rsidRPr="0061049F">
        <w:rPr>
          <w:rFonts w:ascii="Arial" w:hAnsi="Arial" w:cs="Arial"/>
        </w:rPr>
        <w:t>in the job</w:t>
      </w:r>
      <w:r w:rsidR="0094077A" w:rsidRPr="0061049F">
        <w:rPr>
          <w:rFonts w:ascii="Arial" w:hAnsi="Arial" w:cs="Arial"/>
        </w:rPr>
        <w:t xml:space="preserve"> description</w:t>
      </w:r>
      <w:r w:rsidR="00886FCA" w:rsidRPr="0061049F">
        <w:rPr>
          <w:rFonts w:ascii="Arial" w:hAnsi="Arial" w:cs="Arial"/>
        </w:rPr>
        <w:t>.</w:t>
      </w:r>
    </w:p>
    <w:p w14:paraId="5C5B0F14" w14:textId="4015ABE5" w:rsidR="00F77EA9" w:rsidRPr="00F77EA9" w:rsidRDefault="00F77EA9" w:rsidP="00F77EA9">
      <w:pPr>
        <w:numPr>
          <w:ilvl w:val="0"/>
          <w:numId w:val="3"/>
        </w:numPr>
        <w:spacing w:after="0" w:line="240" w:lineRule="auto"/>
        <w:rPr>
          <w:rFonts w:ascii="Arial" w:hAnsi="Arial" w:cs="Arial"/>
        </w:rPr>
      </w:pPr>
      <w:r w:rsidRPr="00F77EA9">
        <w:rPr>
          <w:rFonts w:ascii="Arial" w:hAnsi="Arial" w:cs="Arial"/>
          <w:b/>
          <w:bCs/>
        </w:rPr>
        <w:t>Communication:</w:t>
      </w:r>
      <w:r w:rsidRPr="00F77EA9">
        <w:rPr>
          <w:rFonts w:ascii="Arial" w:hAnsi="Arial" w:cs="Arial"/>
        </w:rPr>
        <w:t> Act as a point of contact for businesses and mentors, coordinating meetings</w:t>
      </w:r>
      <w:r w:rsidR="00F7132F">
        <w:rPr>
          <w:rFonts w:ascii="Arial" w:hAnsi="Arial" w:cs="Arial"/>
        </w:rPr>
        <w:t>, signposting</w:t>
      </w:r>
      <w:r w:rsidR="00BE12A4">
        <w:rPr>
          <w:rFonts w:ascii="Arial" w:hAnsi="Arial" w:cs="Arial"/>
        </w:rPr>
        <w:t xml:space="preserve"> support</w:t>
      </w:r>
      <w:r w:rsidRPr="00F77EA9">
        <w:rPr>
          <w:rFonts w:ascii="Arial" w:hAnsi="Arial" w:cs="Arial"/>
        </w:rPr>
        <w:t xml:space="preserve"> and fostering relationships.</w:t>
      </w:r>
    </w:p>
    <w:p w14:paraId="2C5E5CBE" w14:textId="77777777" w:rsidR="00F77EA9" w:rsidRPr="00F77EA9" w:rsidRDefault="00F77EA9" w:rsidP="00F77EA9">
      <w:pPr>
        <w:numPr>
          <w:ilvl w:val="0"/>
          <w:numId w:val="3"/>
        </w:numPr>
        <w:spacing w:after="0" w:line="240" w:lineRule="auto"/>
        <w:rPr>
          <w:rFonts w:ascii="Arial" w:hAnsi="Arial" w:cs="Arial"/>
        </w:rPr>
      </w:pPr>
      <w:r w:rsidRPr="00F77EA9">
        <w:rPr>
          <w:rFonts w:ascii="Arial" w:hAnsi="Arial" w:cs="Arial"/>
          <w:b/>
          <w:bCs/>
        </w:rPr>
        <w:t>Event Assistance:</w:t>
      </w:r>
      <w:r w:rsidRPr="00F77EA9">
        <w:rPr>
          <w:rFonts w:ascii="Arial" w:hAnsi="Arial" w:cs="Arial"/>
        </w:rPr>
        <w:t> Help plan and organise events, including logistics and promotion.</w:t>
      </w:r>
    </w:p>
    <w:p w14:paraId="3B189CC5" w14:textId="77777777" w:rsidR="00F77EA9" w:rsidRDefault="00F77EA9" w:rsidP="00F77EA9">
      <w:pPr>
        <w:numPr>
          <w:ilvl w:val="0"/>
          <w:numId w:val="3"/>
        </w:numPr>
        <w:spacing w:after="0" w:line="240" w:lineRule="auto"/>
        <w:rPr>
          <w:rFonts w:ascii="Arial" w:hAnsi="Arial" w:cs="Arial"/>
        </w:rPr>
      </w:pPr>
      <w:r w:rsidRPr="00F77EA9">
        <w:rPr>
          <w:rFonts w:ascii="Arial" w:hAnsi="Arial" w:cs="Arial"/>
          <w:b/>
          <w:bCs/>
        </w:rPr>
        <w:t>Reporting:</w:t>
      </w:r>
      <w:r w:rsidRPr="00F77EA9">
        <w:rPr>
          <w:rFonts w:ascii="Arial" w:hAnsi="Arial" w:cs="Arial"/>
        </w:rPr>
        <w:t> Compile and present reports on financials, data management, content activities, communications, and events.</w:t>
      </w:r>
    </w:p>
    <w:p w14:paraId="6204A738" w14:textId="51F27150" w:rsidR="001E59B5" w:rsidRPr="00B21F6B" w:rsidRDefault="00780043" w:rsidP="00B21F6B">
      <w:pPr>
        <w:pStyle w:val="ListParagraph"/>
        <w:numPr>
          <w:ilvl w:val="0"/>
          <w:numId w:val="3"/>
        </w:numPr>
        <w:rPr>
          <w:rFonts w:ascii="Arial" w:hAnsi="Arial" w:cs="Arial"/>
          <w:kern w:val="2"/>
          <w14:ligatures w14:val="standardContextual"/>
        </w:rPr>
      </w:pPr>
      <w:r w:rsidRPr="00780043">
        <w:rPr>
          <w:rFonts w:ascii="Arial" w:hAnsi="Arial" w:cs="Arial"/>
          <w:b/>
          <w:bCs/>
          <w:kern w:val="2"/>
          <w14:ligatures w14:val="standardContextual"/>
        </w:rPr>
        <w:t>Secretariat Support</w:t>
      </w:r>
      <w:r w:rsidRPr="00780043">
        <w:rPr>
          <w:rFonts w:ascii="Arial" w:hAnsi="Arial" w:cs="Arial"/>
          <w:kern w:val="2"/>
          <w14:ligatures w14:val="standardContextual"/>
        </w:rPr>
        <w:t>: Provide secretariat support to the DBM management board.</w:t>
      </w:r>
    </w:p>
    <w:p w14:paraId="35E072FC" w14:textId="77777777" w:rsidR="00B21F6B" w:rsidRDefault="00B21F6B" w:rsidP="001A0A27">
      <w:pPr>
        <w:shd w:val="clear" w:color="auto" w:fill="FAFAFA"/>
        <w:spacing w:before="100" w:beforeAutospacing="1" w:after="100" w:afterAutospacing="1" w:line="240" w:lineRule="auto"/>
        <w:rPr>
          <w:rFonts w:ascii="Arial" w:hAnsi="Arial" w:cs="Arial"/>
        </w:rPr>
      </w:pPr>
    </w:p>
    <w:p w14:paraId="0CE00D48" w14:textId="77777777" w:rsidR="00B21F6B" w:rsidRDefault="00B21F6B" w:rsidP="001A0A27">
      <w:pPr>
        <w:shd w:val="clear" w:color="auto" w:fill="FAFAFA"/>
        <w:spacing w:before="100" w:beforeAutospacing="1" w:after="100" w:afterAutospacing="1" w:line="240" w:lineRule="auto"/>
        <w:rPr>
          <w:rFonts w:ascii="Arial" w:hAnsi="Arial" w:cs="Arial"/>
        </w:rPr>
      </w:pPr>
    </w:p>
    <w:p w14:paraId="67C46F4E" w14:textId="299C29A7" w:rsidR="00A36D74" w:rsidRDefault="00B21F6B" w:rsidP="001A0A27">
      <w:pPr>
        <w:shd w:val="clear" w:color="auto" w:fill="FAFAFA"/>
        <w:spacing w:before="100" w:beforeAutospacing="1" w:after="100" w:afterAutospacing="1" w:line="240" w:lineRule="auto"/>
        <w:rPr>
          <w:rFonts w:ascii="Arial" w:hAnsi="Arial" w:cs="Arial"/>
        </w:rPr>
      </w:pPr>
      <w:r w:rsidRPr="00B21F6B">
        <w:rPr>
          <w:rFonts w:ascii="Arial" w:hAnsi="Arial" w:cs="Arial"/>
        </w:rPr>
        <w:t>This overview illustrates the nature of the work, focusing on providing essential support to the Dorset Business Mentors Programme. A successful candidate is expected to be</w:t>
      </w:r>
      <w:r w:rsidR="00A44874">
        <w:rPr>
          <w:rFonts w:ascii="Arial" w:hAnsi="Arial" w:cs="Arial"/>
        </w:rPr>
        <w:t xml:space="preserve"> </w:t>
      </w:r>
      <w:r w:rsidR="00362991" w:rsidRPr="00362991">
        <w:rPr>
          <w:rFonts w:ascii="Arial" w:hAnsi="Arial" w:cs="Arial"/>
        </w:rPr>
        <w:t>competent in IT, have strong attention to detail, enjoy solving problems, be a creative thinker, and work collaboratively with the Programme Manager</w:t>
      </w:r>
      <w:r w:rsidR="005B0985">
        <w:rPr>
          <w:rFonts w:ascii="Arial" w:hAnsi="Arial" w:cs="Arial"/>
        </w:rPr>
        <w:t>.</w:t>
      </w:r>
    </w:p>
    <w:p w14:paraId="427F6FEB" w14:textId="112755A9" w:rsidR="00311FA3" w:rsidRDefault="007509DF" w:rsidP="00A44874">
      <w:pPr>
        <w:shd w:val="clear" w:color="auto" w:fill="FAFAFA"/>
        <w:spacing w:before="100" w:beforeAutospacing="1" w:after="100" w:afterAutospacing="1" w:line="240" w:lineRule="auto"/>
        <w:rPr>
          <w:rFonts w:ascii="Arial" w:hAnsi="Arial" w:cs="Arial"/>
        </w:rPr>
      </w:pPr>
      <w:r w:rsidRPr="007509DF">
        <w:rPr>
          <w:rFonts w:ascii="Arial" w:hAnsi="Arial" w:cs="Arial"/>
        </w:rPr>
        <w:t xml:space="preserve">While some work can be home or office-based, attendance at networking meetings, client and mentor sessions etc. is required. </w:t>
      </w:r>
      <w:r w:rsidR="00A86D20" w:rsidRPr="007509DF">
        <w:rPr>
          <w:rFonts w:ascii="Arial" w:hAnsi="Arial" w:cs="Arial"/>
        </w:rPr>
        <w:t xml:space="preserve">Some of these meetings may be early morning or evening sessions. </w:t>
      </w:r>
    </w:p>
    <w:p w14:paraId="1A099318" w14:textId="5F95C99C" w:rsidR="00483BB4" w:rsidRDefault="00483BB4" w:rsidP="00A44874">
      <w:pPr>
        <w:shd w:val="clear" w:color="auto" w:fill="FAFAFA"/>
        <w:spacing w:before="100" w:beforeAutospacing="1" w:after="100" w:afterAutospacing="1" w:line="240" w:lineRule="auto"/>
        <w:rPr>
          <w:rFonts w:ascii="Arial" w:hAnsi="Arial" w:cs="Arial"/>
          <w:b/>
          <w:bCs/>
        </w:rPr>
      </w:pPr>
      <w:r w:rsidRPr="004B54C7">
        <w:rPr>
          <w:rFonts w:ascii="Arial" w:hAnsi="Arial" w:cs="Arial"/>
          <w:b/>
          <w:bCs/>
        </w:rPr>
        <w:t xml:space="preserve">Personal specification </w:t>
      </w:r>
    </w:p>
    <w:p w14:paraId="7DCCDD34" w14:textId="77777777" w:rsidR="00D71A1B" w:rsidRPr="002546C1" w:rsidRDefault="00375D32" w:rsidP="00A44874">
      <w:pPr>
        <w:shd w:val="clear" w:color="auto" w:fill="FAFAFA"/>
        <w:spacing w:before="100" w:beforeAutospacing="1" w:after="100" w:afterAutospacing="1" w:line="240" w:lineRule="auto"/>
        <w:rPr>
          <w:rFonts w:ascii="Arial" w:hAnsi="Arial" w:cs="Arial"/>
        </w:rPr>
      </w:pPr>
      <w:r w:rsidRPr="002546C1">
        <w:rPr>
          <w:rFonts w:ascii="Arial" w:hAnsi="Arial" w:cs="Arial"/>
        </w:rPr>
        <w:t xml:space="preserve">Applicants will be shortlisted on the basis of demonstrating that they fulfil the </w:t>
      </w:r>
      <w:r w:rsidR="00556EED" w:rsidRPr="002546C1">
        <w:rPr>
          <w:rFonts w:ascii="Arial" w:hAnsi="Arial" w:cs="Arial"/>
        </w:rPr>
        <w:t xml:space="preserve">essential </w:t>
      </w:r>
      <w:r w:rsidRPr="002546C1">
        <w:rPr>
          <w:rFonts w:ascii="Arial" w:hAnsi="Arial" w:cs="Arial"/>
        </w:rPr>
        <w:t>criteria</w:t>
      </w:r>
      <w:r w:rsidR="00043F8A" w:rsidRPr="002546C1">
        <w:rPr>
          <w:rFonts w:ascii="Arial" w:hAnsi="Arial" w:cs="Arial"/>
        </w:rPr>
        <w:t xml:space="preserve"> the following criteria </w:t>
      </w:r>
      <w:r w:rsidR="00D71A1B" w:rsidRPr="002546C1">
        <w:rPr>
          <w:rFonts w:ascii="Arial" w:hAnsi="Arial" w:cs="Arial"/>
        </w:rPr>
        <w:t xml:space="preserve">will be </w:t>
      </w:r>
      <w:r w:rsidR="00A3703F" w:rsidRPr="002546C1">
        <w:rPr>
          <w:rFonts w:ascii="Arial" w:hAnsi="Arial" w:cs="Arial"/>
        </w:rPr>
        <w:t xml:space="preserve">accepted if </w:t>
      </w:r>
      <w:r w:rsidR="00D71A1B" w:rsidRPr="002546C1">
        <w:rPr>
          <w:rFonts w:ascii="Arial" w:hAnsi="Arial" w:cs="Arial"/>
        </w:rPr>
        <w:t xml:space="preserve">the </w:t>
      </w:r>
      <w:r w:rsidR="00A3703F" w:rsidRPr="002546C1">
        <w:rPr>
          <w:rFonts w:ascii="Arial" w:hAnsi="Arial" w:cs="Arial"/>
        </w:rPr>
        <w:t xml:space="preserve">applicant does not have </w:t>
      </w:r>
      <w:r w:rsidR="00D71A1B" w:rsidRPr="002546C1">
        <w:rPr>
          <w:rFonts w:ascii="Arial" w:hAnsi="Arial" w:cs="Arial"/>
        </w:rPr>
        <w:t xml:space="preserve">a </w:t>
      </w:r>
      <w:r w:rsidR="00A3703F" w:rsidRPr="002546C1">
        <w:rPr>
          <w:rFonts w:ascii="Arial" w:hAnsi="Arial" w:cs="Arial"/>
        </w:rPr>
        <w:t>degree qualification.</w:t>
      </w:r>
    </w:p>
    <w:p w14:paraId="17859B26" w14:textId="454832AC" w:rsidR="00375D32" w:rsidRPr="002546C1" w:rsidRDefault="00BB3C4C" w:rsidP="00D71A1B">
      <w:pPr>
        <w:pStyle w:val="ListParagraph"/>
        <w:numPr>
          <w:ilvl w:val="0"/>
          <w:numId w:val="6"/>
        </w:numPr>
        <w:shd w:val="clear" w:color="auto" w:fill="FAFAFA"/>
        <w:spacing w:before="100" w:beforeAutospacing="1" w:after="100" w:afterAutospacing="1" w:line="240" w:lineRule="auto"/>
        <w:rPr>
          <w:rFonts w:ascii="Arial" w:hAnsi="Arial" w:cs="Arial"/>
          <w:kern w:val="2"/>
          <w14:ligatures w14:val="standardContextual"/>
        </w:rPr>
      </w:pPr>
      <w:r w:rsidRPr="002546C1">
        <w:rPr>
          <w:rFonts w:ascii="Arial" w:hAnsi="Arial" w:cs="Arial"/>
          <w:kern w:val="2"/>
          <w14:ligatures w14:val="standardContextual"/>
        </w:rPr>
        <w:t>a</w:t>
      </w:r>
      <w:r w:rsidR="0042140A" w:rsidRPr="002546C1">
        <w:rPr>
          <w:rFonts w:ascii="Arial" w:hAnsi="Arial" w:cs="Arial"/>
          <w:kern w:val="2"/>
          <w14:ligatures w14:val="standardContextual"/>
        </w:rPr>
        <w:t xml:space="preserve">pplicants who hold a BTEC Higher National </w:t>
      </w:r>
      <w:r w:rsidR="002F4729" w:rsidRPr="002546C1">
        <w:rPr>
          <w:rFonts w:ascii="Arial" w:hAnsi="Arial" w:cs="Arial"/>
          <w:kern w:val="2"/>
          <w14:ligatures w14:val="standardContextual"/>
        </w:rPr>
        <w:t xml:space="preserve">Certificate (HND or HNC) or acceptable </w:t>
      </w:r>
      <w:r w:rsidR="003D1C78" w:rsidRPr="002546C1">
        <w:rPr>
          <w:rFonts w:ascii="Arial" w:hAnsi="Arial" w:cs="Arial"/>
          <w:kern w:val="2"/>
          <w14:ligatures w14:val="standardContextual"/>
        </w:rPr>
        <w:t>equivalent alternatives</w:t>
      </w:r>
      <w:r w:rsidR="002F4729" w:rsidRPr="002546C1">
        <w:rPr>
          <w:rFonts w:ascii="Arial" w:hAnsi="Arial" w:cs="Arial"/>
          <w:kern w:val="2"/>
          <w14:ligatures w14:val="standardContextual"/>
        </w:rPr>
        <w:t xml:space="preserve"> or comparable sound </w:t>
      </w:r>
      <w:r w:rsidR="00D9063C" w:rsidRPr="002546C1">
        <w:rPr>
          <w:rFonts w:ascii="Arial" w:hAnsi="Arial" w:cs="Arial"/>
          <w:kern w:val="2"/>
          <w14:ligatures w14:val="standardContextual"/>
        </w:rPr>
        <w:t>specialist knowledge and relevant experience</w:t>
      </w:r>
    </w:p>
    <w:p w14:paraId="398C1914" w14:textId="67012553" w:rsidR="00132E6A" w:rsidRPr="00132E6A" w:rsidRDefault="00132E6A" w:rsidP="00132E6A">
      <w:pPr>
        <w:pStyle w:val="Heading2"/>
      </w:pPr>
      <w:r w:rsidRPr="00132E6A">
        <w:t xml:space="preserve">Travel </w:t>
      </w:r>
      <w:r>
        <w:t>r</w:t>
      </w:r>
      <w:r w:rsidRPr="00132E6A">
        <w:t>equirement</w:t>
      </w:r>
    </w:p>
    <w:p w14:paraId="40736130" w14:textId="30976FE7" w:rsidR="008B5066" w:rsidRDefault="00132E6A" w:rsidP="008B5066">
      <w:pPr>
        <w:spacing w:after="0" w:line="240" w:lineRule="auto"/>
        <w:rPr>
          <w:rFonts w:ascii="Arial" w:hAnsi="Arial" w:cs="Arial"/>
        </w:rPr>
      </w:pPr>
      <w:r w:rsidRPr="00132E6A">
        <w:rPr>
          <w:rFonts w:ascii="Arial" w:hAnsi="Arial" w:cs="Arial"/>
        </w:rPr>
        <w:t xml:space="preserve">This position has a significant travel requirement. </w:t>
      </w:r>
      <w:r w:rsidR="000B2E1D">
        <w:rPr>
          <w:rFonts w:ascii="Arial" w:hAnsi="Arial" w:cs="Arial"/>
        </w:rPr>
        <w:t xml:space="preserve"> </w:t>
      </w:r>
      <w:r w:rsidRPr="00132E6A">
        <w:rPr>
          <w:rFonts w:ascii="Arial" w:hAnsi="Arial" w:cs="Arial"/>
        </w:rPr>
        <w:t>This means there is a requirement for a vehicle (or transport deemed to be suitable by the Council) to be available on most working days in order to carry out normal duties.</w:t>
      </w:r>
      <w:r w:rsidR="000B2E1D">
        <w:rPr>
          <w:rFonts w:ascii="Arial" w:hAnsi="Arial" w:cs="Arial"/>
        </w:rPr>
        <w:t xml:space="preserve"> </w:t>
      </w:r>
      <w:r w:rsidRPr="00132E6A">
        <w:rPr>
          <w:rFonts w:ascii="Arial" w:hAnsi="Arial" w:cs="Arial"/>
        </w:rPr>
        <w:t xml:space="preserve"> </w:t>
      </w:r>
    </w:p>
    <w:p w14:paraId="1521275A" w14:textId="77777777" w:rsidR="008B5066" w:rsidRDefault="008B5066" w:rsidP="008B5066">
      <w:pPr>
        <w:spacing w:after="0" w:line="240" w:lineRule="auto"/>
        <w:rPr>
          <w:rFonts w:ascii="Arial" w:hAnsi="Arial" w:cs="Arial"/>
        </w:rPr>
      </w:pPr>
    </w:p>
    <w:p w14:paraId="0B95A192" w14:textId="197AEB8D" w:rsidR="00132E6A" w:rsidRPr="00BE5AC5" w:rsidRDefault="00132E6A" w:rsidP="00BE5AC5">
      <w:pPr>
        <w:pStyle w:val="Heading2"/>
      </w:pPr>
      <w:r>
        <w:t>Other information</w:t>
      </w:r>
    </w:p>
    <w:p w14:paraId="469696EC" w14:textId="6BE54E7F" w:rsidR="00132E6A" w:rsidRDefault="00132E6A" w:rsidP="00132E6A">
      <w:pPr>
        <w:spacing w:after="0" w:line="240" w:lineRule="auto"/>
        <w:rPr>
          <w:rFonts w:ascii="Arial" w:hAnsi="Arial" w:cs="Arial"/>
        </w:rPr>
      </w:pPr>
      <w:r w:rsidRPr="00132E6A">
        <w:rPr>
          <w:rFonts w:ascii="Arial" w:hAnsi="Arial" w:cs="Arial"/>
        </w:rPr>
        <w:t>The ability to converse at ease with customers and provide advice in accurate spoken English is essential for the post.</w:t>
      </w:r>
    </w:p>
    <w:p w14:paraId="559914C9" w14:textId="77777777" w:rsidR="00A86D20" w:rsidRPr="00132E6A" w:rsidRDefault="00A86D20" w:rsidP="00132E6A">
      <w:pPr>
        <w:spacing w:after="0" w:line="240" w:lineRule="auto"/>
        <w:rPr>
          <w:rFonts w:ascii="Arial" w:hAnsi="Arial" w:cs="Arial"/>
        </w:rPr>
      </w:pPr>
    </w:p>
    <w:p w14:paraId="16D88745" w14:textId="77777777" w:rsidR="00A86D20" w:rsidRDefault="00A86D20" w:rsidP="00A86D20">
      <w:pPr>
        <w:spacing w:after="0" w:line="240" w:lineRule="auto"/>
        <w:rPr>
          <w:rFonts w:ascii="Arial" w:hAnsi="Arial" w:cs="Arial"/>
        </w:rPr>
      </w:pPr>
      <w:r w:rsidRPr="007509DF">
        <w:rPr>
          <w:rFonts w:ascii="Arial" w:hAnsi="Arial" w:cs="Arial"/>
        </w:rPr>
        <w:t xml:space="preserve">We welcome informal enquiries regarding this opportunity </w:t>
      </w:r>
      <w:r>
        <w:rPr>
          <w:rFonts w:ascii="Arial" w:hAnsi="Arial" w:cs="Arial"/>
        </w:rPr>
        <w:t xml:space="preserve">via Holly Lagden </w:t>
      </w:r>
      <w:r w:rsidRPr="007509DF">
        <w:rPr>
          <w:rFonts w:ascii="Arial" w:hAnsi="Arial" w:cs="Arial"/>
        </w:rPr>
        <w:t>01305 221268</w:t>
      </w:r>
      <w:r>
        <w:rPr>
          <w:rFonts w:ascii="Arial" w:hAnsi="Arial" w:cs="Arial"/>
        </w:rPr>
        <w:t xml:space="preserve"> holly.lagden@dorsetcouncil.gov.uk</w:t>
      </w: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0415CF4F" w:rsidR="00132E6A" w:rsidRPr="00132E6A" w:rsidRDefault="005C759F" w:rsidP="00250A99">
            <w:pPr>
              <w:rPr>
                <w:rFonts w:ascii="Arial" w:hAnsi="Arial" w:cs="Arial"/>
              </w:rPr>
            </w:pPr>
            <w:r>
              <w:rPr>
                <w:rFonts w:ascii="Arial" w:hAnsi="Arial" w:cs="Arial"/>
              </w:rPr>
              <w:t>Holly Lagden</w:t>
            </w: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08D456F2" w:rsidR="00132E6A" w:rsidRPr="00132E6A" w:rsidRDefault="005C759F" w:rsidP="00250A99">
            <w:pPr>
              <w:rPr>
                <w:rFonts w:ascii="Arial" w:hAnsi="Arial" w:cs="Arial"/>
              </w:rPr>
            </w:pPr>
            <w:r>
              <w:rPr>
                <w:rFonts w:ascii="Arial" w:hAnsi="Arial" w:cs="Arial"/>
              </w:rPr>
              <w:t>20/06/25</w:t>
            </w:r>
          </w:p>
        </w:tc>
      </w:tr>
    </w:tbl>
    <w:p w14:paraId="5C470406" w14:textId="77777777" w:rsidR="00832657" w:rsidRDefault="00832657" w:rsidP="00554A3C">
      <w:pPr>
        <w:rPr>
          <w:rFonts w:ascii="Arial" w:hAnsi="Arial" w:cs="Arial"/>
        </w:rPr>
      </w:pPr>
    </w:p>
    <w:p w14:paraId="6EDF07E6" w14:textId="77777777" w:rsidR="005B0985" w:rsidRPr="005B0985" w:rsidRDefault="005B0985" w:rsidP="005B0985">
      <w:pPr>
        <w:rPr>
          <w:rFonts w:ascii="Arial" w:hAnsi="Arial" w:cs="Arial"/>
        </w:rPr>
      </w:pPr>
    </w:p>
    <w:p w14:paraId="70ED112D" w14:textId="77777777" w:rsidR="005B0985" w:rsidRDefault="005B0985" w:rsidP="005B0985">
      <w:pPr>
        <w:rPr>
          <w:rFonts w:ascii="Arial" w:hAnsi="Arial" w:cs="Arial"/>
        </w:rPr>
      </w:pPr>
    </w:p>
    <w:p w14:paraId="3B4BB356" w14:textId="622BBFA9" w:rsidR="005B0985" w:rsidRPr="005B0985" w:rsidRDefault="005B0985" w:rsidP="005B0985">
      <w:pPr>
        <w:tabs>
          <w:tab w:val="left" w:pos="2060"/>
        </w:tabs>
        <w:rPr>
          <w:rFonts w:ascii="Arial" w:hAnsi="Arial" w:cs="Arial"/>
        </w:rPr>
      </w:pPr>
      <w:r>
        <w:rPr>
          <w:rFonts w:ascii="Arial" w:hAnsi="Arial" w:cs="Arial"/>
        </w:rPr>
        <w:tab/>
      </w:r>
    </w:p>
    <w:sectPr w:rsidR="005B0985" w:rsidRPr="005B0985"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4546" w14:textId="77777777" w:rsidR="00B77974" w:rsidRDefault="00B77974" w:rsidP="00832657">
      <w:pPr>
        <w:spacing w:after="0" w:line="240" w:lineRule="auto"/>
      </w:pPr>
      <w:r>
        <w:separator/>
      </w:r>
    </w:p>
  </w:endnote>
  <w:endnote w:type="continuationSeparator" w:id="0">
    <w:p w14:paraId="4D3465E0" w14:textId="77777777" w:rsidR="00B77974" w:rsidRDefault="00B77974"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F34C" w14:textId="77777777" w:rsidR="00B77974" w:rsidRDefault="00B77974" w:rsidP="00832657">
      <w:pPr>
        <w:spacing w:after="0" w:line="240" w:lineRule="auto"/>
      </w:pPr>
      <w:r>
        <w:separator/>
      </w:r>
    </w:p>
  </w:footnote>
  <w:footnote w:type="continuationSeparator" w:id="0">
    <w:p w14:paraId="38954198" w14:textId="77777777" w:rsidR="00B77974" w:rsidRDefault="00B77974"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A0C7A"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62336"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D6049" id="Rectangle 1" o:spid="_x0000_s1026"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05AB2D65"/>
    <w:multiLevelType w:val="hybridMultilevel"/>
    <w:tmpl w:val="C9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A2791"/>
    <w:multiLevelType w:val="multilevel"/>
    <w:tmpl w:val="1BF2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5E5914"/>
    <w:multiLevelType w:val="hybridMultilevel"/>
    <w:tmpl w:val="3D7E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321BA3"/>
    <w:multiLevelType w:val="multilevel"/>
    <w:tmpl w:val="C1B2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0573915">
    <w:abstractNumId w:val="0"/>
  </w:num>
  <w:num w:numId="2" w16cid:durableId="707221205">
    <w:abstractNumId w:val="4"/>
  </w:num>
  <w:num w:numId="3" w16cid:durableId="2067991150">
    <w:abstractNumId w:val="5"/>
  </w:num>
  <w:num w:numId="4" w16cid:durableId="911239017">
    <w:abstractNumId w:val="2"/>
  </w:num>
  <w:num w:numId="5" w16cid:durableId="339505125">
    <w:abstractNumId w:val="1"/>
  </w:num>
  <w:num w:numId="6" w16cid:durableId="471487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17A1F"/>
    <w:rsid w:val="00040EB8"/>
    <w:rsid w:val="00043F8A"/>
    <w:rsid w:val="000A7618"/>
    <w:rsid w:val="000B2E1D"/>
    <w:rsid w:val="000D1E00"/>
    <w:rsid w:val="001122BB"/>
    <w:rsid w:val="00132E6A"/>
    <w:rsid w:val="00137BD8"/>
    <w:rsid w:val="001700D3"/>
    <w:rsid w:val="00171AD6"/>
    <w:rsid w:val="001746BD"/>
    <w:rsid w:val="001A0366"/>
    <w:rsid w:val="001A0A27"/>
    <w:rsid w:val="001C2068"/>
    <w:rsid w:val="001C742B"/>
    <w:rsid w:val="001D3A3E"/>
    <w:rsid w:val="001E59B5"/>
    <w:rsid w:val="00202C87"/>
    <w:rsid w:val="0021518D"/>
    <w:rsid w:val="0023153A"/>
    <w:rsid w:val="002546C1"/>
    <w:rsid w:val="00271FEB"/>
    <w:rsid w:val="002925CE"/>
    <w:rsid w:val="002E63FC"/>
    <w:rsid w:val="002F4729"/>
    <w:rsid w:val="0030500C"/>
    <w:rsid w:val="00310DCE"/>
    <w:rsid w:val="00311FA3"/>
    <w:rsid w:val="0032378E"/>
    <w:rsid w:val="00331649"/>
    <w:rsid w:val="00346ECA"/>
    <w:rsid w:val="00362991"/>
    <w:rsid w:val="00375D32"/>
    <w:rsid w:val="003D1C78"/>
    <w:rsid w:val="003E24BF"/>
    <w:rsid w:val="0041265D"/>
    <w:rsid w:val="00415C64"/>
    <w:rsid w:val="0042140A"/>
    <w:rsid w:val="00423761"/>
    <w:rsid w:val="00444BE0"/>
    <w:rsid w:val="00452522"/>
    <w:rsid w:val="00483BB4"/>
    <w:rsid w:val="00485AE3"/>
    <w:rsid w:val="00497063"/>
    <w:rsid w:val="004B4B45"/>
    <w:rsid w:val="004B54C7"/>
    <w:rsid w:val="004C297B"/>
    <w:rsid w:val="004C68D7"/>
    <w:rsid w:val="00503E1F"/>
    <w:rsid w:val="0055446F"/>
    <w:rsid w:val="00554A3C"/>
    <w:rsid w:val="00556EED"/>
    <w:rsid w:val="005765DE"/>
    <w:rsid w:val="005A0746"/>
    <w:rsid w:val="005B0985"/>
    <w:rsid w:val="005B1A64"/>
    <w:rsid w:val="005C5EDB"/>
    <w:rsid w:val="005C759F"/>
    <w:rsid w:val="005F2408"/>
    <w:rsid w:val="0061049F"/>
    <w:rsid w:val="006570B2"/>
    <w:rsid w:val="00667A78"/>
    <w:rsid w:val="00676003"/>
    <w:rsid w:val="0069176C"/>
    <w:rsid w:val="00696AA6"/>
    <w:rsid w:val="006C2078"/>
    <w:rsid w:val="006E17C0"/>
    <w:rsid w:val="00710045"/>
    <w:rsid w:val="007509DF"/>
    <w:rsid w:val="00780043"/>
    <w:rsid w:val="007836F6"/>
    <w:rsid w:val="00792966"/>
    <w:rsid w:val="007B4EB3"/>
    <w:rsid w:val="007C4158"/>
    <w:rsid w:val="007C7C0C"/>
    <w:rsid w:val="007D2A22"/>
    <w:rsid w:val="007D6D28"/>
    <w:rsid w:val="007E4F82"/>
    <w:rsid w:val="007F2843"/>
    <w:rsid w:val="00804397"/>
    <w:rsid w:val="00832657"/>
    <w:rsid w:val="00841782"/>
    <w:rsid w:val="00842B09"/>
    <w:rsid w:val="00864D34"/>
    <w:rsid w:val="008814D8"/>
    <w:rsid w:val="008830DF"/>
    <w:rsid w:val="00886FCA"/>
    <w:rsid w:val="0089465F"/>
    <w:rsid w:val="008A5C3E"/>
    <w:rsid w:val="008B5066"/>
    <w:rsid w:val="008D061E"/>
    <w:rsid w:val="008E72A3"/>
    <w:rsid w:val="008E7735"/>
    <w:rsid w:val="009068E0"/>
    <w:rsid w:val="0093139A"/>
    <w:rsid w:val="0094077A"/>
    <w:rsid w:val="00942E71"/>
    <w:rsid w:val="00970894"/>
    <w:rsid w:val="00991F44"/>
    <w:rsid w:val="009B0085"/>
    <w:rsid w:val="009E0E76"/>
    <w:rsid w:val="009E2E3F"/>
    <w:rsid w:val="009E4E20"/>
    <w:rsid w:val="009E603F"/>
    <w:rsid w:val="00A1403F"/>
    <w:rsid w:val="00A202C9"/>
    <w:rsid w:val="00A333B3"/>
    <w:rsid w:val="00A36D74"/>
    <w:rsid w:val="00A3703F"/>
    <w:rsid w:val="00A43A6A"/>
    <w:rsid w:val="00A44874"/>
    <w:rsid w:val="00A46CCA"/>
    <w:rsid w:val="00A70664"/>
    <w:rsid w:val="00A7787B"/>
    <w:rsid w:val="00A86D20"/>
    <w:rsid w:val="00AC0723"/>
    <w:rsid w:val="00AD34FE"/>
    <w:rsid w:val="00AE0BB1"/>
    <w:rsid w:val="00AF38A0"/>
    <w:rsid w:val="00AF5937"/>
    <w:rsid w:val="00B21F6B"/>
    <w:rsid w:val="00B35C90"/>
    <w:rsid w:val="00B50019"/>
    <w:rsid w:val="00B632F4"/>
    <w:rsid w:val="00B77974"/>
    <w:rsid w:val="00BB275C"/>
    <w:rsid w:val="00BB3C4C"/>
    <w:rsid w:val="00BD21D6"/>
    <w:rsid w:val="00BE12A4"/>
    <w:rsid w:val="00BE5AC5"/>
    <w:rsid w:val="00BF0500"/>
    <w:rsid w:val="00C0539C"/>
    <w:rsid w:val="00C14585"/>
    <w:rsid w:val="00C222BD"/>
    <w:rsid w:val="00C449E4"/>
    <w:rsid w:val="00C7478F"/>
    <w:rsid w:val="00CA3DD6"/>
    <w:rsid w:val="00CB2D40"/>
    <w:rsid w:val="00CB2D4E"/>
    <w:rsid w:val="00CF6D4F"/>
    <w:rsid w:val="00CF7F94"/>
    <w:rsid w:val="00D00C25"/>
    <w:rsid w:val="00D350F2"/>
    <w:rsid w:val="00D40EC5"/>
    <w:rsid w:val="00D45F4B"/>
    <w:rsid w:val="00D71A1B"/>
    <w:rsid w:val="00D84CEB"/>
    <w:rsid w:val="00D9063C"/>
    <w:rsid w:val="00DA18F1"/>
    <w:rsid w:val="00DB6059"/>
    <w:rsid w:val="00DC09AA"/>
    <w:rsid w:val="00DC3FDD"/>
    <w:rsid w:val="00DC7F21"/>
    <w:rsid w:val="00DE3F51"/>
    <w:rsid w:val="00E041B3"/>
    <w:rsid w:val="00E0606F"/>
    <w:rsid w:val="00E14B22"/>
    <w:rsid w:val="00E229B5"/>
    <w:rsid w:val="00E333E4"/>
    <w:rsid w:val="00E70F6D"/>
    <w:rsid w:val="00E923B3"/>
    <w:rsid w:val="00ED1773"/>
    <w:rsid w:val="00EE62C2"/>
    <w:rsid w:val="00EF572A"/>
    <w:rsid w:val="00F2340C"/>
    <w:rsid w:val="00F26AEB"/>
    <w:rsid w:val="00F31A80"/>
    <w:rsid w:val="00F44D6D"/>
    <w:rsid w:val="00F564E9"/>
    <w:rsid w:val="00F602DB"/>
    <w:rsid w:val="00F7132F"/>
    <w:rsid w:val="00F77EA9"/>
    <w:rsid w:val="00F84AE8"/>
    <w:rsid w:val="00FA3DD1"/>
    <w:rsid w:val="00FB16BE"/>
    <w:rsid w:val="00FC0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paragraph" w:styleId="Heading3">
    <w:name w:val="heading 3"/>
    <w:basedOn w:val="Normal"/>
    <w:next w:val="Normal"/>
    <w:link w:val="Heading3Char"/>
    <w:uiPriority w:val="9"/>
    <w:semiHidden/>
    <w:unhideWhenUsed/>
    <w:qFormat/>
    <w:rsid w:val="00F77E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character" w:customStyle="1" w:styleId="Heading3Char">
    <w:name w:val="Heading 3 Char"/>
    <w:basedOn w:val="DefaultParagraphFont"/>
    <w:link w:val="Heading3"/>
    <w:uiPriority w:val="9"/>
    <w:semiHidden/>
    <w:rsid w:val="00F77EA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710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16">
      <w:bodyDiv w:val="1"/>
      <w:marLeft w:val="0"/>
      <w:marRight w:val="0"/>
      <w:marTop w:val="0"/>
      <w:marBottom w:val="0"/>
      <w:divBdr>
        <w:top w:val="none" w:sz="0" w:space="0" w:color="auto"/>
        <w:left w:val="none" w:sz="0" w:space="0" w:color="auto"/>
        <w:bottom w:val="none" w:sz="0" w:space="0" w:color="auto"/>
        <w:right w:val="none" w:sz="0" w:space="0" w:color="auto"/>
      </w:divBdr>
    </w:div>
    <w:div w:id="780880897">
      <w:bodyDiv w:val="1"/>
      <w:marLeft w:val="0"/>
      <w:marRight w:val="0"/>
      <w:marTop w:val="0"/>
      <w:marBottom w:val="0"/>
      <w:divBdr>
        <w:top w:val="none" w:sz="0" w:space="0" w:color="auto"/>
        <w:left w:val="none" w:sz="0" w:space="0" w:color="auto"/>
        <w:bottom w:val="none" w:sz="0" w:space="0" w:color="auto"/>
        <w:right w:val="none" w:sz="0" w:space="0" w:color="auto"/>
      </w:divBdr>
    </w:div>
    <w:div w:id="1148352953">
      <w:bodyDiv w:val="1"/>
      <w:marLeft w:val="0"/>
      <w:marRight w:val="0"/>
      <w:marTop w:val="0"/>
      <w:marBottom w:val="0"/>
      <w:divBdr>
        <w:top w:val="none" w:sz="0" w:space="0" w:color="auto"/>
        <w:left w:val="none" w:sz="0" w:space="0" w:color="auto"/>
        <w:bottom w:val="none" w:sz="0" w:space="0" w:color="auto"/>
        <w:right w:val="none" w:sz="0" w:space="0" w:color="auto"/>
      </w:divBdr>
    </w:div>
    <w:div w:id="1359545296">
      <w:bodyDiv w:val="1"/>
      <w:marLeft w:val="0"/>
      <w:marRight w:val="0"/>
      <w:marTop w:val="0"/>
      <w:marBottom w:val="0"/>
      <w:divBdr>
        <w:top w:val="none" w:sz="0" w:space="0" w:color="auto"/>
        <w:left w:val="none" w:sz="0" w:space="0" w:color="auto"/>
        <w:bottom w:val="none" w:sz="0" w:space="0" w:color="auto"/>
        <w:right w:val="none" w:sz="0" w:space="0" w:color="auto"/>
      </w:divBdr>
    </w:div>
    <w:div w:id="182886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nked_x0020_from xmlns="7db70014-dd40-4548-bba7-44c24f66960e">
      <Url>https://dorsetcc.sharepoint.com/SitePages/Job-Evaluation-glossary.aspx</Url>
      <Description>https://dorsetcc.sharepoint.com/SitePages/Job-Evaluation-glossary.aspx</Description>
    </Linked_x0020_from>
    <_dlc_DocId xmlns="d08dae67-a79e-431f-af91-bb32eb9493ca">EMFVMU6CHMQ4-1185275757-56</_dlc_DocId>
    <_dlc_DocIdUrl xmlns="d08dae67-a79e-431f-af91-bb32eb9493ca">
      <Url>https://dorsetcc.sharepoint.com/_layouts/15/DocIdRedir.aspx?ID=EMFVMU6CHMQ4-1185275757-56</Url>
      <Description>EMFVMU6CHMQ4-1185275757-56</Description>
    </_dlc_DocIdUrl>
    <LaurenGosson xmlns="7db70014-dd40-4548-bba7-44c24f66960e">
      <UserInfo>
        <DisplayName>Sharon Baxter</DisplayName>
        <AccountId>12</AccountId>
        <AccountType/>
      </UserInfo>
    </LaurenGosson>
    <Document_x0020_category xmlns="7db70014-dd40-4548-bba7-44c24f66960e">
      <Value>Recruitment</Value>
    </Document_x0020_category>
    <Comments xmlns="7db70014-dd40-4548-bba7-44c24f66960e" xsi:nil="true"/>
    <DocumentType xmlns="7db70014-dd40-4548-bba7-44c24f66960e">Template</DocumentType>
    <Complexity xmlns="7db70014-dd40-4548-bba7-44c24f66960e">N/A</Complexity>
    <Whatformatshoulditbe_x003f_ xmlns="7db70014-dd40-4548-bba7-44c24f66960e">N/A</Whatformatshoulditbe_x003f_>
    <Microsoftform_x003f_ xmlns="7db70014-dd40-4548-bba7-44c24f66960e">N/A</Microsoftform_x003f_>
    <Isitthecorrectformat_x003f_ xmlns="7db70014-dd40-4548-bba7-44c24f66960e">Yes</Isitthecorrectformat_x003f_>
    <lcf76f155ced4ddcb4097134ff3c332f xmlns="7db70014-dd40-4548-bba7-44c24f66960e">
      <Terms xmlns="http://schemas.microsoft.com/office/infopath/2007/PartnerControls"/>
    </lcf76f155ced4ddcb4097134ff3c332f>
    <TaxCatchAll xmlns="d08dae67-a79e-431f-af91-bb32eb9493c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5" ma:contentTypeDescription="Create a new document." ma:contentTypeScope="" ma:versionID="1cd75198b1b93a933a6aba8caba90abe">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fb7213286a492c38db936a676d29599d"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ED&amp;I"/>
                    <xsd:enumeration value="Environment"/>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7db70014-dd40-4548-bba7-44c24f66960e"/>
    <ds:schemaRef ds:uri="d08dae67-a79e-431f-af91-bb32eb9493ca"/>
    <ds:schemaRef ds:uri="http://schemas.microsoft.com/sharepoint/v3"/>
  </ds:schemaRefs>
</ds:datastoreItem>
</file>

<file path=customXml/itemProps2.xml><?xml version="1.0" encoding="utf-8"?>
<ds:datastoreItem xmlns:ds="http://schemas.openxmlformats.org/officeDocument/2006/customXml" ds:itemID="{CB917630-E5D0-412F-9854-1A51848E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4.xml><?xml version="1.0" encoding="utf-8"?>
<ds:datastoreItem xmlns:ds="http://schemas.openxmlformats.org/officeDocument/2006/customXml" ds:itemID="{0D63320B-4DA6-4179-B4F5-EE1E9A988B2F}">
  <ds:schemaRefs>
    <ds:schemaRef ds:uri="http://schemas.microsoft.com/sharepoint/events"/>
  </ds:schemaRefs>
</ds:datastoreItem>
</file>

<file path=customXml/itemProps5.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3391</Characters>
  <Application>Microsoft Office Word</Application>
  <DocSecurity>0</DocSecurity>
  <Lines>86</Lines>
  <Paragraphs>39</Paragraphs>
  <ScaleCrop>false</ScaleCrop>
  <Company>Dorset Council</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Holly Lagden</cp:lastModifiedBy>
  <cp:revision>6</cp:revision>
  <dcterms:created xsi:type="dcterms:W3CDTF">2025-06-20T12:54:00Z</dcterms:created>
  <dcterms:modified xsi:type="dcterms:W3CDTF">2025-06-20T13:01:00Z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1e1b92e9-674b-4ce9-b9d4-bd2a00214097</vt:lpwstr>
  </property>
  <property fmtid="{D5CDD505-2E9C-101B-9397-08002B2CF9AE}" pid="5" name="GrammarlyDocumentId">
    <vt:lpwstr>f041587c-a9e7-4d51-9440-f2f6ef05f64f</vt:lpwstr>
  </property>
</Properties>
</file>