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44EF" w14:paraId="43CC174C" w14:textId="77777777" w:rsidTr="00646ECC">
        <w:tc>
          <w:tcPr>
            <w:tcW w:w="9016" w:type="dxa"/>
            <w:shd w:val="clear" w:color="auto" w:fill="00B0F0"/>
          </w:tcPr>
          <w:p w14:paraId="7492EE47" w14:textId="0502537B" w:rsidR="004F44EF" w:rsidRPr="004F44EF" w:rsidRDefault="004F44EF" w:rsidP="004F44E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44EF">
              <w:rPr>
                <w:rFonts w:ascii="Arial" w:hAnsi="Arial" w:cs="Arial"/>
                <w:b/>
                <w:bCs/>
                <w:sz w:val="24"/>
                <w:szCs w:val="24"/>
              </w:rPr>
              <w:t>Nursery Manager Person Specification</w:t>
            </w:r>
          </w:p>
        </w:tc>
      </w:tr>
      <w:tr w:rsidR="004F44EF" w14:paraId="1EA334E6" w14:textId="77777777" w:rsidTr="00646ECC">
        <w:tc>
          <w:tcPr>
            <w:tcW w:w="9016" w:type="dxa"/>
            <w:shd w:val="clear" w:color="auto" w:fill="00B0F0"/>
          </w:tcPr>
          <w:p w14:paraId="07A6A20B" w14:textId="556747C0" w:rsidR="004F44EF" w:rsidRPr="004F44EF" w:rsidRDefault="004F44EF" w:rsidP="004F44E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F44EF">
              <w:rPr>
                <w:rFonts w:ascii="Arial" w:hAnsi="Arial" w:cs="Arial"/>
                <w:b/>
                <w:bCs/>
              </w:rPr>
              <w:t xml:space="preserve">Essential requirements based on job description </w:t>
            </w:r>
          </w:p>
        </w:tc>
      </w:tr>
      <w:tr w:rsidR="004F44EF" w14:paraId="547927CD" w14:textId="77777777" w:rsidTr="00646ECC">
        <w:tc>
          <w:tcPr>
            <w:tcW w:w="9016" w:type="dxa"/>
            <w:shd w:val="clear" w:color="auto" w:fill="9CC2E5" w:themeFill="accent5" w:themeFillTint="99"/>
          </w:tcPr>
          <w:p w14:paraId="7631182B" w14:textId="16A29A54" w:rsidR="004F44EF" w:rsidRPr="004F44EF" w:rsidRDefault="004F44EF" w:rsidP="004F44E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F44EF">
              <w:rPr>
                <w:rFonts w:ascii="Arial" w:hAnsi="Arial" w:cs="Arial"/>
                <w:b/>
                <w:bCs/>
              </w:rPr>
              <w:t>Education &amp; Qualifications</w:t>
            </w:r>
          </w:p>
        </w:tc>
      </w:tr>
      <w:tr w:rsidR="004F44EF" w14:paraId="4ED6FF7E" w14:textId="77777777" w:rsidTr="004F44EF">
        <w:tc>
          <w:tcPr>
            <w:tcW w:w="9016" w:type="dxa"/>
          </w:tcPr>
          <w:p w14:paraId="24A2ED51" w14:textId="77777777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NNEB, CACHE Level 3, NVQ Level 3 or equivalent</w:t>
            </w:r>
          </w:p>
          <w:p w14:paraId="46F8B8D1" w14:textId="0E5367E3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Suitable level 2 maths qualification (Functional skills qualification in maths at level 2; GCSE or International GCSE qualification in maths to at least grade 4 (or grade C); Key skills qualification in application of number at level 2; A Level or AS Level qualification in maths or pure maths and/or further maths to at least grade E; O Level qualification in maths to at least grade C; CSE grade 1 maths; Basic skills certificate L2 – certificate in adult numeracy.)</w:t>
            </w:r>
          </w:p>
        </w:tc>
      </w:tr>
      <w:tr w:rsidR="004F44EF" w14:paraId="0FFCA200" w14:textId="77777777" w:rsidTr="00646ECC">
        <w:tc>
          <w:tcPr>
            <w:tcW w:w="9016" w:type="dxa"/>
            <w:shd w:val="clear" w:color="auto" w:fill="9CC2E5" w:themeFill="accent5" w:themeFillTint="99"/>
          </w:tcPr>
          <w:p w14:paraId="29146F40" w14:textId="71841460" w:rsidR="004F44EF" w:rsidRPr="004F44EF" w:rsidRDefault="004F44EF" w:rsidP="004F44E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F44EF">
              <w:rPr>
                <w:rFonts w:ascii="Arial" w:hAnsi="Arial" w:cs="Arial"/>
                <w:b/>
                <w:bCs/>
              </w:rPr>
              <w:t>Experience/knowledge</w:t>
            </w:r>
          </w:p>
        </w:tc>
      </w:tr>
      <w:tr w:rsidR="004F44EF" w14:paraId="411249AE" w14:textId="77777777" w:rsidTr="004F44EF">
        <w:tc>
          <w:tcPr>
            <w:tcW w:w="9016" w:type="dxa"/>
          </w:tcPr>
          <w:p w14:paraId="76737F6C" w14:textId="77777777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At least 3 years’ experience working in an EYFS setting</w:t>
            </w:r>
          </w:p>
          <w:p w14:paraId="47EC5702" w14:textId="3EF90954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Experience working in management in an EYFS setting as a senior member of staff</w:t>
            </w:r>
          </w:p>
          <w:p w14:paraId="3F953224" w14:textId="7F1558C8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Excellent working knowledge of the Early Years Foundation Stage and current Ofsted statutory guidance.</w:t>
            </w:r>
          </w:p>
          <w:p w14:paraId="5FD605E4" w14:textId="30C536DF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Knowledge of and commitment to: child protection, health and safety, equal opportunities and SEN/Inclusion</w:t>
            </w:r>
            <w:r>
              <w:rPr>
                <w:rFonts w:ascii="Arial" w:hAnsi="Arial" w:cs="Arial"/>
              </w:rPr>
              <w:t>.</w:t>
            </w:r>
          </w:p>
          <w:p w14:paraId="1D03DE9B" w14:textId="711DB937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Knowledge and proven practical experience of implementing good quality learning opportunities.</w:t>
            </w:r>
          </w:p>
          <w:p w14:paraId="6E28A16B" w14:textId="77777777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Understanding of relevant Safeguarding practice and awareness of relevant legislation.</w:t>
            </w:r>
          </w:p>
          <w:p w14:paraId="164BDE88" w14:textId="1BF0563A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Commitment to equal opportunities and understanding of religious and cultural diversity.</w:t>
            </w:r>
          </w:p>
          <w:p w14:paraId="77A4CE5C" w14:textId="60115482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create and implement basic systems for child records.</w:t>
            </w:r>
          </w:p>
          <w:p w14:paraId="088DA027" w14:textId="2B41225A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manage budgets effectively</w:t>
            </w:r>
          </w:p>
          <w:p w14:paraId="69DF92DE" w14:textId="45023CF8" w:rsidR="004F44EF" w:rsidRPr="004F44EF" w:rsidRDefault="004F44EF" w:rsidP="004F44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Experience of marketing and admissions processes</w:t>
            </w:r>
          </w:p>
        </w:tc>
      </w:tr>
      <w:tr w:rsidR="004F44EF" w14:paraId="4F16DD95" w14:textId="77777777" w:rsidTr="00646ECC">
        <w:tc>
          <w:tcPr>
            <w:tcW w:w="9016" w:type="dxa"/>
            <w:shd w:val="clear" w:color="auto" w:fill="9CC2E5" w:themeFill="accent5" w:themeFillTint="99"/>
          </w:tcPr>
          <w:p w14:paraId="75A17BCA" w14:textId="598BACC4" w:rsidR="004F44EF" w:rsidRPr="004F44EF" w:rsidRDefault="004F44EF" w:rsidP="004F44E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F44EF">
              <w:rPr>
                <w:rFonts w:ascii="Arial" w:hAnsi="Arial" w:cs="Arial"/>
                <w:b/>
                <w:bCs/>
              </w:rPr>
              <w:t xml:space="preserve">Skills and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4F44EF">
              <w:rPr>
                <w:rFonts w:ascii="Arial" w:hAnsi="Arial" w:cs="Arial"/>
                <w:b/>
                <w:bCs/>
              </w:rPr>
              <w:t>bilities</w:t>
            </w:r>
          </w:p>
        </w:tc>
      </w:tr>
      <w:tr w:rsidR="004F44EF" w14:paraId="0CE65838" w14:textId="77777777" w:rsidTr="004F44EF">
        <w:tc>
          <w:tcPr>
            <w:tcW w:w="9016" w:type="dxa"/>
          </w:tcPr>
          <w:p w14:paraId="6D86FC6F" w14:textId="77777777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Be responsible, patient and approachable, with a caring personality</w:t>
            </w:r>
          </w:p>
          <w:p w14:paraId="121F3368" w14:textId="77777777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Good numeracy and literacy skills</w:t>
            </w:r>
          </w:p>
          <w:p w14:paraId="01F6910A" w14:textId="049CE58E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Excellent verbal and communication skills with staff, children and parents</w:t>
            </w:r>
          </w:p>
          <w:p w14:paraId="6B26D4B8" w14:textId="7ABA7EB8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relate well to children and adults</w:t>
            </w:r>
          </w:p>
          <w:p w14:paraId="0694FF4C" w14:textId="77777777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self-evaluate learning needs and actively seek learning opportunities</w:t>
            </w:r>
          </w:p>
          <w:p w14:paraId="71E4668D" w14:textId="39D87300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write detailed reports and keep clear and accurate records</w:t>
            </w:r>
          </w:p>
          <w:p w14:paraId="623F357E" w14:textId="7020EAB1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lead a team, manage effectively and efficiently upholding positive working</w:t>
            </w:r>
          </w:p>
          <w:p w14:paraId="2DF40FCC" w14:textId="77777777" w:rsidR="004F44EF" w:rsidRPr="004F44EF" w:rsidRDefault="004F44EF" w:rsidP="004F44EF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relationships and an effective mentor.</w:t>
            </w:r>
          </w:p>
          <w:p w14:paraId="070EC39A" w14:textId="59ED408A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observe, assess and report on children's behaviour</w:t>
            </w:r>
          </w:p>
          <w:p w14:paraId="37030693" w14:textId="350B8395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Flexibility and adaptability in the face of challenging circumstances with a respect for</w:t>
            </w:r>
            <w:r>
              <w:rPr>
                <w:rFonts w:ascii="Arial" w:hAnsi="Arial" w:cs="Arial"/>
              </w:rPr>
              <w:t xml:space="preserve"> </w:t>
            </w:r>
            <w:r w:rsidRPr="004F44EF">
              <w:rPr>
                <w:rFonts w:ascii="Arial" w:hAnsi="Arial" w:cs="Arial"/>
              </w:rPr>
              <w:t>confidentiality.</w:t>
            </w:r>
          </w:p>
          <w:p w14:paraId="0A201457" w14:textId="48834358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High level of initiative and creativity</w:t>
            </w:r>
          </w:p>
          <w:p w14:paraId="0BB90668" w14:textId="283B1751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Ability to plan, devise and develop systems of work</w:t>
            </w:r>
          </w:p>
          <w:p w14:paraId="54376B1E" w14:textId="06D708DD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Empathy and understanding of children under five</w:t>
            </w:r>
          </w:p>
          <w:p w14:paraId="6D154599" w14:textId="5FB4BDF5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Good IT skills</w:t>
            </w:r>
          </w:p>
          <w:p w14:paraId="3B3F77DE" w14:textId="73050DD8" w:rsidR="004F44EF" w:rsidRPr="004F44EF" w:rsidRDefault="004F44EF" w:rsidP="004F44E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Reliable, enthusiastic, and flexible</w:t>
            </w:r>
          </w:p>
        </w:tc>
      </w:tr>
      <w:tr w:rsidR="004F44EF" w14:paraId="7565069D" w14:textId="77777777" w:rsidTr="00646ECC">
        <w:tc>
          <w:tcPr>
            <w:tcW w:w="9016" w:type="dxa"/>
            <w:shd w:val="clear" w:color="auto" w:fill="9CC2E5" w:themeFill="accent5" w:themeFillTint="99"/>
          </w:tcPr>
          <w:p w14:paraId="40E03BDB" w14:textId="6F2C431C" w:rsidR="004F44EF" w:rsidRPr="004F44EF" w:rsidRDefault="004F44EF" w:rsidP="004F44E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F44EF">
              <w:rPr>
                <w:rFonts w:ascii="Arial" w:hAnsi="Arial" w:cs="Arial"/>
                <w:b/>
                <w:bCs/>
              </w:rPr>
              <w:lastRenderedPageBreak/>
              <w:t>Desirable Criteria</w:t>
            </w:r>
          </w:p>
        </w:tc>
      </w:tr>
      <w:tr w:rsidR="004F44EF" w14:paraId="16A2FBC8" w14:textId="77777777" w:rsidTr="004F44EF">
        <w:tc>
          <w:tcPr>
            <w:tcW w:w="9016" w:type="dxa"/>
          </w:tcPr>
          <w:p w14:paraId="6F81980D" w14:textId="7112A6FB" w:rsidR="004F44EF" w:rsidRPr="004F44EF" w:rsidRDefault="004F44EF" w:rsidP="004F44E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Working towards (or completed) EYP, Early Years’ degree or EYLP Level 5</w:t>
            </w:r>
          </w:p>
          <w:p w14:paraId="59B32587" w14:textId="76D9E3AE" w:rsidR="004F44EF" w:rsidRPr="004F44EF" w:rsidRDefault="004F44EF" w:rsidP="004F44E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Paediatric First Aid</w:t>
            </w:r>
          </w:p>
          <w:p w14:paraId="48B3A128" w14:textId="4C91DB4C" w:rsidR="004F44EF" w:rsidRPr="004F44EF" w:rsidRDefault="004F44EF" w:rsidP="004F44E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Level 2 Food Safety and Hygiene</w:t>
            </w:r>
          </w:p>
          <w:p w14:paraId="2E3A51B3" w14:textId="3D22D57A" w:rsidR="004F44EF" w:rsidRPr="004F44EF" w:rsidRDefault="004F44EF" w:rsidP="004F44E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Safer recruitment training</w:t>
            </w:r>
          </w:p>
          <w:p w14:paraId="2FDB99AB" w14:textId="36E8EEFD" w:rsidR="004F44EF" w:rsidRPr="004F44EF" w:rsidRDefault="004F44EF" w:rsidP="004F44E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F44EF">
              <w:rPr>
                <w:rFonts w:ascii="Arial" w:hAnsi="Arial" w:cs="Arial"/>
              </w:rPr>
              <w:t>Enhanced DBS Check on the update service</w:t>
            </w:r>
          </w:p>
        </w:tc>
      </w:tr>
    </w:tbl>
    <w:p w14:paraId="1C6FFA74" w14:textId="77777777" w:rsidR="004F44EF" w:rsidRDefault="004F44EF" w:rsidP="004F44EF">
      <w:pPr>
        <w:spacing w:before="120" w:after="120" w:line="240" w:lineRule="auto"/>
      </w:pPr>
    </w:p>
    <w:sectPr w:rsidR="004F4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A12"/>
    <w:multiLevelType w:val="hybridMultilevel"/>
    <w:tmpl w:val="481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2D21"/>
    <w:multiLevelType w:val="hybridMultilevel"/>
    <w:tmpl w:val="2C4A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6313"/>
    <w:multiLevelType w:val="hybridMultilevel"/>
    <w:tmpl w:val="7C0A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EF"/>
    <w:rsid w:val="004F44EF"/>
    <w:rsid w:val="006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7BB6"/>
  <w15:chartTrackingRefBased/>
  <w15:docId w15:val="{61BC4772-A0D3-450F-9A3E-CA996329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Moore</dc:creator>
  <cp:keywords/>
  <dc:description/>
  <cp:lastModifiedBy>Clare Moore</cp:lastModifiedBy>
  <cp:revision>2</cp:revision>
  <dcterms:created xsi:type="dcterms:W3CDTF">2025-03-13T10:00:00Z</dcterms:created>
  <dcterms:modified xsi:type="dcterms:W3CDTF">2025-10-02T14:02:00Z</dcterms:modified>
</cp:coreProperties>
</file>