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7C60" w14:textId="11E0A412" w:rsidR="0085365A" w:rsidRDefault="00F777F4" w:rsidP="0085365A">
      <w:pPr>
        <w:jc w:val="center"/>
        <w:rPr>
          <w:rFonts w:ascii="Verdana" w:hAnsi="Verdana"/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3A3EA1F" wp14:editId="178B59F4">
            <wp:simplePos x="0" y="0"/>
            <wp:positionH relativeFrom="margin">
              <wp:posOffset>2246630</wp:posOffset>
            </wp:positionH>
            <wp:positionV relativeFrom="paragraph">
              <wp:posOffset>0</wp:posOffset>
            </wp:positionV>
            <wp:extent cx="1123950" cy="1193800"/>
            <wp:effectExtent l="0" t="0" r="0" b="6350"/>
            <wp:wrapSquare wrapText="bothSides"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2030B2C" w14:textId="0E043403" w:rsidR="00F777F4" w:rsidRDefault="00F777F4" w:rsidP="0085365A">
      <w:pPr>
        <w:jc w:val="center"/>
        <w:rPr>
          <w:rFonts w:ascii="Verdana" w:hAnsi="Verdana"/>
          <w:b/>
          <w:bCs/>
        </w:rPr>
      </w:pPr>
    </w:p>
    <w:p w14:paraId="524C1DF9" w14:textId="4D26ACDA" w:rsidR="00F777F4" w:rsidRDefault="00F777F4" w:rsidP="0085365A">
      <w:pPr>
        <w:jc w:val="center"/>
        <w:rPr>
          <w:rFonts w:ascii="Verdana" w:hAnsi="Verdana"/>
          <w:b/>
          <w:bCs/>
        </w:rPr>
      </w:pPr>
    </w:p>
    <w:p w14:paraId="5FC20767" w14:textId="31A2DCF3" w:rsidR="00F777F4" w:rsidRDefault="00F777F4" w:rsidP="0085365A">
      <w:pPr>
        <w:jc w:val="center"/>
        <w:rPr>
          <w:rFonts w:ascii="Verdana" w:hAnsi="Verdana"/>
          <w:b/>
          <w:bCs/>
        </w:rPr>
      </w:pPr>
    </w:p>
    <w:p w14:paraId="50032AA5" w14:textId="77777777" w:rsidR="00F777F4" w:rsidRDefault="00F777F4" w:rsidP="0085365A">
      <w:pPr>
        <w:jc w:val="center"/>
        <w:rPr>
          <w:rFonts w:ascii="Verdana" w:hAnsi="Verdana"/>
          <w:b/>
          <w:bCs/>
        </w:rPr>
      </w:pPr>
    </w:p>
    <w:p w14:paraId="2597B6C6" w14:textId="604AB354" w:rsidR="0085365A" w:rsidRPr="0085365A" w:rsidRDefault="0085365A" w:rsidP="0085365A">
      <w:pPr>
        <w:jc w:val="center"/>
        <w:rPr>
          <w:rFonts w:ascii="Verdana" w:hAnsi="Verdana"/>
          <w:b/>
          <w:bCs/>
        </w:rPr>
      </w:pPr>
      <w:r w:rsidRPr="0085365A">
        <w:rPr>
          <w:rFonts w:ascii="Verdana" w:hAnsi="Verdana"/>
          <w:b/>
          <w:bCs/>
        </w:rPr>
        <w:t>Arbour House School</w:t>
      </w:r>
    </w:p>
    <w:p w14:paraId="158FDBCB" w14:textId="6CEF3B6A" w:rsidR="0085365A" w:rsidRDefault="0085365A" w:rsidP="0085365A">
      <w:pPr>
        <w:jc w:val="center"/>
        <w:rPr>
          <w:rFonts w:ascii="Verdana" w:hAnsi="Verdana"/>
          <w:b/>
          <w:bCs/>
        </w:rPr>
      </w:pPr>
      <w:r w:rsidRPr="0085365A">
        <w:rPr>
          <w:rFonts w:ascii="Verdana" w:hAnsi="Verdana"/>
          <w:b/>
          <w:bCs/>
        </w:rPr>
        <w:t>Person Specification - Teaching Assistant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444"/>
        <w:gridCol w:w="5971"/>
        <w:gridCol w:w="1021"/>
        <w:gridCol w:w="1077"/>
        <w:gridCol w:w="1261"/>
      </w:tblGrid>
      <w:tr w:rsidR="008A27D8" w14:paraId="459FE14B" w14:textId="77777777" w:rsidTr="000F1BEF">
        <w:tc>
          <w:tcPr>
            <w:tcW w:w="1439" w:type="dxa"/>
            <w:shd w:val="clear" w:color="auto" w:fill="E7E6E6" w:themeFill="background2"/>
          </w:tcPr>
          <w:p w14:paraId="5D41E5A9" w14:textId="6C31FAFE" w:rsidR="009A4C6B" w:rsidRPr="0085365A" w:rsidRDefault="0085365A">
            <w:pPr>
              <w:rPr>
                <w:b/>
                <w:bCs/>
              </w:rPr>
            </w:pPr>
            <w:r w:rsidRPr="0085365A">
              <w:rPr>
                <w:b/>
                <w:bCs/>
              </w:rPr>
              <w:t>Area</w:t>
            </w:r>
          </w:p>
        </w:tc>
        <w:tc>
          <w:tcPr>
            <w:tcW w:w="5976" w:type="dxa"/>
            <w:shd w:val="clear" w:color="auto" w:fill="E7E6E6" w:themeFill="background2"/>
          </w:tcPr>
          <w:p w14:paraId="44147DA1" w14:textId="22ABBDB0" w:rsidR="009A4C6B" w:rsidRPr="0085365A" w:rsidRDefault="0085365A">
            <w:pPr>
              <w:rPr>
                <w:b/>
                <w:bCs/>
              </w:rPr>
            </w:pPr>
            <w:r w:rsidRPr="0085365A">
              <w:rPr>
                <w:b/>
                <w:bCs/>
              </w:rPr>
              <w:t>Criteria</w:t>
            </w:r>
          </w:p>
        </w:tc>
        <w:tc>
          <w:tcPr>
            <w:tcW w:w="1021" w:type="dxa"/>
            <w:shd w:val="clear" w:color="auto" w:fill="E7E6E6" w:themeFill="background2"/>
          </w:tcPr>
          <w:p w14:paraId="61245F48" w14:textId="74623E56" w:rsidR="009A4C6B" w:rsidRPr="0085365A" w:rsidRDefault="008A27D8">
            <w:pPr>
              <w:rPr>
                <w:b/>
                <w:bCs/>
              </w:rPr>
            </w:pPr>
            <w:r w:rsidRPr="0085365A">
              <w:rPr>
                <w:b/>
                <w:bCs/>
              </w:rPr>
              <w:t>Essential</w:t>
            </w:r>
          </w:p>
        </w:tc>
        <w:tc>
          <w:tcPr>
            <w:tcW w:w="1077" w:type="dxa"/>
            <w:shd w:val="clear" w:color="auto" w:fill="E7E6E6" w:themeFill="background2"/>
          </w:tcPr>
          <w:p w14:paraId="1FC2296D" w14:textId="77777777" w:rsidR="009A4C6B" w:rsidRPr="0085365A" w:rsidRDefault="008A27D8">
            <w:pPr>
              <w:rPr>
                <w:b/>
                <w:bCs/>
              </w:rPr>
            </w:pPr>
            <w:r w:rsidRPr="0085365A">
              <w:rPr>
                <w:b/>
                <w:bCs/>
              </w:rPr>
              <w:t>Desirable</w:t>
            </w:r>
          </w:p>
          <w:p w14:paraId="4B68262C" w14:textId="613740EA" w:rsidR="008A27D8" w:rsidRPr="0085365A" w:rsidRDefault="008A27D8">
            <w:pPr>
              <w:rPr>
                <w:b/>
                <w:bCs/>
              </w:rPr>
            </w:pPr>
          </w:p>
        </w:tc>
        <w:tc>
          <w:tcPr>
            <w:tcW w:w="1261" w:type="dxa"/>
            <w:shd w:val="clear" w:color="auto" w:fill="E7E6E6" w:themeFill="background2"/>
          </w:tcPr>
          <w:p w14:paraId="09A170EB" w14:textId="77777777" w:rsidR="008A27D8" w:rsidRPr="0085365A" w:rsidRDefault="008A27D8">
            <w:pPr>
              <w:rPr>
                <w:b/>
                <w:bCs/>
              </w:rPr>
            </w:pPr>
            <w:r w:rsidRPr="0085365A">
              <w:rPr>
                <w:b/>
                <w:bCs/>
              </w:rPr>
              <w:t>Interview/</w:t>
            </w:r>
          </w:p>
          <w:p w14:paraId="758D37BA" w14:textId="43A41AB5" w:rsidR="009A4C6B" w:rsidRPr="0085365A" w:rsidRDefault="008A27D8">
            <w:pPr>
              <w:rPr>
                <w:b/>
                <w:bCs/>
              </w:rPr>
            </w:pPr>
            <w:r w:rsidRPr="0085365A">
              <w:rPr>
                <w:b/>
                <w:bCs/>
              </w:rPr>
              <w:t>Application</w:t>
            </w:r>
          </w:p>
        </w:tc>
      </w:tr>
      <w:tr w:rsidR="008A27D8" w14:paraId="5CBD61EC" w14:textId="77777777" w:rsidTr="000F1BEF">
        <w:tc>
          <w:tcPr>
            <w:tcW w:w="1439" w:type="dxa"/>
            <w:vMerge w:val="restart"/>
          </w:tcPr>
          <w:p w14:paraId="35D942FB" w14:textId="28AE6A97" w:rsidR="00F777F4" w:rsidRDefault="008A27D8">
            <w:r>
              <w:t xml:space="preserve">Qualifications </w:t>
            </w:r>
          </w:p>
          <w:p w14:paraId="624B0828" w14:textId="18CC315A" w:rsidR="00F777F4" w:rsidRDefault="000F1BEF">
            <w:r>
              <w:t>/</w:t>
            </w:r>
            <w:r w:rsidR="008A27D8">
              <w:t xml:space="preserve">Training/ </w:t>
            </w:r>
          </w:p>
          <w:p w14:paraId="437F757C" w14:textId="6AEB5C91" w:rsidR="008A27D8" w:rsidRDefault="008A27D8">
            <w:r>
              <w:t>Experience</w:t>
            </w:r>
          </w:p>
        </w:tc>
        <w:tc>
          <w:tcPr>
            <w:tcW w:w="5976" w:type="dxa"/>
          </w:tcPr>
          <w:p w14:paraId="2557988C" w14:textId="29DBA877" w:rsidR="008A27D8" w:rsidRDefault="008A27D8">
            <w:r>
              <w:t xml:space="preserve">NVQ Level 2 for Teaching Assistants or equivalent. </w:t>
            </w:r>
          </w:p>
          <w:p w14:paraId="0BCAE95F" w14:textId="07D22EBC" w:rsidR="0085365A" w:rsidRPr="00F777F4" w:rsidRDefault="0085365A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02679464" w14:textId="60BDCD81" w:rsidR="008A27D8" w:rsidRDefault="008A27D8"/>
        </w:tc>
        <w:tc>
          <w:tcPr>
            <w:tcW w:w="1077" w:type="dxa"/>
          </w:tcPr>
          <w:p w14:paraId="5AB4809E" w14:textId="69BADE6A" w:rsidR="008A27D8" w:rsidRDefault="008A27D8">
            <w:r>
              <w:t>X</w:t>
            </w:r>
          </w:p>
        </w:tc>
        <w:tc>
          <w:tcPr>
            <w:tcW w:w="1261" w:type="dxa"/>
          </w:tcPr>
          <w:p w14:paraId="59B70165" w14:textId="11758EB6" w:rsidR="008A27D8" w:rsidRDefault="008A27D8">
            <w:r>
              <w:t>A</w:t>
            </w:r>
          </w:p>
        </w:tc>
      </w:tr>
      <w:tr w:rsidR="008A27D8" w14:paraId="4FCB57D3" w14:textId="77777777" w:rsidTr="000F1BEF">
        <w:tc>
          <w:tcPr>
            <w:tcW w:w="1439" w:type="dxa"/>
            <w:vMerge/>
          </w:tcPr>
          <w:p w14:paraId="68627997" w14:textId="77777777" w:rsidR="008A27D8" w:rsidRDefault="008A27D8"/>
        </w:tc>
        <w:tc>
          <w:tcPr>
            <w:tcW w:w="5976" w:type="dxa"/>
          </w:tcPr>
          <w:p w14:paraId="5E13A14A" w14:textId="77777777" w:rsidR="008A27D8" w:rsidRDefault="008A27D8">
            <w:r>
              <w:t xml:space="preserve">GCSE Grade C in English and Math or </w:t>
            </w:r>
            <w:r w:rsidR="0085365A">
              <w:t>equivalent</w:t>
            </w:r>
            <w:r>
              <w:t>.</w:t>
            </w:r>
          </w:p>
          <w:p w14:paraId="24DF9469" w14:textId="2C83F9D1" w:rsidR="0085365A" w:rsidRPr="00F777F4" w:rsidRDefault="0085365A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304D51F8" w14:textId="33A3E2BA" w:rsidR="008A27D8" w:rsidRDefault="00B96E7B">
            <w:r>
              <w:t>X</w:t>
            </w:r>
          </w:p>
        </w:tc>
        <w:tc>
          <w:tcPr>
            <w:tcW w:w="1077" w:type="dxa"/>
          </w:tcPr>
          <w:p w14:paraId="214E580F" w14:textId="313DC8EC" w:rsidR="008A27D8" w:rsidRDefault="008A27D8"/>
        </w:tc>
        <w:tc>
          <w:tcPr>
            <w:tcW w:w="1261" w:type="dxa"/>
          </w:tcPr>
          <w:p w14:paraId="5594FD6E" w14:textId="65F09D74" w:rsidR="008A27D8" w:rsidRDefault="008A27D8">
            <w:r>
              <w:t>A</w:t>
            </w:r>
          </w:p>
        </w:tc>
      </w:tr>
      <w:tr w:rsidR="008A27D8" w14:paraId="676661A2" w14:textId="77777777" w:rsidTr="000F1BEF">
        <w:tc>
          <w:tcPr>
            <w:tcW w:w="1439" w:type="dxa"/>
            <w:vMerge/>
          </w:tcPr>
          <w:p w14:paraId="47F1338A" w14:textId="77777777" w:rsidR="008A27D8" w:rsidRDefault="008A27D8"/>
        </w:tc>
        <w:tc>
          <w:tcPr>
            <w:tcW w:w="5976" w:type="dxa"/>
          </w:tcPr>
          <w:p w14:paraId="0B530BD4" w14:textId="44665604" w:rsidR="008A27D8" w:rsidRDefault="008A27D8">
            <w:r>
              <w:t>Experience of working with children with SEN and complex needs.</w:t>
            </w:r>
          </w:p>
        </w:tc>
        <w:tc>
          <w:tcPr>
            <w:tcW w:w="1021" w:type="dxa"/>
          </w:tcPr>
          <w:p w14:paraId="0BF97D90" w14:textId="4997A1AF" w:rsidR="008A27D8" w:rsidRDefault="008A27D8"/>
        </w:tc>
        <w:tc>
          <w:tcPr>
            <w:tcW w:w="1077" w:type="dxa"/>
          </w:tcPr>
          <w:p w14:paraId="7D52C3F7" w14:textId="5552B385" w:rsidR="008A27D8" w:rsidRDefault="008A27D8">
            <w:r>
              <w:t>X</w:t>
            </w:r>
          </w:p>
        </w:tc>
        <w:tc>
          <w:tcPr>
            <w:tcW w:w="1261" w:type="dxa"/>
          </w:tcPr>
          <w:p w14:paraId="6B34E5F2" w14:textId="69FF7D30" w:rsidR="008A27D8" w:rsidRDefault="008A27D8">
            <w:r>
              <w:t>A</w:t>
            </w:r>
            <w:r w:rsidR="0085365A">
              <w:t>/I</w:t>
            </w:r>
          </w:p>
        </w:tc>
      </w:tr>
      <w:tr w:rsidR="00F777F4" w14:paraId="0BE5F2ED" w14:textId="77777777" w:rsidTr="000F1BEF">
        <w:tc>
          <w:tcPr>
            <w:tcW w:w="1439" w:type="dxa"/>
            <w:vMerge w:val="restart"/>
          </w:tcPr>
          <w:p w14:paraId="48A6793C" w14:textId="77777777" w:rsidR="00F777F4" w:rsidRDefault="00F777F4">
            <w:r>
              <w:t>Abilities/</w:t>
            </w:r>
          </w:p>
          <w:p w14:paraId="615D6541" w14:textId="7384CC81" w:rsidR="00F777F4" w:rsidRDefault="00F777F4">
            <w:r>
              <w:t>Knowledge/</w:t>
            </w:r>
          </w:p>
          <w:p w14:paraId="5DBC7345" w14:textId="3F1D47EF" w:rsidR="00F777F4" w:rsidRDefault="00F777F4">
            <w:r>
              <w:t>Skills</w:t>
            </w:r>
          </w:p>
        </w:tc>
        <w:tc>
          <w:tcPr>
            <w:tcW w:w="5976" w:type="dxa"/>
          </w:tcPr>
          <w:p w14:paraId="7B175FFF" w14:textId="77777777" w:rsidR="00F777F4" w:rsidRDefault="00F777F4">
            <w:r>
              <w:t>Ability to use ICT effectively to support learning</w:t>
            </w:r>
          </w:p>
          <w:p w14:paraId="219EFBBB" w14:textId="321F6FF9" w:rsidR="00F777F4" w:rsidRPr="00F777F4" w:rsidRDefault="00F777F4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6B2BEA5B" w14:textId="77777777" w:rsidR="00F777F4" w:rsidRDefault="00F777F4"/>
        </w:tc>
        <w:tc>
          <w:tcPr>
            <w:tcW w:w="1077" w:type="dxa"/>
          </w:tcPr>
          <w:p w14:paraId="0ECA9275" w14:textId="5922A2FF" w:rsidR="00F777F4" w:rsidRDefault="00F777F4">
            <w:r>
              <w:t>X</w:t>
            </w:r>
          </w:p>
        </w:tc>
        <w:tc>
          <w:tcPr>
            <w:tcW w:w="1261" w:type="dxa"/>
          </w:tcPr>
          <w:p w14:paraId="0C614D7A" w14:textId="20D3E41C" w:rsidR="00F777F4" w:rsidRDefault="00F777F4">
            <w:r>
              <w:t>I</w:t>
            </w:r>
          </w:p>
        </w:tc>
      </w:tr>
      <w:tr w:rsidR="00F777F4" w14:paraId="6522EC4E" w14:textId="77777777" w:rsidTr="000F1BEF">
        <w:tc>
          <w:tcPr>
            <w:tcW w:w="1439" w:type="dxa"/>
            <w:vMerge/>
          </w:tcPr>
          <w:p w14:paraId="0FA52B05" w14:textId="77777777" w:rsidR="00F777F4" w:rsidRDefault="00F777F4"/>
        </w:tc>
        <w:tc>
          <w:tcPr>
            <w:tcW w:w="5976" w:type="dxa"/>
          </w:tcPr>
          <w:p w14:paraId="3229565F" w14:textId="77777777" w:rsidR="00F777F4" w:rsidRDefault="00F777F4">
            <w:r>
              <w:t>Ability to apply behaviour management policies and strategies which contribute to a positive and purposeful learning environment</w:t>
            </w:r>
          </w:p>
          <w:p w14:paraId="4E7005C7" w14:textId="27FD0EB1" w:rsidR="00F777F4" w:rsidRPr="0085365A" w:rsidRDefault="00F777F4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3A9A8E84" w14:textId="0D6F828A" w:rsidR="00F777F4" w:rsidRDefault="00F777F4">
            <w:r>
              <w:t>X</w:t>
            </w:r>
          </w:p>
        </w:tc>
        <w:tc>
          <w:tcPr>
            <w:tcW w:w="1077" w:type="dxa"/>
          </w:tcPr>
          <w:p w14:paraId="565A3505" w14:textId="09EFA295" w:rsidR="00F777F4" w:rsidRDefault="00F777F4"/>
        </w:tc>
        <w:tc>
          <w:tcPr>
            <w:tcW w:w="1261" w:type="dxa"/>
          </w:tcPr>
          <w:p w14:paraId="5DB0DD34" w14:textId="77BCE31B" w:rsidR="00F777F4" w:rsidRDefault="00F777F4">
            <w:r>
              <w:t>A/I</w:t>
            </w:r>
          </w:p>
        </w:tc>
      </w:tr>
      <w:tr w:rsidR="00F777F4" w14:paraId="5100EC92" w14:textId="77777777" w:rsidTr="000F1BEF">
        <w:tc>
          <w:tcPr>
            <w:tcW w:w="1439" w:type="dxa"/>
            <w:vMerge/>
          </w:tcPr>
          <w:p w14:paraId="07D05311" w14:textId="77777777" w:rsidR="00F777F4" w:rsidRDefault="00F777F4"/>
        </w:tc>
        <w:tc>
          <w:tcPr>
            <w:tcW w:w="5976" w:type="dxa"/>
          </w:tcPr>
          <w:p w14:paraId="08D78181" w14:textId="77777777" w:rsidR="00F777F4" w:rsidRDefault="00F777F4">
            <w:r>
              <w:t xml:space="preserve">Ability to work as part of a team and contribute to group thinking, planning, recording and assessing pupil progress and performance. </w:t>
            </w:r>
          </w:p>
          <w:p w14:paraId="5E0F67C6" w14:textId="76E34B95" w:rsidR="00F777F4" w:rsidRPr="0085365A" w:rsidRDefault="00F777F4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100D0467" w14:textId="77777777" w:rsidR="00F777F4" w:rsidRDefault="00F777F4"/>
        </w:tc>
        <w:tc>
          <w:tcPr>
            <w:tcW w:w="1077" w:type="dxa"/>
          </w:tcPr>
          <w:p w14:paraId="5E6EA55A" w14:textId="392EF1DA" w:rsidR="00F777F4" w:rsidRDefault="00F777F4">
            <w:r>
              <w:t>X</w:t>
            </w:r>
          </w:p>
        </w:tc>
        <w:tc>
          <w:tcPr>
            <w:tcW w:w="1261" w:type="dxa"/>
          </w:tcPr>
          <w:p w14:paraId="55CA67E7" w14:textId="218E3CAA" w:rsidR="00F777F4" w:rsidRDefault="00F777F4">
            <w:r>
              <w:t>A/I</w:t>
            </w:r>
          </w:p>
        </w:tc>
      </w:tr>
      <w:tr w:rsidR="00F777F4" w14:paraId="1DD58B78" w14:textId="77777777" w:rsidTr="000F1BEF">
        <w:tc>
          <w:tcPr>
            <w:tcW w:w="1439" w:type="dxa"/>
            <w:vMerge/>
          </w:tcPr>
          <w:p w14:paraId="2B808D35" w14:textId="77777777" w:rsidR="00F777F4" w:rsidRDefault="00F777F4"/>
        </w:tc>
        <w:tc>
          <w:tcPr>
            <w:tcW w:w="5976" w:type="dxa"/>
          </w:tcPr>
          <w:p w14:paraId="79575FA4" w14:textId="77777777" w:rsidR="00F777F4" w:rsidRDefault="00F777F4">
            <w:r>
              <w:t xml:space="preserve">Ability to communicate effectively with individuals and groups of children. </w:t>
            </w:r>
          </w:p>
          <w:p w14:paraId="7DB600DE" w14:textId="76E2E425" w:rsidR="00F777F4" w:rsidRPr="00F777F4" w:rsidRDefault="00F777F4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4A4C43F4" w14:textId="16B603F7" w:rsidR="00F777F4" w:rsidRDefault="00F777F4">
            <w:r>
              <w:t>X</w:t>
            </w:r>
          </w:p>
        </w:tc>
        <w:tc>
          <w:tcPr>
            <w:tcW w:w="1077" w:type="dxa"/>
          </w:tcPr>
          <w:p w14:paraId="6AD7B27E" w14:textId="5FC2D8B2" w:rsidR="00F777F4" w:rsidRDefault="00F777F4"/>
        </w:tc>
        <w:tc>
          <w:tcPr>
            <w:tcW w:w="1261" w:type="dxa"/>
          </w:tcPr>
          <w:p w14:paraId="6FE77738" w14:textId="7B4F7531" w:rsidR="00F777F4" w:rsidRDefault="00F777F4">
            <w:r>
              <w:t>A/I</w:t>
            </w:r>
          </w:p>
        </w:tc>
      </w:tr>
      <w:tr w:rsidR="00F777F4" w14:paraId="0A2889C9" w14:textId="77777777" w:rsidTr="000F1BEF">
        <w:tc>
          <w:tcPr>
            <w:tcW w:w="1439" w:type="dxa"/>
            <w:vMerge/>
          </w:tcPr>
          <w:p w14:paraId="79BAB8DA" w14:textId="77777777" w:rsidR="00F777F4" w:rsidRDefault="00F777F4"/>
        </w:tc>
        <w:tc>
          <w:tcPr>
            <w:tcW w:w="5976" w:type="dxa"/>
          </w:tcPr>
          <w:p w14:paraId="7279C0F6" w14:textId="77777777" w:rsidR="00F777F4" w:rsidRDefault="00F777F4">
            <w:r>
              <w:t>Ability to establish and maintain effective working relationships with pupils, teachers and other members of staff, parents and other professionals.</w:t>
            </w:r>
          </w:p>
          <w:p w14:paraId="0B52789D" w14:textId="7977580C" w:rsidR="00F777F4" w:rsidRPr="0085365A" w:rsidRDefault="00F777F4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75E9C46C" w14:textId="045D5E42" w:rsidR="00F777F4" w:rsidRDefault="00F777F4">
            <w:r>
              <w:t>X</w:t>
            </w:r>
          </w:p>
        </w:tc>
        <w:tc>
          <w:tcPr>
            <w:tcW w:w="1077" w:type="dxa"/>
          </w:tcPr>
          <w:p w14:paraId="24215594" w14:textId="77777777" w:rsidR="00F777F4" w:rsidRDefault="00F777F4"/>
        </w:tc>
        <w:tc>
          <w:tcPr>
            <w:tcW w:w="1261" w:type="dxa"/>
          </w:tcPr>
          <w:p w14:paraId="2DDCC970" w14:textId="4E81BA4E" w:rsidR="00F777F4" w:rsidRDefault="00F777F4">
            <w:r>
              <w:t>A/I</w:t>
            </w:r>
          </w:p>
        </w:tc>
      </w:tr>
      <w:tr w:rsidR="00F777F4" w14:paraId="0548A813" w14:textId="77777777" w:rsidTr="000F1BEF">
        <w:tc>
          <w:tcPr>
            <w:tcW w:w="1439" w:type="dxa"/>
            <w:vMerge/>
          </w:tcPr>
          <w:p w14:paraId="5E248100" w14:textId="77777777" w:rsidR="00F777F4" w:rsidRDefault="00F777F4"/>
        </w:tc>
        <w:tc>
          <w:tcPr>
            <w:tcW w:w="5976" w:type="dxa"/>
          </w:tcPr>
          <w:p w14:paraId="213E10A5" w14:textId="77777777" w:rsidR="00F777F4" w:rsidRDefault="00F777F4">
            <w:r>
              <w:t>Ability to accept guidance, direction and feedback from teachers and understand the roles and responsibilities of teaching assistants, teachers and other staff within the school.</w:t>
            </w:r>
          </w:p>
          <w:p w14:paraId="3975BA49" w14:textId="46C8D271" w:rsidR="00F777F4" w:rsidRPr="0085365A" w:rsidRDefault="00F777F4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747861D3" w14:textId="2E9C562C" w:rsidR="00F777F4" w:rsidRDefault="00F777F4">
            <w:r>
              <w:t>X</w:t>
            </w:r>
          </w:p>
        </w:tc>
        <w:tc>
          <w:tcPr>
            <w:tcW w:w="1077" w:type="dxa"/>
          </w:tcPr>
          <w:p w14:paraId="494DDDA7" w14:textId="77777777" w:rsidR="00F777F4" w:rsidRDefault="00F777F4"/>
        </w:tc>
        <w:tc>
          <w:tcPr>
            <w:tcW w:w="1261" w:type="dxa"/>
          </w:tcPr>
          <w:p w14:paraId="4B3D2F34" w14:textId="092070F0" w:rsidR="00F777F4" w:rsidRDefault="00F777F4">
            <w:r>
              <w:t>A/I</w:t>
            </w:r>
          </w:p>
        </w:tc>
      </w:tr>
      <w:tr w:rsidR="00F777F4" w14:paraId="0E46EF13" w14:textId="77777777" w:rsidTr="000F1BEF">
        <w:tc>
          <w:tcPr>
            <w:tcW w:w="1439" w:type="dxa"/>
            <w:vMerge/>
          </w:tcPr>
          <w:p w14:paraId="416B093A" w14:textId="77777777" w:rsidR="00F777F4" w:rsidRDefault="00F777F4"/>
        </w:tc>
        <w:tc>
          <w:tcPr>
            <w:tcW w:w="5976" w:type="dxa"/>
          </w:tcPr>
          <w:p w14:paraId="254239C5" w14:textId="24D503AE" w:rsidR="00F777F4" w:rsidRDefault="00F777F4">
            <w:r>
              <w:t>An understanding of child development, how children learn and barriers to learning for children with SEN.</w:t>
            </w:r>
          </w:p>
          <w:p w14:paraId="424DC7D1" w14:textId="5A2053F8" w:rsidR="00F777F4" w:rsidRPr="0085365A" w:rsidRDefault="00F777F4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3CF77D49" w14:textId="77777777" w:rsidR="00F777F4" w:rsidRDefault="00F777F4"/>
        </w:tc>
        <w:tc>
          <w:tcPr>
            <w:tcW w:w="1077" w:type="dxa"/>
          </w:tcPr>
          <w:p w14:paraId="7D8E239F" w14:textId="2AC87F27" w:rsidR="00F777F4" w:rsidRDefault="00F777F4">
            <w:r>
              <w:t>X</w:t>
            </w:r>
          </w:p>
        </w:tc>
        <w:tc>
          <w:tcPr>
            <w:tcW w:w="1261" w:type="dxa"/>
          </w:tcPr>
          <w:p w14:paraId="50F97D40" w14:textId="35E05DE5" w:rsidR="00F777F4" w:rsidRDefault="00F777F4">
            <w:r>
              <w:t>A/I</w:t>
            </w:r>
          </w:p>
        </w:tc>
      </w:tr>
      <w:tr w:rsidR="00F777F4" w14:paraId="3D42D519" w14:textId="77777777" w:rsidTr="000F1BEF">
        <w:tc>
          <w:tcPr>
            <w:tcW w:w="1439" w:type="dxa"/>
            <w:vMerge/>
          </w:tcPr>
          <w:p w14:paraId="62962FBD" w14:textId="77777777" w:rsidR="00F777F4" w:rsidRDefault="00F777F4"/>
        </w:tc>
        <w:tc>
          <w:tcPr>
            <w:tcW w:w="5976" w:type="dxa"/>
          </w:tcPr>
          <w:p w14:paraId="4D794A34" w14:textId="77777777" w:rsidR="00F777F4" w:rsidRDefault="00F777F4">
            <w:r>
              <w:t>Full working knowledge, commitment to, and ability to comply with all policies and procedures, particularly those relating to child protection, safeguarding, health and safety, confidentiality, data protection and equality.</w:t>
            </w:r>
          </w:p>
          <w:p w14:paraId="36B25B26" w14:textId="7B7EE08C" w:rsidR="00F777F4" w:rsidRPr="00F777F4" w:rsidRDefault="00F777F4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735F9373" w14:textId="594AF8B5" w:rsidR="00F777F4" w:rsidRDefault="00F777F4">
            <w:r>
              <w:t>X</w:t>
            </w:r>
          </w:p>
        </w:tc>
        <w:tc>
          <w:tcPr>
            <w:tcW w:w="1077" w:type="dxa"/>
          </w:tcPr>
          <w:p w14:paraId="34A88A08" w14:textId="77777777" w:rsidR="00F777F4" w:rsidRDefault="00F777F4"/>
        </w:tc>
        <w:tc>
          <w:tcPr>
            <w:tcW w:w="1261" w:type="dxa"/>
          </w:tcPr>
          <w:p w14:paraId="40C41412" w14:textId="4C7A8E23" w:rsidR="00F777F4" w:rsidRDefault="00F777F4">
            <w:r>
              <w:t>A/I</w:t>
            </w:r>
          </w:p>
        </w:tc>
      </w:tr>
      <w:tr w:rsidR="00F777F4" w14:paraId="4EF8DA15" w14:textId="77777777" w:rsidTr="000F1BEF">
        <w:tc>
          <w:tcPr>
            <w:tcW w:w="1439" w:type="dxa"/>
            <w:vMerge/>
          </w:tcPr>
          <w:p w14:paraId="49287B86" w14:textId="77777777" w:rsidR="00F777F4" w:rsidRDefault="00F777F4"/>
        </w:tc>
        <w:tc>
          <w:tcPr>
            <w:tcW w:w="5976" w:type="dxa"/>
          </w:tcPr>
          <w:p w14:paraId="2BCF9DEB" w14:textId="77777777" w:rsidR="00F777F4" w:rsidRDefault="00F777F4">
            <w:r>
              <w:t>Ability to</w:t>
            </w:r>
          </w:p>
          <w:p w14:paraId="68D7D685" w14:textId="2BC77950" w:rsidR="00F777F4" w:rsidRDefault="00F777F4">
            <w:r>
              <w:t xml:space="preserve"> </w:t>
            </w:r>
            <w:r>
              <w:sym w:font="Symbol" w:char="F0B7"/>
            </w:r>
            <w:r>
              <w:t xml:space="preserve"> Be flexible and adapt quickly and effectively to changing circumstance/situations</w:t>
            </w:r>
          </w:p>
          <w:p w14:paraId="293471CA" w14:textId="5986AAF6" w:rsidR="00F777F4" w:rsidRDefault="00F777F4">
            <w:r>
              <w:t xml:space="preserve"> </w:t>
            </w:r>
            <w:r>
              <w:sym w:font="Symbol" w:char="F0B7"/>
            </w:r>
            <w:r>
              <w:t xml:space="preserve"> Use own initiative and work independently as well as part of a collegiate team</w:t>
            </w:r>
          </w:p>
          <w:p w14:paraId="3F162DD9" w14:textId="5A44C131" w:rsidR="00F777F4" w:rsidRDefault="00F777F4">
            <w:r>
              <w:sym w:font="Symbol" w:char="F0B7"/>
            </w:r>
            <w:r>
              <w:t xml:space="preserve"> Have a positive approach to problem solving and a ‘can do’ attitude.</w:t>
            </w:r>
          </w:p>
          <w:p w14:paraId="5008A65B" w14:textId="77777777" w:rsidR="00F777F4" w:rsidRDefault="00F777F4">
            <w:r>
              <w:sym w:font="Symbol" w:char="F0B7"/>
            </w:r>
            <w:r>
              <w:t xml:space="preserve"> Work calmly under pressure </w:t>
            </w:r>
          </w:p>
          <w:p w14:paraId="3117A264" w14:textId="639E6EAC" w:rsidR="00F777F4" w:rsidRPr="00F777F4" w:rsidRDefault="00F777F4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72BDA094" w14:textId="1D40A65B" w:rsidR="00F777F4" w:rsidRDefault="00F777F4">
            <w:r>
              <w:t>X</w:t>
            </w:r>
          </w:p>
        </w:tc>
        <w:tc>
          <w:tcPr>
            <w:tcW w:w="1077" w:type="dxa"/>
          </w:tcPr>
          <w:p w14:paraId="6FC64E31" w14:textId="77777777" w:rsidR="00F777F4" w:rsidRDefault="00F777F4"/>
        </w:tc>
        <w:tc>
          <w:tcPr>
            <w:tcW w:w="1261" w:type="dxa"/>
          </w:tcPr>
          <w:p w14:paraId="25B29488" w14:textId="543AB9D0" w:rsidR="00F777F4" w:rsidRDefault="00F777F4">
            <w:r>
              <w:t>I</w:t>
            </w:r>
          </w:p>
        </w:tc>
      </w:tr>
    </w:tbl>
    <w:p w14:paraId="7A5FF30D" w14:textId="77777777" w:rsidR="00045F14" w:rsidRDefault="00045F14"/>
    <w:sectPr w:rsidR="00045F14" w:rsidSect="00F777F4">
      <w:pgSz w:w="11906" w:h="16838"/>
      <w:pgMar w:top="624" w:right="1440" w:bottom="680" w:left="1440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85340" w14:textId="77777777" w:rsidR="00F777F4" w:rsidRDefault="00F777F4" w:rsidP="00F777F4">
      <w:pPr>
        <w:spacing w:after="0" w:line="240" w:lineRule="auto"/>
      </w:pPr>
      <w:r>
        <w:separator/>
      </w:r>
    </w:p>
  </w:endnote>
  <w:endnote w:type="continuationSeparator" w:id="0">
    <w:p w14:paraId="7A780388" w14:textId="77777777" w:rsidR="00F777F4" w:rsidRDefault="00F777F4" w:rsidP="00F7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96ED9" w14:textId="77777777" w:rsidR="00F777F4" w:rsidRDefault="00F777F4" w:rsidP="00F777F4">
      <w:pPr>
        <w:spacing w:after="0" w:line="240" w:lineRule="auto"/>
      </w:pPr>
      <w:r>
        <w:separator/>
      </w:r>
    </w:p>
  </w:footnote>
  <w:footnote w:type="continuationSeparator" w:id="0">
    <w:p w14:paraId="556DCE3D" w14:textId="77777777" w:rsidR="00F777F4" w:rsidRDefault="00F777F4" w:rsidP="00F77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6B"/>
    <w:rsid w:val="00045F14"/>
    <w:rsid w:val="000F0AB5"/>
    <w:rsid w:val="000F1BEF"/>
    <w:rsid w:val="00251D0E"/>
    <w:rsid w:val="00253D67"/>
    <w:rsid w:val="0045769F"/>
    <w:rsid w:val="00565711"/>
    <w:rsid w:val="005A6FC4"/>
    <w:rsid w:val="007D27B4"/>
    <w:rsid w:val="0081649E"/>
    <w:rsid w:val="0085365A"/>
    <w:rsid w:val="008A27D8"/>
    <w:rsid w:val="009A4C6B"/>
    <w:rsid w:val="00B96E7B"/>
    <w:rsid w:val="00F7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8E77"/>
  <w15:chartTrackingRefBased/>
  <w15:docId w15:val="{CA35CC5F-A22D-430B-86CF-1AEFD115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7F4"/>
  </w:style>
  <w:style w:type="paragraph" w:styleId="Footer">
    <w:name w:val="footer"/>
    <w:basedOn w:val="Normal"/>
    <w:link w:val="FooterChar"/>
    <w:uiPriority w:val="99"/>
    <w:unhideWhenUsed/>
    <w:rsid w:val="00F77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Perks</dc:creator>
  <cp:keywords/>
  <dc:description/>
  <cp:lastModifiedBy>Emma Davies</cp:lastModifiedBy>
  <cp:revision>2</cp:revision>
  <dcterms:created xsi:type="dcterms:W3CDTF">2025-05-14T10:04:00Z</dcterms:created>
  <dcterms:modified xsi:type="dcterms:W3CDTF">2025-05-14T10:04:00Z</dcterms:modified>
</cp:coreProperties>
</file>