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78DA"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6FB5702B" wp14:editId="1E9D1A2F">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FD0417">
        <w:rPr>
          <w:rFonts w:asciiTheme="majorHAnsi" w:hAnsiTheme="majorHAnsi" w:cstheme="majorHAnsi"/>
          <w:b/>
          <w:color w:val="002060"/>
          <w:sz w:val="36"/>
          <w:szCs w:val="36"/>
        </w:rPr>
        <w:t>Cleaner</w:t>
      </w:r>
      <w:r>
        <w:rPr>
          <w:rFonts w:asciiTheme="majorHAnsi" w:hAnsiTheme="majorHAnsi" w:cstheme="majorHAnsi"/>
          <w:b/>
          <w:color w:val="002060"/>
          <w:sz w:val="36"/>
          <w:szCs w:val="36"/>
        </w:rPr>
        <w:tab/>
      </w:r>
    </w:p>
    <w:p w14:paraId="2B952115"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1322ECF6"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174D0FF9" w14:textId="77777777" w:rsidTr="00AA6483">
        <w:trPr>
          <w:trHeight w:val="220"/>
        </w:trPr>
        <w:tc>
          <w:tcPr>
            <w:tcW w:w="1985" w:type="dxa"/>
          </w:tcPr>
          <w:p w14:paraId="3DE95409"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3B49BFBA"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3BEFCFFF" w14:textId="77777777" w:rsidTr="00AA6483">
        <w:trPr>
          <w:trHeight w:val="220"/>
        </w:trPr>
        <w:tc>
          <w:tcPr>
            <w:tcW w:w="1985" w:type="dxa"/>
          </w:tcPr>
          <w:p w14:paraId="026A8F4A" w14:textId="6C31DECC"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343516">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D07B677" w14:textId="54BCAFB6" w:rsidR="003A0F1D" w:rsidRPr="00A71B1A" w:rsidRDefault="008A2D4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Christchurch Junior School</w:t>
            </w:r>
          </w:p>
        </w:tc>
      </w:tr>
      <w:tr w:rsidR="00343516" w:rsidRPr="00A71B1A" w14:paraId="23C06436" w14:textId="77777777" w:rsidTr="00AA6483">
        <w:trPr>
          <w:trHeight w:val="220"/>
        </w:trPr>
        <w:tc>
          <w:tcPr>
            <w:tcW w:w="1985" w:type="dxa"/>
          </w:tcPr>
          <w:p w14:paraId="1AE340E7" w14:textId="7C9417C5" w:rsidR="00343516" w:rsidRDefault="00343516"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1B3D8FBF" w14:textId="149059BE" w:rsidR="00343516" w:rsidRDefault="0034351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76F9815D" w14:textId="77777777" w:rsidTr="00AA6483">
        <w:trPr>
          <w:trHeight w:val="220"/>
        </w:trPr>
        <w:tc>
          <w:tcPr>
            <w:tcW w:w="1985" w:type="dxa"/>
          </w:tcPr>
          <w:p w14:paraId="7A0B2F2B"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1A1D740B" w14:textId="77777777" w:rsidR="003A0F1D" w:rsidRPr="00FB350D" w:rsidRDefault="00AB6BF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Grade </w:t>
            </w:r>
            <w:r w:rsidR="00FD0417">
              <w:rPr>
                <w:rFonts w:asciiTheme="majorHAnsi" w:hAnsiTheme="majorHAnsi" w:cstheme="majorHAnsi"/>
                <w:color w:val="002060"/>
              </w:rPr>
              <w:t>1</w:t>
            </w:r>
          </w:p>
        </w:tc>
      </w:tr>
      <w:tr w:rsidR="003A0F1D" w:rsidRPr="00A71B1A" w14:paraId="256EBD38" w14:textId="77777777" w:rsidTr="00AA6483">
        <w:trPr>
          <w:trHeight w:val="294"/>
        </w:trPr>
        <w:tc>
          <w:tcPr>
            <w:tcW w:w="1985" w:type="dxa"/>
          </w:tcPr>
          <w:p w14:paraId="079B753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71ECD330" w14:textId="7476E46A" w:rsidR="003A0F1D" w:rsidRPr="00A71B1A" w:rsidRDefault="0034351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School </w:t>
            </w:r>
            <w:r w:rsidR="00AB6BFF">
              <w:rPr>
                <w:rFonts w:asciiTheme="majorHAnsi" w:hAnsiTheme="majorHAnsi" w:cstheme="majorHAnsi"/>
                <w:color w:val="002060"/>
              </w:rPr>
              <w:t>Business Manager</w:t>
            </w:r>
          </w:p>
        </w:tc>
      </w:tr>
    </w:tbl>
    <w:p w14:paraId="245DCCA9"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20EF567C"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3D813587"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719AFAA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53F82472" w14:textId="039114B0" w:rsidR="003A0F1D" w:rsidRPr="00CC1AAC" w:rsidRDefault="003A0F1D" w:rsidP="00343516">
            <w:pPr>
              <w:rPr>
                <w:rFonts w:asciiTheme="majorHAnsi" w:hAnsiTheme="majorHAnsi" w:cstheme="majorHAnsi"/>
                <w:color w:val="002060"/>
              </w:rPr>
            </w:pPr>
            <w:r w:rsidRPr="00CC1AAC">
              <w:rPr>
                <w:rFonts w:asciiTheme="majorHAnsi" w:hAnsiTheme="majorHAnsi" w:cstheme="majorHAnsi"/>
                <w:color w:val="002060"/>
              </w:rPr>
              <w:t xml:space="preserve"> </w:t>
            </w:r>
            <w:r w:rsidR="00FD0417" w:rsidRPr="00FD0417">
              <w:rPr>
                <w:rFonts w:asciiTheme="majorHAnsi" w:hAnsiTheme="majorHAnsi"/>
                <w:color w:val="1F3864" w:themeColor="accent5" w:themeShade="80"/>
              </w:rPr>
              <w:t>To undertake general cleaning duties to provide a clean, hygienic and safe environment for teaching and other school activities.</w:t>
            </w:r>
          </w:p>
        </w:tc>
      </w:tr>
    </w:tbl>
    <w:p w14:paraId="618E1528"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680CEC6C"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2CE868F" w14:textId="62FA08B4"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083352A1"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C838"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carry out cleaning tasks set out in the school's cleaning schedule.</w:t>
            </w:r>
          </w:p>
          <w:p w14:paraId="14CBF625"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use all cleaning materials and equipment in a safe and proper manner and in accordance with any instructions and specifications provided.</w:t>
            </w:r>
          </w:p>
          <w:p w14:paraId="6FAEAF32"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report the breakdown of any cleaning equipment or any perceived hazards in the workplace to the Headteacher (or other nominated supervisor).</w:t>
            </w:r>
          </w:p>
          <w:p w14:paraId="1B84157D"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observe health and safety and security requirements.</w:t>
            </w:r>
          </w:p>
          <w:p w14:paraId="35392DDC"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complete any appropriate records or documentation required by the Headteacher or other nominated supervisor</w:t>
            </w:r>
          </w:p>
          <w:p w14:paraId="6DA11567"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maintain good working relationships with other school staff and to co-operate with reasonable changes to daily work routines to assist the smooth operation of the school.</w:t>
            </w:r>
          </w:p>
          <w:p w14:paraId="57BF115E"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ensure that work undertaken complies with stated requirements and undertake appropriate training, as required.</w:t>
            </w:r>
          </w:p>
          <w:p w14:paraId="1A81FF7E" w14:textId="77777777" w:rsidR="003A0F1D" w:rsidRPr="00D2139B" w:rsidRDefault="003A0F1D" w:rsidP="00DC4CB0">
            <w:pPr>
              <w:spacing w:after="0" w:line="240" w:lineRule="auto"/>
              <w:ind w:left="421" w:right="0" w:firstLine="0"/>
              <w:rPr>
                <w:rFonts w:asciiTheme="majorHAnsi" w:hAnsiTheme="majorHAnsi" w:cstheme="majorHAnsi"/>
                <w:color w:val="002060"/>
              </w:rPr>
            </w:pPr>
          </w:p>
        </w:tc>
      </w:tr>
    </w:tbl>
    <w:p w14:paraId="33F59366" w14:textId="05266B8C"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C4CB0" w:rsidRPr="00E46D70" w14:paraId="5335B996" w14:textId="77777777" w:rsidTr="00AD4F36">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A65C74" w14:textId="5B3E110D" w:rsidR="00DC4CB0" w:rsidRPr="00C229C2" w:rsidRDefault="00DC4CB0" w:rsidP="00AD4F36">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Safeguarding Duties and Responsibilities</w:t>
            </w:r>
          </w:p>
        </w:tc>
      </w:tr>
      <w:tr w:rsidR="00DC4CB0" w:rsidRPr="00E46D70" w14:paraId="20643B28" w14:textId="77777777" w:rsidTr="00AD4F36">
        <w:trPr>
          <w:trHeight w:val="869"/>
        </w:trPr>
        <w:tc>
          <w:tcPr>
            <w:tcW w:w="10060" w:type="dxa"/>
            <w:tcBorders>
              <w:top w:val="single" w:sz="4" w:space="0" w:color="000000"/>
              <w:left w:val="single" w:sz="4" w:space="0" w:color="000000"/>
              <w:bottom w:val="single" w:sz="4" w:space="0" w:color="000000"/>
              <w:right w:val="single" w:sz="4" w:space="0" w:color="000000"/>
            </w:tcBorders>
          </w:tcPr>
          <w:p w14:paraId="29FFC40E" w14:textId="561383F0" w:rsidR="00DC4CB0" w:rsidRPr="00FD0417" w:rsidRDefault="00DC4CB0" w:rsidP="00DC4CB0">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s="Arial"/>
                <w:color w:val="1F3864" w:themeColor="accent5" w:themeShade="80"/>
              </w:rPr>
              <w:t>Promoting and safeguarding the welfare of children and young people in accordance with the school’s safeguarding and child protection polic</w:t>
            </w:r>
            <w:r w:rsidR="00996F7D">
              <w:rPr>
                <w:rFonts w:asciiTheme="majorHAnsi" w:hAnsiTheme="majorHAnsi" w:cs="Arial"/>
                <w:color w:val="1F3864" w:themeColor="accent5" w:themeShade="80"/>
              </w:rPr>
              <w:t>ies</w:t>
            </w:r>
            <w:r w:rsidRPr="00FD0417">
              <w:rPr>
                <w:rFonts w:asciiTheme="majorHAnsi" w:hAnsiTheme="majorHAnsi" w:cs="Arial"/>
                <w:color w:val="1F3864" w:themeColor="accent5" w:themeShade="80"/>
              </w:rPr>
              <w:t>.</w:t>
            </w:r>
          </w:p>
          <w:p w14:paraId="3DE1F441" w14:textId="77777777" w:rsidR="00DC4CB0" w:rsidRPr="00E46D70" w:rsidRDefault="00DC4CB0" w:rsidP="00AD4F36">
            <w:pPr>
              <w:spacing w:after="0" w:line="240" w:lineRule="auto"/>
              <w:ind w:left="145"/>
              <w:rPr>
                <w:rFonts w:asciiTheme="majorHAnsi" w:hAnsiTheme="majorHAnsi" w:cstheme="majorHAnsi"/>
                <w:color w:val="002060"/>
              </w:rPr>
            </w:pPr>
          </w:p>
        </w:tc>
      </w:tr>
    </w:tbl>
    <w:p w14:paraId="2F044A62" w14:textId="4D96CBB0" w:rsidR="00DC4CB0" w:rsidRDefault="00DC4CB0"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43516" w:rsidRPr="00E46D70" w14:paraId="00409B60" w14:textId="77777777" w:rsidTr="00872FFE">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69DC99" w14:textId="77777777" w:rsidR="00343516" w:rsidRPr="00E46D70" w:rsidRDefault="00343516" w:rsidP="00872FFE">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43516" w:rsidRPr="00E46D70" w14:paraId="5C1CEB36" w14:textId="77777777" w:rsidTr="00872FFE">
        <w:trPr>
          <w:trHeight w:val="819"/>
        </w:trPr>
        <w:tc>
          <w:tcPr>
            <w:tcW w:w="10060" w:type="dxa"/>
            <w:tcBorders>
              <w:top w:val="single" w:sz="4" w:space="0" w:color="000000"/>
              <w:left w:val="single" w:sz="4" w:space="0" w:color="000000"/>
              <w:bottom w:val="single" w:sz="4" w:space="0" w:color="000000"/>
              <w:right w:val="single" w:sz="4" w:space="0" w:color="000000"/>
            </w:tcBorders>
          </w:tcPr>
          <w:p w14:paraId="4995516B" w14:textId="0791735E"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 xml:space="preserve">Regular contact with the </w:t>
            </w:r>
            <w:r>
              <w:rPr>
                <w:rFonts w:asciiTheme="majorHAnsi" w:hAnsiTheme="majorHAnsi"/>
                <w:color w:val="1F3864" w:themeColor="accent5" w:themeShade="80"/>
              </w:rPr>
              <w:t xml:space="preserve">School </w:t>
            </w:r>
            <w:r w:rsidRPr="00637ACD">
              <w:rPr>
                <w:rFonts w:asciiTheme="majorHAnsi" w:hAnsiTheme="majorHAnsi"/>
                <w:color w:val="1F3864" w:themeColor="accent5" w:themeShade="80"/>
              </w:rPr>
              <w:t>Business Manager and other cleaning staff regarding cleaning duties. General contact with other school staff.</w:t>
            </w:r>
          </w:p>
          <w:p w14:paraId="006161C6" w14:textId="09462DCA"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 xml:space="preserve">The postholder is expected to report and record any problems involving cleaning materials equipment breakdown, health and safety matters or suchlike to the </w:t>
            </w:r>
            <w:r>
              <w:rPr>
                <w:rFonts w:asciiTheme="majorHAnsi" w:hAnsiTheme="majorHAnsi"/>
                <w:color w:val="1F3864" w:themeColor="accent5" w:themeShade="80"/>
              </w:rPr>
              <w:t xml:space="preserve">School </w:t>
            </w:r>
            <w:r w:rsidRPr="00637ACD">
              <w:rPr>
                <w:rFonts w:asciiTheme="majorHAnsi" w:hAnsiTheme="majorHAnsi"/>
                <w:color w:val="1F3864" w:themeColor="accent5" w:themeShade="80"/>
              </w:rPr>
              <w:t>Business Manager, in line with existing policy and practice</w:t>
            </w:r>
          </w:p>
          <w:p w14:paraId="32F09A02" w14:textId="06030A0E"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 xml:space="preserve">Cleaning equipment, e.g. buffing machine and chemicals will be used regularly to undertake duties.  </w:t>
            </w:r>
          </w:p>
          <w:p w14:paraId="53511798" w14:textId="0C141892"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Daily use of cleaning equipment, chemicals and machinery.</w:t>
            </w:r>
            <w:r>
              <w:rPr>
                <w:rFonts w:asciiTheme="majorHAnsi" w:hAnsiTheme="majorHAnsi"/>
                <w:color w:val="1F3864" w:themeColor="accent5" w:themeShade="80"/>
              </w:rPr>
              <w:t xml:space="preserve"> </w:t>
            </w:r>
            <w:r w:rsidRPr="00637ACD">
              <w:rPr>
                <w:rFonts w:asciiTheme="majorHAnsi" w:hAnsiTheme="majorHAnsi"/>
                <w:color w:val="1F3864" w:themeColor="accent5" w:themeShade="80"/>
              </w:rPr>
              <w:t>Training and appropriate personal protective equipment will be provided</w:t>
            </w:r>
          </w:p>
          <w:p w14:paraId="6902F46A" w14:textId="77777777"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In addition to the cleaning tasks, some lifting is required.  Routine cleaning may include the movement and handling of cleaning equipment, machinery and school furniture.</w:t>
            </w:r>
          </w:p>
          <w:p w14:paraId="31676A50" w14:textId="77777777"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lastRenderedPageBreak/>
              <w:t>The cleaning duties will be undertaken indoors on school premises.  On occasions, this may involve cleaning vomit or excrement from toilet areas.</w:t>
            </w:r>
          </w:p>
          <w:p w14:paraId="676656CD" w14:textId="77777777" w:rsidR="00343516" w:rsidRPr="00D2139B" w:rsidRDefault="00343516" w:rsidP="00872FFE">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92B97C2" w14:textId="77777777" w:rsidR="00343516" w:rsidRDefault="0034351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131E5A" w:rsidRPr="00C229C2" w14:paraId="68CD9C39" w14:textId="77777777" w:rsidTr="0019361A">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2490A2" w14:textId="77777777" w:rsidR="00131E5A" w:rsidRPr="00C229C2" w:rsidRDefault="00131E5A" w:rsidP="0019361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131E5A" w:rsidRPr="00E46D70" w14:paraId="7C898350" w14:textId="77777777" w:rsidTr="0019361A">
        <w:trPr>
          <w:trHeight w:val="869"/>
        </w:trPr>
        <w:tc>
          <w:tcPr>
            <w:tcW w:w="5030" w:type="dxa"/>
            <w:tcBorders>
              <w:top w:val="single" w:sz="4" w:space="0" w:color="000000"/>
              <w:left w:val="single" w:sz="4" w:space="0" w:color="000000"/>
              <w:bottom w:val="single" w:sz="4" w:space="0" w:color="000000"/>
              <w:right w:val="single" w:sz="4" w:space="0" w:color="000000"/>
            </w:tcBorders>
          </w:tcPr>
          <w:p w14:paraId="32EF1CD6"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A320753"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0C4FBCDE"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6A0D4F96"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1BB31D83" w14:textId="77777777" w:rsidR="00131E5A"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417FF345" w14:textId="77777777" w:rsidR="00131E5A" w:rsidRPr="002E3CCC"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64A47F3F" w14:textId="77777777" w:rsidR="00131E5A" w:rsidRPr="002E3CCC"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15B28448" w14:textId="77777777" w:rsidR="00131E5A" w:rsidRPr="00E46D70"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6A5B7A4C" w14:textId="77777777" w:rsidR="00DC4CB0" w:rsidRDefault="00DC4CB0"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088B35B"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16AFD6B" w14:textId="26DD430A" w:rsidR="003A0F1D" w:rsidRPr="00CC1AAC" w:rsidRDefault="00343516"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6C7941B" w14:textId="77777777" w:rsidTr="00FD0417">
        <w:trPr>
          <w:trHeight w:val="852"/>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76E62" w14:textId="77777777" w:rsidR="00FD0417" w:rsidRPr="00637ACD" w:rsidRDefault="00FD0417" w:rsidP="00FD0417">
            <w:pPr>
              <w:pStyle w:val="ListParagraph"/>
              <w:numPr>
                <w:ilvl w:val="0"/>
                <w:numId w:val="6"/>
              </w:numPr>
              <w:ind w:left="421" w:right="97" w:hanging="284"/>
              <w:rPr>
                <w:rFonts w:asciiTheme="majorHAnsi" w:hAnsiTheme="majorHAnsi"/>
                <w:color w:val="1F3864" w:themeColor="accent5" w:themeShade="80"/>
              </w:rPr>
            </w:pPr>
            <w:r w:rsidRPr="00332BB2">
              <w:rPr>
                <w:rFonts w:asciiTheme="majorHAnsi" w:hAnsiTheme="majorHAnsi"/>
                <w:color w:val="1F3864" w:themeColor="accent5" w:themeShade="80"/>
              </w:rPr>
              <w:t xml:space="preserve">Initial training in basic cleaning methods and the use of associated materials and equipment will be </w:t>
            </w:r>
            <w:r w:rsidRPr="00637ACD">
              <w:rPr>
                <w:rFonts w:asciiTheme="majorHAnsi" w:hAnsiTheme="majorHAnsi"/>
                <w:color w:val="1F3864" w:themeColor="accent5" w:themeShade="80"/>
              </w:rPr>
              <w:t>provided within the induction period and further training provided thereafter, as required.</w:t>
            </w:r>
          </w:p>
          <w:p w14:paraId="6FCDD740" w14:textId="5554B2A9" w:rsidR="003A0F1D" w:rsidRPr="00FD0417" w:rsidRDefault="00AB6BFF" w:rsidP="00343516">
            <w:pPr>
              <w:pStyle w:val="ListParagraph"/>
              <w:numPr>
                <w:ilvl w:val="0"/>
                <w:numId w:val="6"/>
              </w:numPr>
              <w:ind w:left="421" w:right="97" w:hanging="284"/>
              <w:rPr>
                <w:rFonts w:asciiTheme="majorHAnsi" w:hAnsiTheme="majorHAnsi" w:cstheme="majorHAnsi"/>
                <w:color w:val="002060"/>
              </w:rPr>
            </w:pPr>
            <w:r w:rsidRPr="00637ACD">
              <w:rPr>
                <w:rFonts w:asciiTheme="majorHAnsi" w:hAnsiTheme="majorHAnsi"/>
                <w:color w:val="1F3864" w:themeColor="accent5" w:themeShade="80"/>
              </w:rPr>
              <w:t xml:space="preserve">The postholder will be expected to work with limited supervision to an established work patter.  </w:t>
            </w:r>
          </w:p>
        </w:tc>
      </w:tr>
    </w:tbl>
    <w:p w14:paraId="7189B256"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01869174"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CADCD5"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54BEC0DE" w14:textId="77777777" w:rsidTr="00343516">
        <w:trPr>
          <w:trHeight w:val="481"/>
        </w:trPr>
        <w:tc>
          <w:tcPr>
            <w:tcW w:w="10060" w:type="dxa"/>
            <w:tcBorders>
              <w:top w:val="single" w:sz="4" w:space="0" w:color="000000"/>
              <w:left w:val="single" w:sz="4" w:space="0" w:color="000000"/>
              <w:bottom w:val="single" w:sz="4" w:space="0" w:color="000000"/>
              <w:right w:val="single" w:sz="4" w:space="0" w:color="000000"/>
            </w:tcBorders>
          </w:tcPr>
          <w:p w14:paraId="440D458F" w14:textId="77777777" w:rsidR="00996F7D" w:rsidRPr="00996F7D" w:rsidRDefault="00996F7D" w:rsidP="00996F7D">
            <w:pPr>
              <w:pStyle w:val="ListParagraph"/>
              <w:numPr>
                <w:ilvl w:val="0"/>
                <w:numId w:val="2"/>
              </w:numPr>
              <w:spacing w:after="0" w:line="240" w:lineRule="auto"/>
              <w:ind w:left="0" w:right="0" w:firstLine="138"/>
              <w:rPr>
                <w:rFonts w:asciiTheme="majorHAnsi" w:hAnsiTheme="majorHAnsi" w:cstheme="majorHAnsi"/>
                <w:color w:val="002060"/>
              </w:rPr>
            </w:pPr>
            <w:r w:rsidRPr="00637ACD">
              <w:rPr>
                <w:rFonts w:asciiTheme="majorHAnsi" w:hAnsiTheme="majorHAnsi"/>
                <w:color w:val="1F3864" w:themeColor="accent5" w:themeShade="80"/>
              </w:rPr>
              <w:t xml:space="preserve">Variations to work requirements or allocation will be determined by the </w:t>
            </w:r>
            <w:r>
              <w:rPr>
                <w:rFonts w:asciiTheme="majorHAnsi" w:hAnsiTheme="majorHAnsi"/>
                <w:color w:val="1F3864" w:themeColor="accent5" w:themeShade="80"/>
              </w:rPr>
              <w:t xml:space="preserve">School </w:t>
            </w:r>
            <w:r w:rsidRPr="00637ACD">
              <w:rPr>
                <w:rFonts w:asciiTheme="majorHAnsi" w:hAnsiTheme="majorHAnsi"/>
                <w:color w:val="1F3864" w:themeColor="accent5" w:themeShade="80"/>
              </w:rPr>
              <w:t>Business Manager</w:t>
            </w:r>
            <w:r>
              <w:rPr>
                <w:rFonts w:asciiTheme="majorHAnsi" w:hAnsiTheme="majorHAnsi"/>
                <w:color w:val="1F3864" w:themeColor="accent5" w:themeShade="80"/>
              </w:rPr>
              <w:t>.</w:t>
            </w:r>
          </w:p>
          <w:p w14:paraId="2594B3B4" w14:textId="76415957" w:rsidR="003A0F1D" w:rsidRPr="00E46D70" w:rsidRDefault="003A0F1D" w:rsidP="00996F7D">
            <w:pPr>
              <w:pStyle w:val="ListParagraph"/>
              <w:numPr>
                <w:ilvl w:val="0"/>
                <w:numId w:val="2"/>
              </w:numPr>
              <w:spacing w:after="0" w:line="240" w:lineRule="auto"/>
              <w:ind w:left="0" w:right="0" w:firstLine="138"/>
              <w:rPr>
                <w:rFonts w:asciiTheme="majorHAnsi" w:hAnsiTheme="majorHAnsi" w:cstheme="majorHAnsi"/>
                <w:color w:val="002060"/>
              </w:rPr>
            </w:pPr>
            <w:bookmarkStart w:id="0" w:name="_GoBack"/>
            <w:bookmarkEnd w:id="0"/>
            <w:r w:rsidRPr="008C6D91">
              <w:rPr>
                <w:rFonts w:asciiTheme="majorHAnsi" w:hAnsiTheme="majorHAnsi" w:cstheme="majorHAnsi"/>
                <w:color w:val="002060"/>
              </w:rPr>
              <w:t>This job description may be amended at any time in consultation with the postholder.</w:t>
            </w:r>
          </w:p>
        </w:tc>
      </w:tr>
    </w:tbl>
    <w:p w14:paraId="34F9D6E2" w14:textId="7499350E" w:rsidR="005C2FBE" w:rsidRDefault="005C2FBE" w:rsidP="00343516">
      <w:pPr>
        <w:spacing w:after="0"/>
        <w:jc w:val="both"/>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43516" w:rsidRPr="00E46D70" w14:paraId="190223CE" w14:textId="77777777" w:rsidTr="00343516">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EA0657" w14:textId="77777777" w:rsidR="00343516" w:rsidRPr="00C229C2" w:rsidRDefault="00343516" w:rsidP="00872FF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43516" w:rsidRPr="00E46D70" w14:paraId="51D76482" w14:textId="77777777" w:rsidTr="00343516">
        <w:trPr>
          <w:trHeight w:val="869"/>
        </w:trPr>
        <w:tc>
          <w:tcPr>
            <w:tcW w:w="10060" w:type="dxa"/>
            <w:tcBorders>
              <w:top w:val="single" w:sz="4" w:space="0" w:color="000000"/>
              <w:left w:val="single" w:sz="4" w:space="0" w:color="000000"/>
              <w:bottom w:val="single" w:sz="4" w:space="0" w:color="000000"/>
              <w:right w:val="single" w:sz="4" w:space="0" w:color="000000"/>
            </w:tcBorders>
          </w:tcPr>
          <w:p w14:paraId="02245468" w14:textId="77777777" w:rsidR="00343516" w:rsidRPr="007A32ED" w:rsidRDefault="00343516" w:rsidP="00872FFE">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46C6C098" w14:textId="77777777" w:rsidR="00343516" w:rsidRPr="0000710E" w:rsidRDefault="00343516" w:rsidP="00872FFE">
            <w:pPr>
              <w:spacing w:after="0" w:line="240" w:lineRule="auto"/>
              <w:ind w:left="215" w:right="0" w:firstLine="0"/>
              <w:rPr>
                <w:rFonts w:asciiTheme="majorHAnsi" w:hAnsiTheme="majorHAnsi" w:cstheme="majorHAnsi"/>
                <w:color w:val="002060"/>
              </w:rPr>
            </w:pPr>
          </w:p>
        </w:tc>
      </w:tr>
    </w:tbl>
    <w:p w14:paraId="349540F7" w14:textId="77777777" w:rsidR="00343516" w:rsidRDefault="00343516" w:rsidP="00FD0417">
      <w:pPr>
        <w:jc w:val="both"/>
      </w:pPr>
    </w:p>
    <w:sectPr w:rsidR="00343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4BC0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CB595C"/>
    <w:multiLevelType w:val="hybridMultilevel"/>
    <w:tmpl w:val="D488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80D54"/>
    <w:multiLevelType w:val="hybridMultilevel"/>
    <w:tmpl w:val="F29E2B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31E5A"/>
    <w:rsid w:val="00150E34"/>
    <w:rsid w:val="00332BB2"/>
    <w:rsid w:val="00343516"/>
    <w:rsid w:val="003A0F1D"/>
    <w:rsid w:val="003D753F"/>
    <w:rsid w:val="00450F45"/>
    <w:rsid w:val="00524FDF"/>
    <w:rsid w:val="00537719"/>
    <w:rsid w:val="005C2FBE"/>
    <w:rsid w:val="00637ACD"/>
    <w:rsid w:val="006965FC"/>
    <w:rsid w:val="008A2D46"/>
    <w:rsid w:val="00996F7D"/>
    <w:rsid w:val="00AB6BFF"/>
    <w:rsid w:val="00DC4CB0"/>
    <w:rsid w:val="00F92A81"/>
    <w:rsid w:val="00FB350D"/>
    <w:rsid w:val="00FD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9190"/>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435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5B354-0409-4333-851E-8F24801D28B8}">
  <ds:schemaRefs>
    <ds:schemaRef ds:uri="http://schemas.microsoft.com/sharepoint/v3/contenttype/forms"/>
  </ds:schemaRefs>
</ds:datastoreItem>
</file>

<file path=customXml/itemProps2.xml><?xml version="1.0" encoding="utf-8"?>
<ds:datastoreItem xmlns:ds="http://schemas.openxmlformats.org/officeDocument/2006/customXml" ds:itemID="{1E177FBC-E4B0-4E21-8050-869EB6FECE20}">
  <ds:schemaRefs>
    <ds:schemaRef ds:uri="http://www.w3.org/XML/1998/namespace"/>
    <ds:schemaRef ds:uri="http://purl.org/dc/elements/1.1/"/>
    <ds:schemaRef ds:uri="http://schemas.openxmlformats.org/package/2006/metadata/core-properties"/>
    <ds:schemaRef ds:uri="c43615f9-b002-4472-8ae5-8f57194bd4ee"/>
    <ds:schemaRef ds:uri="http://purl.org/dc/terms/"/>
    <ds:schemaRef ds:uri="bc11d83e-f3cc-40a3-b40f-75707fc3bb1d"/>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4C16B4A-7B3F-449C-B712-95F085155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2026-05-12T14:08:00Z</dcterms:created>
  <dcterms:modified xsi:type="dcterms:W3CDTF">2026-05-12T14:08:00Z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