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EF0C" w14:textId="77777777" w:rsidR="00C6516E" w:rsidRPr="008A35AD" w:rsidRDefault="00C6516E" w:rsidP="0061413E">
      <w:pPr>
        <w:spacing w:after="0" w:line="240" w:lineRule="auto"/>
        <w:rPr>
          <w:rFonts w:ascii="Arial" w:hAnsi="Arial" w:cs="Arial"/>
        </w:rPr>
      </w:pPr>
    </w:p>
    <w:p w14:paraId="6BE66977" w14:textId="77777777" w:rsidR="00B215E7" w:rsidRPr="008A35AD" w:rsidRDefault="00B215E7" w:rsidP="0061413E">
      <w:pPr>
        <w:spacing w:after="0" w:line="240" w:lineRule="auto"/>
        <w:rPr>
          <w:rFonts w:ascii="Arial" w:hAnsi="Arial" w:cs="Arial"/>
        </w:rPr>
      </w:pPr>
      <w:r w:rsidRPr="008A35AD">
        <w:rPr>
          <w:rFonts w:ascii="Arial" w:hAnsi="Arial" w:cs="Arial"/>
        </w:rPr>
        <w:t>To accompany job description and person specification when required</w:t>
      </w:r>
    </w:p>
    <w:p w14:paraId="0168DD5D" w14:textId="77777777" w:rsidR="0061413E" w:rsidRPr="008A35AD" w:rsidRDefault="0061413E" w:rsidP="0061413E">
      <w:pPr>
        <w:spacing w:after="0" w:line="240" w:lineRule="auto"/>
        <w:rPr>
          <w:rFonts w:ascii="Arial" w:hAnsi="Arial" w:cs="Arial"/>
        </w:rPr>
      </w:pPr>
    </w:p>
    <w:p w14:paraId="3F60A81F" w14:textId="1935BA09" w:rsidR="00D874B7" w:rsidRPr="008A35AD" w:rsidRDefault="00D874B7" w:rsidP="00D874B7">
      <w:pPr>
        <w:spacing w:after="0" w:line="240" w:lineRule="auto"/>
        <w:ind w:left="3119" w:hanging="3119"/>
        <w:rPr>
          <w:rFonts w:ascii="Arial" w:hAnsi="Arial" w:cs="Arial"/>
          <w:b/>
        </w:rPr>
      </w:pPr>
      <w:r w:rsidRPr="008A35AD">
        <w:rPr>
          <w:rFonts w:ascii="Arial" w:hAnsi="Arial" w:cs="Arial"/>
          <w:b/>
        </w:rPr>
        <w:t>Job title:</w:t>
      </w:r>
      <w:r>
        <w:rPr>
          <w:rFonts w:ascii="Arial" w:hAnsi="Arial" w:cs="Arial"/>
          <w:b/>
        </w:rPr>
        <w:tab/>
      </w:r>
      <w:r w:rsidR="008847E8">
        <w:rPr>
          <w:rFonts w:ascii="Arial" w:hAnsi="Arial" w:cs="Arial"/>
          <w:bCs/>
        </w:rPr>
        <w:t>Direct Payments</w:t>
      </w:r>
      <w:r w:rsidRPr="00114896">
        <w:rPr>
          <w:rFonts w:ascii="Arial" w:hAnsi="Arial" w:cs="Arial"/>
          <w:bCs/>
        </w:rPr>
        <w:t xml:space="preserve"> </w:t>
      </w:r>
      <w:r>
        <w:rPr>
          <w:rFonts w:ascii="Arial" w:hAnsi="Arial" w:cs="Arial"/>
          <w:bCs/>
        </w:rPr>
        <w:t>Officer</w:t>
      </w:r>
    </w:p>
    <w:p w14:paraId="7A1E7E55" w14:textId="3745729A" w:rsidR="00D874B7" w:rsidRPr="008A35AD" w:rsidRDefault="00D874B7" w:rsidP="00D874B7">
      <w:pPr>
        <w:pStyle w:val="Default"/>
        <w:ind w:left="3119" w:hanging="3119"/>
        <w:rPr>
          <w:rFonts w:ascii="Arial" w:hAnsi="Arial" w:cs="Arial"/>
          <w:b/>
        </w:rPr>
      </w:pPr>
      <w:r w:rsidRPr="00114896">
        <w:rPr>
          <w:rFonts w:ascii="Arial" w:hAnsi="Arial" w:cs="Arial"/>
          <w:b/>
          <w:sz w:val="22"/>
          <w:szCs w:val="22"/>
        </w:rPr>
        <w:t>Directorate/Service/Team:</w:t>
      </w:r>
      <w:r w:rsidRPr="00202D90">
        <w:rPr>
          <w:rFonts w:ascii="Arial" w:hAnsi="Arial" w:cs="Arial"/>
          <w:color w:val="auto"/>
          <w:sz w:val="22"/>
          <w:szCs w:val="22"/>
        </w:rPr>
        <w:tab/>
        <w:t>Corporate Development, Finance and Commercial</w:t>
      </w:r>
      <w:r>
        <w:rPr>
          <w:rFonts w:ascii="Arial" w:hAnsi="Arial" w:cs="Arial"/>
          <w:color w:val="auto"/>
          <w:sz w:val="22"/>
          <w:szCs w:val="22"/>
        </w:rPr>
        <w:t xml:space="preserve">, </w:t>
      </w:r>
      <w:r w:rsidR="00AF6527">
        <w:rPr>
          <w:rFonts w:ascii="Arial" w:hAnsi="Arial" w:cs="Arial"/>
          <w:color w:val="auto"/>
          <w:sz w:val="22"/>
          <w:szCs w:val="22"/>
        </w:rPr>
        <w:t xml:space="preserve">Financial Support, </w:t>
      </w:r>
      <w:r w:rsidR="008847E8">
        <w:rPr>
          <w:rFonts w:ascii="Arial" w:hAnsi="Arial" w:cs="Arial"/>
          <w:color w:val="auto"/>
          <w:sz w:val="22"/>
          <w:szCs w:val="22"/>
        </w:rPr>
        <w:t>Direct Payments Team</w:t>
      </w:r>
    </w:p>
    <w:p w14:paraId="6CFABE7C" w14:textId="77777777" w:rsidR="00B215E7" w:rsidRPr="008A35AD" w:rsidRDefault="00B215E7" w:rsidP="0061413E">
      <w:pPr>
        <w:spacing w:after="0" w:line="240" w:lineRule="auto"/>
        <w:rPr>
          <w:rFonts w:ascii="Arial" w:hAnsi="Arial" w:cs="Arial"/>
        </w:rPr>
      </w:pPr>
    </w:p>
    <w:p w14:paraId="6A6A8D89" w14:textId="77777777" w:rsidR="00202D90" w:rsidRDefault="00B215E7" w:rsidP="0061413E">
      <w:pPr>
        <w:spacing w:after="0" w:line="240" w:lineRule="auto"/>
        <w:rPr>
          <w:rFonts w:ascii="Arial" w:hAnsi="Arial" w:cs="Arial"/>
          <w:b/>
          <w:sz w:val="28"/>
        </w:rPr>
      </w:pPr>
      <w:r w:rsidRPr="00202D90">
        <w:rPr>
          <w:rFonts w:ascii="Arial" w:hAnsi="Arial" w:cs="Arial"/>
          <w:b/>
          <w:sz w:val="28"/>
        </w:rPr>
        <w:t>Organisation Structure</w:t>
      </w:r>
    </w:p>
    <w:p w14:paraId="14C4AF97" w14:textId="77777777" w:rsidR="00B215E7" w:rsidRPr="00202D90" w:rsidRDefault="00B215E7" w:rsidP="0061413E">
      <w:pPr>
        <w:spacing w:after="0" w:line="240" w:lineRule="auto"/>
        <w:rPr>
          <w:rFonts w:ascii="Arial" w:hAnsi="Arial" w:cs="Arial"/>
          <w:b/>
          <w:sz w:val="28"/>
        </w:rPr>
      </w:pPr>
      <w:r w:rsidRPr="00202D90">
        <w:rPr>
          <w:rFonts w:ascii="Arial" w:hAnsi="Arial" w:cs="Arial"/>
          <w:b/>
          <w:sz w:val="28"/>
        </w:rPr>
        <w:t xml:space="preserve"> </w:t>
      </w:r>
    </w:p>
    <w:p w14:paraId="58910022" w14:textId="7B086D79" w:rsidR="00B215E7" w:rsidRDefault="00B215E7" w:rsidP="0061413E">
      <w:pPr>
        <w:spacing w:after="0" w:line="240" w:lineRule="auto"/>
        <w:rPr>
          <w:rFonts w:ascii="Arial" w:hAnsi="Arial" w:cs="Arial"/>
        </w:rPr>
      </w:pPr>
      <w:r w:rsidRPr="00202D90">
        <w:rPr>
          <w:rFonts w:ascii="Arial" w:hAnsi="Arial" w:cs="Arial"/>
        </w:rPr>
        <w:t>Reporting to:</w:t>
      </w:r>
      <w:r w:rsidR="00202D90" w:rsidRPr="00202D90">
        <w:rPr>
          <w:rFonts w:ascii="Arial" w:hAnsi="Arial" w:cs="Arial"/>
        </w:rPr>
        <w:tab/>
      </w:r>
      <w:r w:rsidR="008847E8">
        <w:rPr>
          <w:rFonts w:ascii="Arial" w:hAnsi="Arial" w:cs="Arial"/>
        </w:rPr>
        <w:t xml:space="preserve">Direct </w:t>
      </w:r>
      <w:r w:rsidR="00602B44">
        <w:rPr>
          <w:rFonts w:ascii="Arial" w:hAnsi="Arial" w:cs="Arial"/>
        </w:rPr>
        <w:t>P</w:t>
      </w:r>
      <w:r w:rsidR="008847E8">
        <w:rPr>
          <w:rFonts w:ascii="Arial" w:hAnsi="Arial" w:cs="Arial"/>
        </w:rPr>
        <w:t>ayments Team Leader</w:t>
      </w:r>
    </w:p>
    <w:p w14:paraId="4DBEEEBE" w14:textId="77777777" w:rsidR="00202D90" w:rsidRPr="00202D90" w:rsidRDefault="00202D90" w:rsidP="0061413E">
      <w:pPr>
        <w:spacing w:after="0" w:line="240" w:lineRule="auto"/>
        <w:rPr>
          <w:rFonts w:ascii="Arial" w:hAnsi="Arial" w:cs="Arial"/>
        </w:rPr>
      </w:pPr>
    </w:p>
    <w:p w14:paraId="10A8EE5A" w14:textId="783F284C" w:rsidR="00895C75" w:rsidRDefault="00B215E7" w:rsidP="00895C75">
      <w:pPr>
        <w:pStyle w:val="Default"/>
        <w:rPr>
          <w:rFonts w:ascii="Arial" w:hAnsi="Arial" w:cs="Arial"/>
          <w:sz w:val="22"/>
          <w:szCs w:val="22"/>
        </w:rPr>
      </w:pPr>
      <w:bookmarkStart w:id="0" w:name="_Hlk33107524"/>
      <w:r w:rsidRPr="00202D90">
        <w:rPr>
          <w:rFonts w:ascii="Arial" w:hAnsi="Arial" w:cs="Arial"/>
        </w:rPr>
        <w:t>Responsibility for:</w:t>
      </w:r>
      <w:r w:rsidR="00202D90" w:rsidRPr="00202D90">
        <w:rPr>
          <w:rFonts w:ascii="Arial" w:hAnsi="Arial" w:cs="Arial"/>
        </w:rPr>
        <w:t xml:space="preserve"> </w:t>
      </w:r>
      <w:r w:rsidR="00895C75" w:rsidRPr="00895C75">
        <w:rPr>
          <w:rFonts w:ascii="Arial" w:hAnsi="Arial" w:cs="Arial"/>
          <w:sz w:val="22"/>
          <w:szCs w:val="22"/>
        </w:rPr>
        <w:t>Finance and Commercial is the responsibility of the Corporate Director Finance and Commercial, who is the designated deputy Chief Financial Officer. The Corporate Director reports to the Executive Director for Corporate Development, and is responsible for Pensions, Commercial and Procurement, Strategic Finance, Policy and Compliance (Finance), Operational Finance and Revenues and Benefits, and provision of certain financial services to external bodies such as Tricuro.</w:t>
      </w:r>
    </w:p>
    <w:p w14:paraId="29F9DF27" w14:textId="77777777" w:rsidR="00895C75" w:rsidRPr="00895C75" w:rsidRDefault="00895C75" w:rsidP="00895C75">
      <w:pPr>
        <w:pStyle w:val="Default"/>
        <w:rPr>
          <w:rFonts w:ascii="Arial" w:hAnsi="Arial" w:cs="Arial"/>
          <w:sz w:val="22"/>
          <w:szCs w:val="22"/>
        </w:rPr>
      </w:pPr>
    </w:p>
    <w:p w14:paraId="3BCCA74C" w14:textId="0D1CE8F9" w:rsidR="00895C75" w:rsidRDefault="00895C75" w:rsidP="00895C75">
      <w:pPr>
        <w:autoSpaceDE w:val="0"/>
        <w:autoSpaceDN w:val="0"/>
        <w:adjustRightInd w:val="0"/>
        <w:spacing w:after="0" w:line="240" w:lineRule="auto"/>
        <w:rPr>
          <w:rFonts w:ascii="Arial" w:hAnsi="Arial" w:cs="Arial"/>
          <w:color w:val="000000"/>
        </w:rPr>
      </w:pPr>
      <w:r w:rsidRPr="00895C75">
        <w:rPr>
          <w:rFonts w:ascii="Arial" w:hAnsi="Arial" w:cs="Arial"/>
          <w:color w:val="000000"/>
        </w:rPr>
        <w:t xml:space="preserve">The Accountancy Function is headed by the Corporate Director, who is also the Deputy CFO, and provides accountancy and financial support to the four Directorates of Corporate Development, Place, People – Adults &amp; Housing and People - Children. In addition, the Accountancy Function is responsible for the payment of invoices and collection of income, preparation of the statutory accounts and taxation advice and compliance. There is a Head of Service and Service Managers who report to the Corporate Director who support the four Directorates and the corporate accountancy and exchequer functions. </w:t>
      </w:r>
      <w:r>
        <w:rPr>
          <w:rFonts w:ascii="Arial" w:hAnsi="Arial" w:cs="Arial"/>
          <w:color w:val="000000"/>
        </w:rPr>
        <w:t xml:space="preserve">The Financial Support area, which includes the </w:t>
      </w:r>
      <w:r w:rsidR="008847E8">
        <w:rPr>
          <w:rFonts w:ascii="Arial" w:hAnsi="Arial" w:cs="Arial"/>
          <w:color w:val="000000"/>
        </w:rPr>
        <w:t>Direct Payments</w:t>
      </w:r>
      <w:r>
        <w:rPr>
          <w:rFonts w:ascii="Arial" w:hAnsi="Arial" w:cs="Arial"/>
          <w:color w:val="000000"/>
        </w:rPr>
        <w:t xml:space="preserve"> Team, sits within the People – Adults &amp; Housing team within the Accountancy Function.</w:t>
      </w:r>
    </w:p>
    <w:p w14:paraId="01E11B69" w14:textId="77777777" w:rsidR="00895C75" w:rsidRPr="00895C75" w:rsidRDefault="00895C75" w:rsidP="00895C75">
      <w:pPr>
        <w:autoSpaceDE w:val="0"/>
        <w:autoSpaceDN w:val="0"/>
        <w:adjustRightInd w:val="0"/>
        <w:spacing w:after="0" w:line="240" w:lineRule="auto"/>
        <w:rPr>
          <w:rFonts w:ascii="Arial" w:hAnsi="Arial" w:cs="Arial"/>
          <w:color w:val="000000"/>
        </w:rPr>
      </w:pPr>
    </w:p>
    <w:p w14:paraId="353AE138" w14:textId="418B1991" w:rsidR="00895C75" w:rsidRDefault="00895C75" w:rsidP="00895C75">
      <w:pPr>
        <w:autoSpaceDE w:val="0"/>
        <w:autoSpaceDN w:val="0"/>
        <w:adjustRightInd w:val="0"/>
        <w:spacing w:after="0" w:line="240" w:lineRule="auto"/>
        <w:rPr>
          <w:rFonts w:ascii="Arial" w:hAnsi="Arial" w:cs="Arial"/>
          <w:color w:val="000000"/>
        </w:rPr>
      </w:pPr>
      <w:r w:rsidRPr="00895C75">
        <w:rPr>
          <w:rFonts w:ascii="Arial" w:hAnsi="Arial" w:cs="Arial"/>
          <w:color w:val="000000"/>
        </w:rPr>
        <w:t xml:space="preserve">The </w:t>
      </w:r>
      <w:r w:rsidR="008847E8">
        <w:rPr>
          <w:rFonts w:ascii="Arial" w:hAnsi="Arial" w:cs="Arial"/>
          <w:color w:val="000000"/>
        </w:rPr>
        <w:t>Direct Payments</w:t>
      </w:r>
      <w:r>
        <w:rPr>
          <w:rFonts w:ascii="Arial" w:hAnsi="Arial" w:cs="Arial"/>
          <w:color w:val="000000"/>
        </w:rPr>
        <w:t xml:space="preserve"> Officer</w:t>
      </w:r>
      <w:r w:rsidRPr="00895C75">
        <w:rPr>
          <w:rFonts w:ascii="Arial" w:hAnsi="Arial" w:cs="Arial"/>
          <w:color w:val="000000"/>
        </w:rPr>
        <w:t xml:space="preserve"> post reports to </w:t>
      </w:r>
      <w:r w:rsidR="008847E8">
        <w:rPr>
          <w:rFonts w:ascii="Arial" w:hAnsi="Arial" w:cs="Arial"/>
          <w:color w:val="000000"/>
        </w:rPr>
        <w:t>the Direct Payments Team</w:t>
      </w:r>
      <w:r>
        <w:rPr>
          <w:rFonts w:ascii="Arial" w:hAnsi="Arial" w:cs="Arial"/>
          <w:color w:val="000000"/>
        </w:rPr>
        <w:t xml:space="preserve"> Leader</w:t>
      </w:r>
      <w:r w:rsidRPr="00895C75">
        <w:rPr>
          <w:rFonts w:ascii="Arial" w:hAnsi="Arial" w:cs="Arial"/>
          <w:color w:val="000000"/>
        </w:rPr>
        <w:t xml:space="preserve">, who in turn reports to the </w:t>
      </w:r>
      <w:r>
        <w:rPr>
          <w:rFonts w:ascii="Arial" w:hAnsi="Arial" w:cs="Arial"/>
          <w:color w:val="000000"/>
        </w:rPr>
        <w:t xml:space="preserve">Financial </w:t>
      </w:r>
      <w:r w:rsidR="008847E8">
        <w:rPr>
          <w:rFonts w:ascii="Arial" w:hAnsi="Arial" w:cs="Arial"/>
          <w:color w:val="000000"/>
        </w:rPr>
        <w:t>Support</w:t>
      </w:r>
      <w:r>
        <w:rPr>
          <w:rFonts w:ascii="Arial" w:hAnsi="Arial" w:cs="Arial"/>
          <w:color w:val="000000"/>
        </w:rPr>
        <w:t xml:space="preserve"> Manager</w:t>
      </w:r>
      <w:r w:rsidRPr="00895C75">
        <w:rPr>
          <w:rFonts w:ascii="Arial" w:hAnsi="Arial" w:cs="Arial"/>
          <w:color w:val="000000"/>
        </w:rPr>
        <w:t>.</w:t>
      </w:r>
    </w:p>
    <w:p w14:paraId="50B1E4D3" w14:textId="77777777" w:rsidR="00895C75" w:rsidRPr="00895C75" w:rsidRDefault="00895C75" w:rsidP="00895C75">
      <w:pPr>
        <w:autoSpaceDE w:val="0"/>
        <w:autoSpaceDN w:val="0"/>
        <w:adjustRightInd w:val="0"/>
        <w:spacing w:after="0" w:line="240" w:lineRule="auto"/>
        <w:rPr>
          <w:rFonts w:ascii="Arial" w:hAnsi="Arial" w:cs="Arial"/>
          <w:color w:val="000000"/>
        </w:rPr>
      </w:pPr>
    </w:p>
    <w:p w14:paraId="4C677129" w14:textId="4D965463" w:rsidR="00895C75" w:rsidRDefault="00895C75" w:rsidP="00895C75">
      <w:pPr>
        <w:autoSpaceDE w:val="0"/>
        <w:autoSpaceDN w:val="0"/>
        <w:adjustRightInd w:val="0"/>
        <w:spacing w:after="0" w:line="240" w:lineRule="auto"/>
        <w:rPr>
          <w:rFonts w:ascii="Arial" w:hAnsi="Arial" w:cs="Arial"/>
          <w:color w:val="000000"/>
        </w:rPr>
      </w:pPr>
      <w:r w:rsidRPr="00895C75">
        <w:rPr>
          <w:rFonts w:ascii="Arial" w:hAnsi="Arial" w:cs="Arial"/>
          <w:color w:val="000000"/>
        </w:rPr>
        <w:t xml:space="preserve">The </w:t>
      </w:r>
      <w:r w:rsidR="008847E8">
        <w:rPr>
          <w:rFonts w:ascii="Arial" w:hAnsi="Arial" w:cs="Arial"/>
          <w:color w:val="000000"/>
        </w:rPr>
        <w:t>Direct Payments</w:t>
      </w:r>
      <w:r>
        <w:rPr>
          <w:rFonts w:ascii="Arial" w:hAnsi="Arial" w:cs="Arial"/>
          <w:color w:val="000000"/>
        </w:rPr>
        <w:t xml:space="preserve"> Officer </w:t>
      </w:r>
      <w:r w:rsidR="008847E8" w:rsidRPr="008847E8">
        <w:rPr>
          <w:rFonts w:ascii="Arial" w:hAnsi="Arial" w:cs="Arial"/>
          <w:color w:val="000000"/>
        </w:rPr>
        <w:t xml:space="preserve">ensure clients receive the correct funding on time and that they are advised of their obligations.  </w:t>
      </w:r>
      <w:r w:rsidR="008847E8">
        <w:rPr>
          <w:rFonts w:ascii="Arial" w:hAnsi="Arial" w:cs="Arial"/>
          <w:color w:val="000000"/>
        </w:rPr>
        <w:t>They also p</w:t>
      </w:r>
      <w:r w:rsidR="008847E8" w:rsidRPr="008847E8">
        <w:rPr>
          <w:rFonts w:ascii="Arial" w:hAnsi="Arial" w:cs="Arial"/>
          <w:color w:val="000000"/>
        </w:rPr>
        <w:t>rovide advice and guidance to clients and social care team</w:t>
      </w:r>
      <w:r>
        <w:rPr>
          <w:rFonts w:ascii="Arial" w:hAnsi="Arial" w:cs="Arial"/>
          <w:color w:val="000000"/>
        </w:rPr>
        <w:t>.  Th</w:t>
      </w:r>
      <w:r w:rsidR="008847E8">
        <w:rPr>
          <w:rFonts w:ascii="Arial" w:hAnsi="Arial" w:cs="Arial"/>
          <w:color w:val="000000"/>
        </w:rPr>
        <w:t>eir work</w:t>
      </w:r>
      <w:r>
        <w:rPr>
          <w:rFonts w:ascii="Arial" w:hAnsi="Arial" w:cs="Arial"/>
          <w:color w:val="000000"/>
        </w:rPr>
        <w:t xml:space="preserve"> is regulated by The Care Act and supplemented by internal procedures.</w:t>
      </w:r>
    </w:p>
    <w:p w14:paraId="6C260B73" w14:textId="77777777" w:rsidR="00895C75" w:rsidRPr="00895C75" w:rsidRDefault="00895C75" w:rsidP="00895C75">
      <w:pPr>
        <w:autoSpaceDE w:val="0"/>
        <w:autoSpaceDN w:val="0"/>
        <w:adjustRightInd w:val="0"/>
        <w:spacing w:after="0" w:line="240" w:lineRule="auto"/>
        <w:rPr>
          <w:rFonts w:ascii="Arial" w:hAnsi="Arial" w:cs="Arial"/>
          <w:color w:val="000000"/>
        </w:rPr>
      </w:pPr>
    </w:p>
    <w:bookmarkEnd w:id="0"/>
    <w:p w14:paraId="4DA530A0" w14:textId="77777777" w:rsidR="00202D90" w:rsidRPr="00202D90" w:rsidRDefault="00202D90" w:rsidP="00202D90">
      <w:pPr>
        <w:autoSpaceDE w:val="0"/>
        <w:autoSpaceDN w:val="0"/>
        <w:adjustRightInd w:val="0"/>
        <w:spacing w:after="0" w:line="240" w:lineRule="auto"/>
        <w:rPr>
          <w:rFonts w:ascii="Arial" w:hAnsi="Arial" w:cs="Arial"/>
          <w:color w:val="000000"/>
        </w:rPr>
      </w:pPr>
    </w:p>
    <w:p w14:paraId="1722E1D6" w14:textId="77777777" w:rsidR="00B215E7" w:rsidRPr="00202D90" w:rsidRDefault="0061413E" w:rsidP="0061413E">
      <w:pPr>
        <w:spacing w:after="0" w:line="240" w:lineRule="auto"/>
        <w:rPr>
          <w:rFonts w:ascii="Arial" w:hAnsi="Arial" w:cs="Arial"/>
          <w:b/>
          <w:sz w:val="28"/>
        </w:rPr>
      </w:pPr>
      <w:r w:rsidRPr="00202D90">
        <w:rPr>
          <w:rFonts w:ascii="Arial" w:hAnsi="Arial" w:cs="Arial"/>
          <w:b/>
          <w:sz w:val="28"/>
        </w:rPr>
        <w:t>Context of Work</w:t>
      </w:r>
    </w:p>
    <w:p w14:paraId="303E8D29" w14:textId="4CC627F3"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t xml:space="preserve">The Financial Support Team is placed within </w:t>
      </w:r>
      <w:r w:rsidR="00D02D1E">
        <w:rPr>
          <w:rFonts w:ascii="Arial" w:hAnsi="Arial" w:cs="Arial"/>
          <w:color w:val="000000"/>
        </w:rPr>
        <w:t>Finance and Commercial</w:t>
      </w:r>
      <w:r w:rsidRPr="009D7916">
        <w:rPr>
          <w:rFonts w:ascii="Arial" w:hAnsi="Arial" w:cs="Arial"/>
          <w:color w:val="000000"/>
        </w:rPr>
        <w:t xml:space="preserve"> and</w:t>
      </w:r>
      <w:r>
        <w:rPr>
          <w:rFonts w:ascii="Arial" w:hAnsi="Arial" w:cs="Arial"/>
          <w:color w:val="000000"/>
        </w:rPr>
        <w:t xml:space="preserve"> </w:t>
      </w:r>
      <w:r w:rsidRPr="009D7916">
        <w:rPr>
          <w:rFonts w:ascii="Arial" w:hAnsi="Arial" w:cs="Arial"/>
          <w:color w:val="000000"/>
        </w:rPr>
        <w:t xml:space="preserve">deals with a range of functions including </w:t>
      </w:r>
      <w:r w:rsidR="00A40D6B" w:rsidRPr="009D7916">
        <w:rPr>
          <w:rFonts w:ascii="Arial" w:hAnsi="Arial" w:cs="Arial"/>
          <w:color w:val="000000"/>
        </w:rPr>
        <w:t>assessing people’s contribution to their care</w:t>
      </w:r>
      <w:r w:rsidR="00A40D6B">
        <w:rPr>
          <w:rFonts w:ascii="Arial" w:hAnsi="Arial" w:cs="Arial"/>
          <w:color w:val="000000"/>
        </w:rPr>
        <w:t>,</w:t>
      </w:r>
      <w:r w:rsidR="00A40D6B" w:rsidRPr="009D7916">
        <w:rPr>
          <w:rFonts w:ascii="Arial" w:hAnsi="Arial" w:cs="Arial"/>
          <w:color w:val="000000"/>
        </w:rPr>
        <w:t xml:space="preserve"> </w:t>
      </w:r>
      <w:r w:rsidRPr="009D7916">
        <w:rPr>
          <w:rFonts w:ascii="Arial" w:hAnsi="Arial" w:cs="Arial"/>
          <w:color w:val="000000"/>
        </w:rPr>
        <w:t xml:space="preserve">direct payments for people who manage their own care, </w:t>
      </w:r>
      <w:r w:rsidR="00A40D6B">
        <w:rPr>
          <w:rFonts w:ascii="Arial" w:hAnsi="Arial" w:cs="Arial"/>
          <w:color w:val="000000"/>
        </w:rPr>
        <w:t>raising invoices to service users for their care and paying providers of care</w:t>
      </w:r>
      <w:r w:rsidRPr="009D7916">
        <w:rPr>
          <w:rFonts w:ascii="Arial" w:hAnsi="Arial" w:cs="Arial"/>
          <w:color w:val="000000"/>
        </w:rPr>
        <w:t>.</w:t>
      </w:r>
    </w:p>
    <w:p w14:paraId="6ABA1D22"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00FC86E2" w14:textId="59817D81"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t>The post holder will be required liaise with colleagues in other teams who may have</w:t>
      </w:r>
      <w:r>
        <w:rPr>
          <w:rFonts w:ascii="Arial" w:hAnsi="Arial" w:cs="Arial"/>
          <w:color w:val="000000"/>
        </w:rPr>
        <w:t xml:space="preserve"> </w:t>
      </w:r>
      <w:r w:rsidRPr="009D7916">
        <w:rPr>
          <w:rFonts w:ascii="Arial" w:hAnsi="Arial" w:cs="Arial"/>
          <w:color w:val="000000"/>
        </w:rPr>
        <w:t xml:space="preserve">a link to care packages. These may include the </w:t>
      </w:r>
      <w:r w:rsidR="008847E8">
        <w:rPr>
          <w:rFonts w:ascii="Arial" w:hAnsi="Arial" w:cs="Arial"/>
          <w:color w:val="000000"/>
        </w:rPr>
        <w:t>Financial Assessment and Benefits</w:t>
      </w:r>
      <w:r w:rsidR="00A40D6B">
        <w:rPr>
          <w:rFonts w:ascii="Arial" w:hAnsi="Arial" w:cs="Arial"/>
          <w:color w:val="000000"/>
        </w:rPr>
        <w:t xml:space="preserve"> team, the Adults Invoicing team, </w:t>
      </w:r>
      <w:r w:rsidRPr="009D7916">
        <w:rPr>
          <w:rFonts w:ascii="Arial" w:hAnsi="Arial" w:cs="Arial"/>
          <w:color w:val="000000"/>
        </w:rPr>
        <w:t>Care Management</w:t>
      </w:r>
      <w:r>
        <w:rPr>
          <w:rFonts w:ascii="Arial" w:hAnsi="Arial" w:cs="Arial"/>
          <w:color w:val="000000"/>
        </w:rPr>
        <w:t xml:space="preserve"> </w:t>
      </w:r>
      <w:r w:rsidR="00A40D6B">
        <w:rPr>
          <w:rFonts w:ascii="Arial" w:hAnsi="Arial" w:cs="Arial"/>
          <w:color w:val="000000"/>
        </w:rPr>
        <w:t>t</w:t>
      </w:r>
      <w:r w:rsidRPr="009D7916">
        <w:rPr>
          <w:rFonts w:ascii="Arial" w:hAnsi="Arial" w:cs="Arial"/>
          <w:color w:val="000000"/>
        </w:rPr>
        <w:t>eams, IT Services, Brokerage and the NHS.</w:t>
      </w:r>
    </w:p>
    <w:p w14:paraId="72CF444C"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147BFA4B" w14:textId="77777777"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t>Additional tasks include writing to service users, executors, solicitors and family</w:t>
      </w:r>
      <w:r>
        <w:rPr>
          <w:rFonts w:ascii="Arial" w:hAnsi="Arial" w:cs="Arial"/>
          <w:color w:val="000000"/>
        </w:rPr>
        <w:t xml:space="preserve"> </w:t>
      </w:r>
      <w:r w:rsidRPr="009D7916">
        <w:rPr>
          <w:rFonts w:ascii="Arial" w:hAnsi="Arial" w:cs="Arial"/>
          <w:color w:val="000000"/>
        </w:rPr>
        <w:t>members. Good communication skills are essential.</w:t>
      </w:r>
    </w:p>
    <w:p w14:paraId="733DD6CD"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26666239" w14:textId="50B758BB"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lastRenderedPageBreak/>
        <w:t>There will be a requirement to identify errors or anomalies and to make</w:t>
      </w:r>
      <w:r>
        <w:rPr>
          <w:rFonts w:ascii="Arial" w:hAnsi="Arial" w:cs="Arial"/>
          <w:color w:val="000000"/>
        </w:rPr>
        <w:t xml:space="preserve"> </w:t>
      </w:r>
      <w:r w:rsidRPr="009D7916">
        <w:rPr>
          <w:rFonts w:ascii="Arial" w:hAnsi="Arial" w:cs="Arial"/>
          <w:color w:val="000000"/>
        </w:rPr>
        <w:t xml:space="preserve">recommendations to avoid them occurring in the future. </w:t>
      </w:r>
      <w:r w:rsidR="00A40D6B" w:rsidRPr="009D7916">
        <w:rPr>
          <w:rFonts w:ascii="Arial" w:hAnsi="Arial" w:cs="Arial"/>
          <w:color w:val="000000"/>
        </w:rPr>
        <w:t>Consequently,</w:t>
      </w:r>
      <w:r w:rsidRPr="009D7916">
        <w:rPr>
          <w:rFonts w:ascii="Arial" w:hAnsi="Arial" w:cs="Arial"/>
          <w:color w:val="000000"/>
        </w:rPr>
        <w:t xml:space="preserve"> this may</w:t>
      </w:r>
      <w:r>
        <w:rPr>
          <w:rFonts w:ascii="Arial" w:hAnsi="Arial" w:cs="Arial"/>
          <w:color w:val="000000"/>
        </w:rPr>
        <w:t xml:space="preserve"> </w:t>
      </w:r>
      <w:r w:rsidRPr="009D7916">
        <w:rPr>
          <w:rFonts w:ascii="Arial" w:hAnsi="Arial" w:cs="Arial"/>
          <w:color w:val="000000"/>
        </w:rPr>
        <w:t>involve the post holder in implementing changes to processes.</w:t>
      </w:r>
    </w:p>
    <w:p w14:paraId="40D2DFFA"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74E7474B" w14:textId="77777777"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t>The work will require accurate record keeping and a good knowledge and application</w:t>
      </w:r>
      <w:r>
        <w:rPr>
          <w:rFonts w:ascii="Arial" w:hAnsi="Arial" w:cs="Arial"/>
          <w:color w:val="000000"/>
        </w:rPr>
        <w:t xml:space="preserve"> </w:t>
      </w:r>
      <w:r w:rsidRPr="009D7916">
        <w:rPr>
          <w:rFonts w:ascii="Arial" w:hAnsi="Arial" w:cs="Arial"/>
          <w:color w:val="000000"/>
        </w:rPr>
        <w:t>of</w:t>
      </w:r>
      <w:r w:rsidR="005C2EFA">
        <w:rPr>
          <w:rFonts w:ascii="Arial" w:hAnsi="Arial" w:cs="Arial"/>
          <w:color w:val="000000"/>
        </w:rPr>
        <w:t xml:space="preserve"> </w:t>
      </w:r>
      <w:r w:rsidRPr="009D7916">
        <w:rPr>
          <w:rFonts w:ascii="Arial" w:hAnsi="Arial" w:cs="Arial"/>
          <w:color w:val="000000"/>
        </w:rPr>
        <w:t>spreadsheets together with data interrogation and the production of reports and</w:t>
      </w:r>
      <w:r>
        <w:rPr>
          <w:rFonts w:ascii="Arial" w:hAnsi="Arial" w:cs="Arial"/>
          <w:color w:val="000000"/>
        </w:rPr>
        <w:t xml:space="preserve"> </w:t>
      </w:r>
      <w:r w:rsidRPr="009D7916">
        <w:rPr>
          <w:rFonts w:ascii="Arial" w:hAnsi="Arial" w:cs="Arial"/>
          <w:color w:val="000000"/>
        </w:rPr>
        <w:t>using these reports to ensure accurate billing and invoicing takes place.</w:t>
      </w:r>
    </w:p>
    <w:p w14:paraId="67A70167"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0CEDC1AF" w14:textId="77777777" w:rsidR="009D7916" w:rsidRDefault="009D7916" w:rsidP="009D7916">
      <w:pPr>
        <w:autoSpaceDE w:val="0"/>
        <w:autoSpaceDN w:val="0"/>
        <w:adjustRightInd w:val="0"/>
        <w:spacing w:after="0" w:line="240" w:lineRule="auto"/>
        <w:rPr>
          <w:rFonts w:ascii="Arial" w:hAnsi="Arial" w:cs="Arial"/>
          <w:color w:val="000000"/>
        </w:rPr>
      </w:pPr>
      <w:r w:rsidRPr="009D7916">
        <w:rPr>
          <w:rFonts w:ascii="Arial" w:hAnsi="Arial" w:cs="Arial"/>
          <w:color w:val="000000"/>
        </w:rPr>
        <w:t>The post holder will also assist in the recovery of income when debtors have failed to</w:t>
      </w:r>
      <w:r w:rsidR="005C2EFA">
        <w:rPr>
          <w:rFonts w:ascii="Arial" w:hAnsi="Arial" w:cs="Arial"/>
          <w:color w:val="000000"/>
        </w:rPr>
        <w:t xml:space="preserve"> </w:t>
      </w:r>
      <w:r w:rsidRPr="009D7916">
        <w:rPr>
          <w:rFonts w:ascii="Arial" w:hAnsi="Arial" w:cs="Arial"/>
          <w:color w:val="000000"/>
        </w:rPr>
        <w:t>pay their assessed charges and accounts have fallen into arrears.</w:t>
      </w:r>
    </w:p>
    <w:p w14:paraId="182C1451"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6E1434AD" w14:textId="3330DC64" w:rsidR="009D7916" w:rsidRDefault="009D7916" w:rsidP="009D7916">
      <w:pPr>
        <w:autoSpaceDE w:val="0"/>
        <w:autoSpaceDN w:val="0"/>
        <w:adjustRightInd w:val="0"/>
        <w:spacing w:after="0" w:line="240" w:lineRule="auto"/>
        <w:rPr>
          <w:rFonts w:ascii="Arial" w:hAnsi="Arial" w:cs="Arial"/>
          <w:color w:val="000000"/>
        </w:rPr>
      </w:pPr>
      <w:r>
        <w:rPr>
          <w:rFonts w:ascii="Arial" w:hAnsi="Arial" w:cs="Arial"/>
          <w:color w:val="000000"/>
        </w:rPr>
        <w:t>At Level 2, t</w:t>
      </w:r>
      <w:r w:rsidRPr="009D7916">
        <w:rPr>
          <w:rFonts w:ascii="Arial" w:hAnsi="Arial" w:cs="Arial"/>
          <w:color w:val="000000"/>
        </w:rPr>
        <w:t>he post holder may</w:t>
      </w:r>
      <w:r>
        <w:rPr>
          <w:rFonts w:ascii="Arial" w:hAnsi="Arial" w:cs="Arial"/>
          <w:color w:val="000000"/>
        </w:rPr>
        <w:t xml:space="preserve"> </w:t>
      </w:r>
      <w:r w:rsidRPr="009D7916">
        <w:rPr>
          <w:rFonts w:ascii="Arial" w:hAnsi="Arial" w:cs="Arial"/>
          <w:color w:val="000000"/>
        </w:rPr>
        <w:t>be required to visit service users in a variety of settings</w:t>
      </w:r>
      <w:r w:rsidR="005C2EFA">
        <w:rPr>
          <w:rFonts w:ascii="Arial" w:hAnsi="Arial" w:cs="Arial"/>
          <w:color w:val="000000"/>
        </w:rPr>
        <w:t xml:space="preserve"> </w:t>
      </w:r>
      <w:r w:rsidRPr="009D7916">
        <w:rPr>
          <w:rFonts w:ascii="Arial" w:hAnsi="Arial" w:cs="Arial"/>
          <w:color w:val="000000"/>
        </w:rPr>
        <w:t>including</w:t>
      </w:r>
      <w:r>
        <w:rPr>
          <w:rFonts w:ascii="Arial" w:hAnsi="Arial" w:cs="Arial"/>
          <w:color w:val="000000"/>
        </w:rPr>
        <w:t xml:space="preserve"> </w:t>
      </w:r>
      <w:r w:rsidRPr="009D7916">
        <w:rPr>
          <w:rFonts w:ascii="Arial" w:hAnsi="Arial" w:cs="Arial"/>
          <w:color w:val="000000"/>
        </w:rPr>
        <w:t>their homes and hospital and work from other premises.</w:t>
      </w:r>
    </w:p>
    <w:p w14:paraId="1835B51B" w14:textId="77777777" w:rsidR="009D7916" w:rsidRPr="009D7916" w:rsidRDefault="009D7916" w:rsidP="009D7916">
      <w:pPr>
        <w:autoSpaceDE w:val="0"/>
        <w:autoSpaceDN w:val="0"/>
        <w:adjustRightInd w:val="0"/>
        <w:spacing w:after="0" w:line="240" w:lineRule="auto"/>
        <w:rPr>
          <w:rFonts w:ascii="Arial" w:hAnsi="Arial" w:cs="Arial"/>
          <w:color w:val="000000"/>
        </w:rPr>
      </w:pPr>
    </w:p>
    <w:p w14:paraId="5F7181C8" w14:textId="77777777" w:rsidR="0061413E" w:rsidRDefault="009D7916" w:rsidP="005C2EFA">
      <w:pPr>
        <w:autoSpaceDE w:val="0"/>
        <w:autoSpaceDN w:val="0"/>
        <w:adjustRightInd w:val="0"/>
        <w:spacing w:after="0" w:line="240" w:lineRule="auto"/>
        <w:rPr>
          <w:rFonts w:ascii="Arial" w:hAnsi="Arial" w:cs="Arial"/>
          <w:color w:val="000000"/>
        </w:rPr>
      </w:pPr>
      <w:r w:rsidRPr="009D7916">
        <w:rPr>
          <w:rFonts w:ascii="Arial" w:hAnsi="Arial" w:cs="Arial"/>
          <w:color w:val="000000"/>
        </w:rPr>
        <w:t>The post holder maybe required to work in other areas of the Finance Team as</w:t>
      </w:r>
      <w:r w:rsidR="005C2EFA">
        <w:rPr>
          <w:rFonts w:ascii="Arial" w:hAnsi="Arial" w:cs="Arial"/>
          <w:color w:val="000000"/>
        </w:rPr>
        <w:t xml:space="preserve"> </w:t>
      </w:r>
      <w:r w:rsidRPr="009D7916">
        <w:rPr>
          <w:rFonts w:ascii="Arial" w:hAnsi="Arial" w:cs="Arial"/>
          <w:color w:val="000000"/>
        </w:rPr>
        <w:t>necessary carrying out similar tasks and there will be opportunities to learn new</w:t>
      </w:r>
      <w:r w:rsidR="005C2EFA">
        <w:rPr>
          <w:rFonts w:ascii="Arial" w:hAnsi="Arial" w:cs="Arial"/>
          <w:color w:val="000000"/>
        </w:rPr>
        <w:t xml:space="preserve"> </w:t>
      </w:r>
      <w:r w:rsidRPr="009D7916">
        <w:rPr>
          <w:rFonts w:ascii="Arial" w:hAnsi="Arial" w:cs="Arial"/>
          <w:color w:val="000000"/>
        </w:rPr>
        <w:t>skills. You may also have the opportunity to work on different projects with</w:t>
      </w:r>
      <w:r w:rsidR="005C2EFA">
        <w:rPr>
          <w:rFonts w:ascii="Arial" w:hAnsi="Arial" w:cs="Arial"/>
          <w:color w:val="000000"/>
        </w:rPr>
        <w:t xml:space="preserve"> </w:t>
      </w:r>
      <w:r w:rsidRPr="009D7916">
        <w:rPr>
          <w:rFonts w:ascii="Arial" w:hAnsi="Arial" w:cs="Arial"/>
          <w:color w:val="000000"/>
        </w:rPr>
        <w:t>colleagues from other areas of the Directorate. Experience of training others would</w:t>
      </w:r>
      <w:r w:rsidR="005C2EFA">
        <w:rPr>
          <w:rFonts w:ascii="Arial" w:hAnsi="Arial" w:cs="Arial"/>
          <w:color w:val="000000"/>
        </w:rPr>
        <w:t xml:space="preserve"> </w:t>
      </w:r>
      <w:r w:rsidRPr="009D7916">
        <w:rPr>
          <w:rFonts w:ascii="Arial" w:hAnsi="Arial" w:cs="Arial"/>
          <w:color w:val="000000"/>
        </w:rPr>
        <w:t>be beneficial.</w:t>
      </w:r>
    </w:p>
    <w:p w14:paraId="208CBF9B" w14:textId="77777777" w:rsidR="009D7916" w:rsidRPr="009D7916" w:rsidRDefault="009D7916" w:rsidP="009D7916">
      <w:pPr>
        <w:spacing w:after="0" w:line="240" w:lineRule="auto"/>
        <w:rPr>
          <w:rFonts w:ascii="Arial" w:hAnsi="Arial" w:cs="Arial"/>
          <w:color w:val="000000"/>
        </w:rPr>
      </w:pPr>
    </w:p>
    <w:p w14:paraId="529F7101" w14:textId="77777777" w:rsidR="0061413E" w:rsidRPr="00202D90" w:rsidRDefault="0061413E" w:rsidP="0061413E">
      <w:pPr>
        <w:spacing w:after="0" w:line="240" w:lineRule="auto"/>
        <w:rPr>
          <w:rFonts w:ascii="Arial" w:hAnsi="Arial" w:cs="Arial"/>
          <w:b/>
          <w:sz w:val="28"/>
        </w:rPr>
      </w:pPr>
      <w:r w:rsidRPr="00202D90">
        <w:rPr>
          <w:rFonts w:ascii="Arial" w:hAnsi="Arial" w:cs="Arial"/>
          <w:b/>
          <w:sz w:val="28"/>
        </w:rPr>
        <w:t>Travel Requirement</w:t>
      </w:r>
    </w:p>
    <w:p w14:paraId="49BF0915" w14:textId="26584F0C" w:rsidR="009D7916" w:rsidRDefault="00A40D6B" w:rsidP="0061413E">
      <w:pPr>
        <w:spacing w:after="0" w:line="240" w:lineRule="auto"/>
        <w:rPr>
          <w:rFonts w:ascii="Arial" w:hAnsi="Arial" w:cs="Arial"/>
        </w:rPr>
      </w:pPr>
      <w:r>
        <w:rPr>
          <w:rFonts w:ascii="Arial" w:hAnsi="Arial" w:cs="Arial"/>
        </w:rPr>
        <w:t>At Level 1, t</w:t>
      </w:r>
      <w:r w:rsidR="009D7916" w:rsidRPr="009D7916">
        <w:rPr>
          <w:rFonts w:ascii="Arial" w:hAnsi="Arial" w:cs="Arial"/>
        </w:rPr>
        <w:t>he post holder may be required to travel to meetings and operational premises within the County, although most of the work will be based in Dorchester.</w:t>
      </w:r>
    </w:p>
    <w:p w14:paraId="40CC3CAD" w14:textId="77777777" w:rsidR="009D7916" w:rsidRDefault="009D7916" w:rsidP="0061413E">
      <w:pPr>
        <w:spacing w:after="0" w:line="240" w:lineRule="auto"/>
        <w:rPr>
          <w:rFonts w:ascii="Arial" w:hAnsi="Arial" w:cs="Arial"/>
        </w:rPr>
      </w:pPr>
    </w:p>
    <w:p w14:paraId="76408EB6" w14:textId="0FD2469B" w:rsidR="0061413E" w:rsidRPr="00202D90" w:rsidRDefault="009D7916" w:rsidP="0061413E">
      <w:pPr>
        <w:spacing w:after="0" w:line="240" w:lineRule="auto"/>
        <w:rPr>
          <w:rFonts w:ascii="Arial" w:hAnsi="Arial" w:cs="Arial"/>
        </w:rPr>
      </w:pPr>
      <w:r w:rsidRPr="009D7916">
        <w:rPr>
          <w:rFonts w:ascii="Arial" w:hAnsi="Arial" w:cs="Arial"/>
        </w:rPr>
        <w:t>At Level 2, t</w:t>
      </w:r>
      <w:r w:rsidR="0061413E" w:rsidRPr="00202D90">
        <w:rPr>
          <w:rFonts w:ascii="Arial" w:hAnsi="Arial" w:cs="Arial"/>
        </w:rPr>
        <w:t xml:space="preserve">his position </w:t>
      </w:r>
      <w:r w:rsidR="00A40D6B">
        <w:rPr>
          <w:rFonts w:ascii="Arial" w:hAnsi="Arial" w:cs="Arial"/>
        </w:rPr>
        <w:t>may have</w:t>
      </w:r>
      <w:r w:rsidR="0061413E" w:rsidRPr="00202D90">
        <w:rPr>
          <w:rFonts w:ascii="Arial" w:hAnsi="Arial" w:cs="Arial"/>
        </w:rPr>
        <w:t xml:space="preserve"> a significant travel requirement. This means that there is a requirement for a vehicle (or transport deemed to be suitable by the </w:t>
      </w:r>
      <w:r w:rsidR="005F477D" w:rsidRPr="00202D90">
        <w:rPr>
          <w:rFonts w:ascii="Arial" w:hAnsi="Arial" w:cs="Arial"/>
        </w:rPr>
        <w:t>C</w:t>
      </w:r>
      <w:r w:rsidR="0061413E" w:rsidRPr="00202D90">
        <w:rPr>
          <w:rFonts w:ascii="Arial" w:hAnsi="Arial" w:cs="Arial"/>
        </w:rPr>
        <w:t>ouncil) to be available on most working days in order to carry out normal duties. Employees in positions with a significant travel requirement are required to provide a replacement vehicle if their usual vehicle is not available over an extended period.</w:t>
      </w:r>
    </w:p>
    <w:p w14:paraId="25AFE277" w14:textId="77777777" w:rsidR="0061413E" w:rsidRPr="00202D90" w:rsidRDefault="0061413E" w:rsidP="0061413E">
      <w:pPr>
        <w:spacing w:after="0" w:line="240" w:lineRule="auto"/>
        <w:rPr>
          <w:rFonts w:ascii="Arial" w:hAnsi="Arial" w:cs="Arial"/>
        </w:rPr>
      </w:pPr>
    </w:p>
    <w:p w14:paraId="678FBCEE" w14:textId="77777777" w:rsidR="0061413E" w:rsidRPr="00202D90" w:rsidRDefault="0061413E" w:rsidP="0061413E">
      <w:pPr>
        <w:spacing w:after="0" w:line="240" w:lineRule="auto"/>
        <w:rPr>
          <w:rFonts w:ascii="Arial" w:hAnsi="Arial" w:cs="Arial"/>
          <w:b/>
          <w:sz w:val="28"/>
        </w:rPr>
      </w:pPr>
      <w:r w:rsidRPr="00202D90">
        <w:rPr>
          <w:rFonts w:ascii="Arial" w:hAnsi="Arial" w:cs="Arial"/>
          <w:b/>
          <w:sz w:val="28"/>
        </w:rPr>
        <w:t xml:space="preserve">Other information  </w:t>
      </w:r>
    </w:p>
    <w:p w14:paraId="104FDE2A" w14:textId="77777777" w:rsidR="0061413E" w:rsidRDefault="009D7916" w:rsidP="0061413E">
      <w:pPr>
        <w:spacing w:after="0" w:line="240" w:lineRule="auto"/>
        <w:rPr>
          <w:rFonts w:ascii="Arial" w:hAnsi="Arial" w:cs="Arial"/>
        </w:rPr>
      </w:pPr>
      <w:r w:rsidRPr="009D7916">
        <w:rPr>
          <w:rFonts w:ascii="Arial" w:hAnsi="Arial" w:cs="Arial"/>
        </w:rPr>
        <w:t>The Finance and Commercial Service Plan will set the scope and vison of the service for the future years as the authority goes through transformational change This context statement has been prepared and will be maintained by the service.</w:t>
      </w:r>
    </w:p>
    <w:p w14:paraId="630AB3B8" w14:textId="77777777" w:rsidR="009D7916" w:rsidRPr="00202D90" w:rsidRDefault="009D7916" w:rsidP="0061413E">
      <w:pPr>
        <w:spacing w:after="0" w:line="240" w:lineRule="auto"/>
        <w:rPr>
          <w:rFonts w:ascii="Arial" w:hAnsi="Arial" w:cs="Arial"/>
        </w:rPr>
      </w:pPr>
    </w:p>
    <w:p w14:paraId="2C9D781B" w14:textId="3BE0BB2F" w:rsidR="0061413E" w:rsidRDefault="0061413E" w:rsidP="0061413E">
      <w:pPr>
        <w:spacing w:after="0" w:line="240" w:lineRule="auto"/>
        <w:rPr>
          <w:rFonts w:ascii="Arial" w:hAnsi="Arial" w:cs="Arial"/>
        </w:rPr>
      </w:pPr>
      <w:r w:rsidRPr="00202D90">
        <w:rPr>
          <w:rFonts w:ascii="Arial" w:hAnsi="Arial" w:cs="Arial"/>
        </w:rPr>
        <w:t>The ability to converse at ease with customers and provide advice in accurate spoken</w:t>
      </w:r>
      <w:r w:rsidR="00A40D6B">
        <w:rPr>
          <w:rFonts w:ascii="Arial" w:hAnsi="Arial" w:cs="Arial"/>
        </w:rPr>
        <w:t xml:space="preserve"> and written</w:t>
      </w:r>
      <w:r w:rsidRPr="00202D90">
        <w:rPr>
          <w:rFonts w:ascii="Arial" w:hAnsi="Arial" w:cs="Arial"/>
        </w:rPr>
        <w:t xml:space="preserve"> Eng</w:t>
      </w:r>
      <w:r w:rsidR="00451654" w:rsidRPr="00202D90">
        <w:rPr>
          <w:rFonts w:ascii="Arial" w:hAnsi="Arial" w:cs="Arial"/>
        </w:rPr>
        <w:t>lish is essential for the post.</w:t>
      </w:r>
    </w:p>
    <w:p w14:paraId="30156A9E" w14:textId="77777777" w:rsidR="009D7916" w:rsidRDefault="009D7916" w:rsidP="0061413E">
      <w:pPr>
        <w:spacing w:after="0" w:line="240" w:lineRule="auto"/>
        <w:rPr>
          <w:rFonts w:ascii="Arial" w:hAnsi="Arial" w:cs="Arial"/>
        </w:rPr>
      </w:pPr>
    </w:p>
    <w:p w14:paraId="40A7FBD3" w14:textId="77777777" w:rsidR="009D7916" w:rsidRPr="00202D90" w:rsidRDefault="009D7916" w:rsidP="0061413E">
      <w:pPr>
        <w:spacing w:after="0" w:line="240" w:lineRule="auto"/>
        <w:rPr>
          <w:rFonts w:ascii="Arial" w:hAnsi="Arial" w:cs="Arial"/>
        </w:rPr>
      </w:pPr>
      <w:r>
        <w:rPr>
          <w:rFonts w:ascii="Arial" w:hAnsi="Arial" w:cs="Arial"/>
        </w:rPr>
        <w:t>The post is subject to an enhanced Adults DBS check.</w:t>
      </w:r>
    </w:p>
    <w:p w14:paraId="0774B1FC" w14:textId="77777777" w:rsidR="0061413E" w:rsidRPr="00202D90" w:rsidRDefault="0061413E" w:rsidP="0061413E">
      <w:pPr>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3402"/>
        <w:gridCol w:w="1238"/>
        <w:gridCol w:w="2254"/>
      </w:tblGrid>
      <w:tr w:rsidR="0061413E" w:rsidRPr="00202D90" w14:paraId="0B97FD80" w14:textId="77777777" w:rsidTr="001E10D4">
        <w:tc>
          <w:tcPr>
            <w:tcW w:w="9016" w:type="dxa"/>
            <w:gridSpan w:val="4"/>
          </w:tcPr>
          <w:p w14:paraId="22DCCC57" w14:textId="77777777" w:rsidR="0061413E" w:rsidRPr="00202D90" w:rsidRDefault="0061413E" w:rsidP="001E10D4">
            <w:pPr>
              <w:jc w:val="center"/>
              <w:rPr>
                <w:rFonts w:ascii="Arial" w:hAnsi="Arial" w:cs="Arial"/>
                <w:b/>
              </w:rPr>
            </w:pPr>
            <w:r w:rsidRPr="00202D90">
              <w:rPr>
                <w:rFonts w:ascii="Arial" w:hAnsi="Arial" w:cs="Arial"/>
                <w:b/>
              </w:rPr>
              <w:t>Context statement prepared by:</w:t>
            </w:r>
          </w:p>
        </w:tc>
      </w:tr>
      <w:tr w:rsidR="0061413E" w:rsidRPr="00202D90" w14:paraId="6FC45DF9" w14:textId="77777777" w:rsidTr="001E10D4">
        <w:tc>
          <w:tcPr>
            <w:tcW w:w="2122" w:type="dxa"/>
          </w:tcPr>
          <w:p w14:paraId="60E4CD72" w14:textId="77777777" w:rsidR="0061413E" w:rsidRPr="00202D90" w:rsidRDefault="0061413E" w:rsidP="001E10D4">
            <w:pPr>
              <w:rPr>
                <w:rFonts w:ascii="Arial" w:hAnsi="Arial" w:cs="Arial"/>
              </w:rPr>
            </w:pPr>
            <w:r w:rsidRPr="00202D90">
              <w:rPr>
                <w:rFonts w:ascii="Arial" w:hAnsi="Arial" w:cs="Arial"/>
              </w:rPr>
              <w:t>Manager</w:t>
            </w:r>
          </w:p>
        </w:tc>
        <w:tc>
          <w:tcPr>
            <w:tcW w:w="3402" w:type="dxa"/>
          </w:tcPr>
          <w:p w14:paraId="44AA8639" w14:textId="67766953" w:rsidR="0061413E" w:rsidRPr="00202D90" w:rsidRDefault="008847E8" w:rsidP="001E10D4">
            <w:pPr>
              <w:rPr>
                <w:rFonts w:ascii="Arial" w:hAnsi="Arial" w:cs="Arial"/>
              </w:rPr>
            </w:pPr>
            <w:r>
              <w:rPr>
                <w:rFonts w:ascii="Arial" w:hAnsi="Arial" w:cs="Arial"/>
              </w:rPr>
              <w:t>Financial Support Manager</w:t>
            </w:r>
          </w:p>
        </w:tc>
        <w:tc>
          <w:tcPr>
            <w:tcW w:w="1238" w:type="dxa"/>
          </w:tcPr>
          <w:p w14:paraId="5CEC238E" w14:textId="77777777" w:rsidR="0061413E" w:rsidRPr="00202D90" w:rsidRDefault="0061413E" w:rsidP="001E10D4">
            <w:pPr>
              <w:rPr>
                <w:rFonts w:ascii="Arial" w:hAnsi="Arial" w:cs="Arial"/>
              </w:rPr>
            </w:pPr>
            <w:r w:rsidRPr="00202D90">
              <w:rPr>
                <w:rFonts w:ascii="Arial" w:hAnsi="Arial" w:cs="Arial"/>
              </w:rPr>
              <w:t>Date</w:t>
            </w:r>
          </w:p>
        </w:tc>
        <w:tc>
          <w:tcPr>
            <w:tcW w:w="2254" w:type="dxa"/>
          </w:tcPr>
          <w:p w14:paraId="6A1CD92C" w14:textId="597B0903" w:rsidR="0061413E" w:rsidRPr="00202D90" w:rsidRDefault="008847E8" w:rsidP="001E10D4">
            <w:pPr>
              <w:rPr>
                <w:rFonts w:ascii="Arial" w:hAnsi="Arial" w:cs="Arial"/>
              </w:rPr>
            </w:pPr>
            <w:r>
              <w:rPr>
                <w:rFonts w:ascii="Arial" w:hAnsi="Arial" w:cs="Arial"/>
              </w:rPr>
              <w:t>26/02/20</w:t>
            </w:r>
          </w:p>
        </w:tc>
      </w:tr>
    </w:tbl>
    <w:p w14:paraId="5B56165C" w14:textId="77777777" w:rsidR="0061413E" w:rsidRPr="00202D90" w:rsidRDefault="0061413E" w:rsidP="0061413E">
      <w:pPr>
        <w:spacing w:after="0" w:line="240" w:lineRule="auto"/>
        <w:rPr>
          <w:rFonts w:ascii="Arial" w:hAnsi="Arial" w:cs="Arial"/>
        </w:rPr>
      </w:pPr>
    </w:p>
    <w:sectPr w:rsidR="0061413E" w:rsidRPr="00202D90" w:rsidSect="00C6516E">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75C3" w14:textId="77777777" w:rsidR="00986F32" w:rsidRDefault="00986F32" w:rsidP="00C6516E">
      <w:pPr>
        <w:spacing w:after="0" w:line="240" w:lineRule="auto"/>
      </w:pPr>
      <w:r>
        <w:separator/>
      </w:r>
    </w:p>
  </w:endnote>
  <w:endnote w:type="continuationSeparator" w:id="0">
    <w:p w14:paraId="4F312FD6" w14:textId="77777777" w:rsidR="00986F32" w:rsidRDefault="00986F32"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F9D4" w14:textId="77777777" w:rsidR="00C6516E" w:rsidRDefault="00C6516E">
    <w:pPr>
      <w:pStyle w:val="Footer"/>
    </w:pPr>
    <w:r>
      <w:rPr>
        <w:noProof/>
        <w:lang w:eastAsia="en-GB"/>
      </w:rPr>
      <w:drawing>
        <wp:inline distT="0" distB="0" distL="0" distR="0" wp14:anchorId="4CB083D7" wp14:editId="2ABEABA5">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54E5" w14:textId="77777777" w:rsidR="00986F32" w:rsidRDefault="00986F32" w:rsidP="00C6516E">
      <w:pPr>
        <w:spacing w:after="0" w:line="240" w:lineRule="auto"/>
      </w:pPr>
      <w:r>
        <w:separator/>
      </w:r>
    </w:p>
  </w:footnote>
  <w:footnote w:type="continuationSeparator" w:id="0">
    <w:p w14:paraId="54A35F7B" w14:textId="77777777" w:rsidR="00986F32" w:rsidRDefault="00986F32"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F513" w14:textId="77777777" w:rsidR="00C6516E" w:rsidRDefault="00C6516E">
    <w:pPr>
      <w:pStyle w:val="Header"/>
    </w:pPr>
    <w:r>
      <w:rPr>
        <w:noProof/>
        <w:lang w:eastAsia="en-GB"/>
      </w:rPr>
      <w:drawing>
        <wp:inline distT="0" distB="0" distL="0" distR="0" wp14:anchorId="259C6C80" wp14:editId="7CFB386C">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30246C"/>
    <w:multiLevelType w:val="hybridMultilevel"/>
    <w:tmpl w:val="6D3D9C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5A1D40"/>
    <w:multiLevelType w:val="hybridMultilevel"/>
    <w:tmpl w:val="CF74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B44C4"/>
    <w:multiLevelType w:val="hybridMultilevel"/>
    <w:tmpl w:val="67419C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2892563"/>
    <w:multiLevelType w:val="hybridMultilevel"/>
    <w:tmpl w:val="F476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07E27"/>
    <w:multiLevelType w:val="hybridMultilevel"/>
    <w:tmpl w:val="83C78C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4666764">
    <w:abstractNumId w:val="4"/>
  </w:num>
  <w:num w:numId="2" w16cid:durableId="1364087783">
    <w:abstractNumId w:val="0"/>
  </w:num>
  <w:num w:numId="3" w16cid:durableId="1873760208">
    <w:abstractNumId w:val="2"/>
  </w:num>
  <w:num w:numId="4" w16cid:durableId="1924340209">
    <w:abstractNumId w:val="1"/>
  </w:num>
  <w:num w:numId="5" w16cid:durableId="655453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7"/>
    <w:rsid w:val="001B7C89"/>
    <w:rsid w:val="001D2B17"/>
    <w:rsid w:val="00202D90"/>
    <w:rsid w:val="00277317"/>
    <w:rsid w:val="002A033E"/>
    <w:rsid w:val="00451654"/>
    <w:rsid w:val="004E2595"/>
    <w:rsid w:val="005C2EFA"/>
    <w:rsid w:val="005F477D"/>
    <w:rsid w:val="00602B44"/>
    <w:rsid w:val="0061413E"/>
    <w:rsid w:val="006331CE"/>
    <w:rsid w:val="007E1282"/>
    <w:rsid w:val="008847E8"/>
    <w:rsid w:val="00895C75"/>
    <w:rsid w:val="008A35AD"/>
    <w:rsid w:val="00954F79"/>
    <w:rsid w:val="00986F32"/>
    <w:rsid w:val="009D7916"/>
    <w:rsid w:val="00A046F2"/>
    <w:rsid w:val="00A40D6B"/>
    <w:rsid w:val="00AF6527"/>
    <w:rsid w:val="00B215E7"/>
    <w:rsid w:val="00C31091"/>
    <w:rsid w:val="00C6516E"/>
    <w:rsid w:val="00CF0D32"/>
    <w:rsid w:val="00D02D1E"/>
    <w:rsid w:val="00D07BA8"/>
    <w:rsid w:val="00D25FAB"/>
    <w:rsid w:val="00D54618"/>
    <w:rsid w:val="00D874B7"/>
    <w:rsid w:val="00F2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6C0F1"/>
  <w15:chartTrackingRefBased/>
  <w15:docId w15:val="{DDE8AAE7-B460-41D7-8516-11BA6043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customStyle="1" w:styleId="Default">
    <w:name w:val="Default"/>
    <w:rsid w:val="00202D9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02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4797C89EC314BBA4E6CEE490DE95B" ma:contentTypeVersion="9" ma:contentTypeDescription="Create a new document." ma:contentTypeScope="" ma:versionID="38eadd187055b0c1566f2d64ad3cebc8">
  <xsd:schema xmlns:xsd="http://www.w3.org/2001/XMLSchema" xmlns:xs="http://www.w3.org/2001/XMLSchema" xmlns:p="http://schemas.microsoft.com/office/2006/metadata/properties" xmlns:ns3="cd5a7ff5-bc9f-4a39-93eb-2b9a7b9681a0" xmlns:ns4="9d022ebb-506b-430d-b928-27608af69e3e" targetNamespace="http://schemas.microsoft.com/office/2006/metadata/properties" ma:root="true" ma:fieldsID="143a46793d9bb54c40883ad4e130755d" ns3:_="" ns4:_="">
    <xsd:import namespace="cd5a7ff5-bc9f-4a39-93eb-2b9a7b9681a0"/>
    <xsd:import namespace="9d022ebb-506b-430d-b928-27608af69e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a7ff5-bc9f-4a39-93eb-2b9a7b9681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022ebb-506b-430d-b928-27608af69e3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148BF-84C6-4CEE-A289-80AFD4B0B0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9CC68-D40D-4BB3-835A-1C2CF24C798F}">
  <ds:schemaRefs>
    <ds:schemaRef ds:uri="http://schemas.microsoft.com/sharepoint/v3/contenttype/forms"/>
  </ds:schemaRefs>
</ds:datastoreItem>
</file>

<file path=customXml/itemProps3.xml><?xml version="1.0" encoding="utf-8"?>
<ds:datastoreItem xmlns:ds="http://schemas.openxmlformats.org/officeDocument/2006/customXml" ds:itemID="{BD4E4AAF-71DB-4182-ADAC-A5482D920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a7ff5-bc9f-4a39-93eb-2b9a7b9681a0"/>
    <ds:schemaRef ds:uri="9d022ebb-506b-430d-b928-27608af6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Lawrence</dc:creator>
  <cp:keywords/>
  <dc:description/>
  <cp:lastModifiedBy>Christopher Watkins</cp:lastModifiedBy>
  <cp:revision>4</cp:revision>
  <dcterms:created xsi:type="dcterms:W3CDTF">2025-01-31T11:17:00Z</dcterms:created>
  <dcterms:modified xsi:type="dcterms:W3CDTF">2025-01-31T11:18:00Z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0x01010059D4797C89EC314BBA4E6CEE490DE95B</vt:lpwstr>
  </property>
</Properties>
</file>