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696A7" w14:textId="43E01D26" w:rsidR="00A41274" w:rsidRPr="0016298F" w:rsidRDefault="00615FCD" w:rsidP="60C4FAC0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D7B6EEA" wp14:editId="1B5C9F25">
            <wp:simplePos x="0" y="0"/>
            <wp:positionH relativeFrom="column">
              <wp:posOffset>6315075</wp:posOffset>
            </wp:positionH>
            <wp:positionV relativeFrom="paragraph">
              <wp:posOffset>-835660</wp:posOffset>
            </wp:positionV>
            <wp:extent cx="56197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234" y="21368"/>
                <wp:lineTo x="2123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89BBD3A">
        <w:rPr>
          <w:b/>
          <w:bCs/>
          <w:sz w:val="32"/>
          <w:szCs w:val="32"/>
        </w:rPr>
        <w:t>Person Specification</w:t>
      </w:r>
      <w:r w:rsidR="009C12F0" w:rsidRPr="489BBD3A">
        <w:rPr>
          <w:b/>
          <w:bCs/>
          <w:sz w:val="32"/>
          <w:szCs w:val="32"/>
        </w:rPr>
        <w:t xml:space="preserve"> –</w:t>
      </w:r>
      <w:r w:rsidR="00454287">
        <w:rPr>
          <w:b/>
          <w:bCs/>
          <w:sz w:val="32"/>
          <w:szCs w:val="32"/>
        </w:rPr>
        <w:t xml:space="preserve"> </w:t>
      </w:r>
      <w:r w:rsidR="00987E8B" w:rsidRPr="489BBD3A">
        <w:rPr>
          <w:b/>
          <w:bCs/>
          <w:sz w:val="32"/>
          <w:szCs w:val="32"/>
        </w:rPr>
        <w:t>Class</w:t>
      </w:r>
      <w:r w:rsidR="000A7258">
        <w:rPr>
          <w:b/>
          <w:bCs/>
          <w:sz w:val="32"/>
          <w:szCs w:val="32"/>
        </w:rPr>
        <w:t xml:space="preserve"> </w:t>
      </w:r>
      <w:r w:rsidR="009C12F0" w:rsidRPr="489BBD3A">
        <w:rPr>
          <w:b/>
          <w:bCs/>
          <w:sz w:val="32"/>
          <w:szCs w:val="32"/>
        </w:rPr>
        <w:t>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373"/>
        <w:gridCol w:w="1683"/>
      </w:tblGrid>
      <w:tr w:rsidR="009C12F0" w:rsidRPr="00AC09BE" w14:paraId="408A202D" w14:textId="77777777" w:rsidTr="60C4FAC0">
        <w:tc>
          <w:tcPr>
            <w:tcW w:w="6925" w:type="dxa"/>
          </w:tcPr>
          <w:p w14:paraId="461E7A9B" w14:textId="77777777" w:rsidR="00A41274" w:rsidRPr="009C12F0" w:rsidRDefault="00A41274" w:rsidP="00615FCD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Qualifications</w:t>
            </w:r>
          </w:p>
        </w:tc>
        <w:tc>
          <w:tcPr>
            <w:tcW w:w="1373" w:type="dxa"/>
          </w:tcPr>
          <w:p w14:paraId="1A526267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</w:tcPr>
          <w:p w14:paraId="6595D7F1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Desirable</w:t>
            </w:r>
          </w:p>
        </w:tc>
      </w:tr>
      <w:tr w:rsidR="009C12F0" w:rsidRPr="00AC09BE" w14:paraId="008E5A3D" w14:textId="77777777" w:rsidTr="60C4FAC0">
        <w:tc>
          <w:tcPr>
            <w:tcW w:w="6925" w:type="dxa"/>
          </w:tcPr>
          <w:p w14:paraId="3160594A" w14:textId="1AD3BCAB" w:rsidR="009C12F0" w:rsidRPr="009C12F0" w:rsidRDefault="009C12F0" w:rsidP="60C4FAC0">
            <w:pPr>
              <w:pStyle w:val="NoSpacing"/>
            </w:pPr>
            <w:r>
              <w:t>Degree</w:t>
            </w:r>
          </w:p>
          <w:p w14:paraId="35CEC78C" w14:textId="5FE81DE7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>QTS</w:t>
            </w:r>
          </w:p>
          <w:p w14:paraId="0E014035" w14:textId="19AB2019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 xml:space="preserve">Evidence of engagement in continuing professional development. </w:t>
            </w:r>
          </w:p>
        </w:tc>
        <w:tc>
          <w:tcPr>
            <w:tcW w:w="1373" w:type="dxa"/>
            <w:vAlign w:val="center"/>
          </w:tcPr>
          <w:p w14:paraId="6108ED45" w14:textId="0CF0921B" w:rsidR="00615FCD" w:rsidRPr="003403E0" w:rsidRDefault="19E4CF24" w:rsidP="60C4FAC0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2E835CDD" w14:textId="77777777" w:rsidR="00AC09BE" w:rsidRP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09AB6C13" w14:textId="77777777" w:rsidTr="60C4FAC0">
        <w:tc>
          <w:tcPr>
            <w:tcW w:w="6925" w:type="dxa"/>
          </w:tcPr>
          <w:p w14:paraId="7028825E" w14:textId="77777777" w:rsidR="00AC09BE" w:rsidRPr="009C12F0" w:rsidRDefault="00AC09BE" w:rsidP="00AC09BE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Experience</w:t>
            </w:r>
          </w:p>
        </w:tc>
        <w:tc>
          <w:tcPr>
            <w:tcW w:w="1373" w:type="dxa"/>
            <w:vAlign w:val="center"/>
          </w:tcPr>
          <w:p w14:paraId="5D1E306E" w14:textId="77777777" w:rsidR="00AC09BE" w:rsidRPr="003403E0" w:rsidRDefault="00AC09BE" w:rsidP="00A41274">
            <w:pPr>
              <w:pStyle w:val="NoSpacing"/>
              <w:jc w:val="center"/>
            </w:pPr>
          </w:p>
        </w:tc>
        <w:tc>
          <w:tcPr>
            <w:tcW w:w="1683" w:type="dxa"/>
            <w:vAlign w:val="center"/>
          </w:tcPr>
          <w:p w14:paraId="6A34E112" w14:textId="77777777" w:rsidR="00AC09BE" w:rsidRPr="009C12F0" w:rsidRDefault="00AC09BE" w:rsidP="00A41274">
            <w:pPr>
              <w:pStyle w:val="NoSpacing"/>
              <w:jc w:val="center"/>
              <w:rPr>
                <w:sz w:val="24"/>
              </w:rPr>
            </w:pPr>
          </w:p>
        </w:tc>
      </w:tr>
      <w:tr w:rsidR="009C12F0" w:rsidRPr="00AC09BE" w14:paraId="6136C1CF" w14:textId="77777777" w:rsidTr="60C4FAC0">
        <w:tc>
          <w:tcPr>
            <w:tcW w:w="6925" w:type="dxa"/>
          </w:tcPr>
          <w:p w14:paraId="105DC409" w14:textId="0DB328D3" w:rsidR="00AC09BE" w:rsidRPr="00CF3E9C" w:rsidRDefault="009C12F0" w:rsidP="60C4FAC0">
            <w:pPr>
              <w:pStyle w:val="NoSpacing"/>
              <w:rPr>
                <w:sz w:val="28"/>
                <w:szCs w:val="28"/>
              </w:rPr>
            </w:pPr>
            <w:r>
              <w:t>Recent and succe</w:t>
            </w:r>
            <w:r w:rsidR="00B80EE3">
              <w:t>ssful experience of teaching across the primary age range.</w:t>
            </w:r>
          </w:p>
        </w:tc>
        <w:tc>
          <w:tcPr>
            <w:tcW w:w="1373" w:type="dxa"/>
            <w:vAlign w:val="center"/>
          </w:tcPr>
          <w:p w14:paraId="78364A68" w14:textId="77777777" w:rsidR="00AC09BE" w:rsidRPr="003403E0" w:rsidRDefault="00AC09BE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55D18060" w14:textId="77777777" w:rsidR="00AC09BE" w:rsidRDefault="00AC09BE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87E8B" w:rsidRPr="00AC09BE" w14:paraId="127A6D90" w14:textId="77777777" w:rsidTr="60C4FAC0">
        <w:tc>
          <w:tcPr>
            <w:tcW w:w="6925" w:type="dxa"/>
          </w:tcPr>
          <w:p w14:paraId="7D95351A" w14:textId="5046C1AD" w:rsidR="00987E8B" w:rsidRDefault="00987E8B" w:rsidP="60C4FAC0">
            <w:pPr>
              <w:pStyle w:val="NoSpacing"/>
            </w:pPr>
            <w:r>
              <w:t xml:space="preserve">Experience of Read </w:t>
            </w:r>
            <w:r w:rsidR="00454287">
              <w:t>Write Inc. Phonics or</w:t>
            </w:r>
            <w:r>
              <w:t xml:space="preserve"> Spelling programmes.</w:t>
            </w:r>
          </w:p>
        </w:tc>
        <w:tc>
          <w:tcPr>
            <w:tcW w:w="1373" w:type="dxa"/>
            <w:vAlign w:val="center"/>
          </w:tcPr>
          <w:p w14:paraId="60231107" w14:textId="77777777" w:rsidR="00987E8B" w:rsidRPr="003403E0" w:rsidRDefault="00987E8B" w:rsidP="00A41274">
            <w:pPr>
              <w:pStyle w:val="NoSpacing"/>
              <w:jc w:val="center"/>
            </w:pPr>
          </w:p>
        </w:tc>
        <w:tc>
          <w:tcPr>
            <w:tcW w:w="1683" w:type="dxa"/>
            <w:vAlign w:val="center"/>
          </w:tcPr>
          <w:p w14:paraId="3C513566" w14:textId="58D3AB8F" w:rsidR="00987E8B" w:rsidRDefault="00987E8B" w:rsidP="00A41274">
            <w:pPr>
              <w:pStyle w:val="NoSpacing"/>
              <w:jc w:val="center"/>
            </w:pPr>
            <w:r>
              <w:t xml:space="preserve">X </w:t>
            </w:r>
          </w:p>
        </w:tc>
      </w:tr>
      <w:tr w:rsidR="00B75E0F" w:rsidRPr="00AC09BE" w14:paraId="4A50CC26" w14:textId="77777777" w:rsidTr="60C4FAC0">
        <w:tc>
          <w:tcPr>
            <w:tcW w:w="6925" w:type="dxa"/>
          </w:tcPr>
          <w:p w14:paraId="236F1E21" w14:textId="18B4A792" w:rsidR="00B75E0F" w:rsidRDefault="00B75E0F" w:rsidP="60C4FAC0">
            <w:pPr>
              <w:pStyle w:val="NoSpacing"/>
            </w:pPr>
            <w:r>
              <w:t>Recent safeguarding training</w:t>
            </w:r>
          </w:p>
        </w:tc>
        <w:tc>
          <w:tcPr>
            <w:tcW w:w="1373" w:type="dxa"/>
            <w:vAlign w:val="center"/>
          </w:tcPr>
          <w:p w14:paraId="78E39846" w14:textId="77777777" w:rsidR="00B75E0F" w:rsidRPr="003403E0" w:rsidRDefault="00B75E0F" w:rsidP="00A41274">
            <w:pPr>
              <w:pStyle w:val="NoSpacing"/>
              <w:jc w:val="center"/>
            </w:pPr>
          </w:p>
        </w:tc>
        <w:tc>
          <w:tcPr>
            <w:tcW w:w="1683" w:type="dxa"/>
            <w:vAlign w:val="center"/>
          </w:tcPr>
          <w:p w14:paraId="4E55BD6D" w14:textId="658D56BE" w:rsidR="00B75E0F" w:rsidRDefault="00B75E0F" w:rsidP="00A41274">
            <w:pPr>
              <w:pStyle w:val="NoSpacing"/>
              <w:jc w:val="center"/>
            </w:pPr>
            <w:r>
              <w:t>X</w:t>
            </w:r>
          </w:p>
        </w:tc>
      </w:tr>
      <w:tr w:rsidR="00454287" w:rsidRPr="00AC09BE" w14:paraId="3D8C7C3F" w14:textId="77777777" w:rsidTr="60C4FAC0">
        <w:tc>
          <w:tcPr>
            <w:tcW w:w="6925" w:type="dxa"/>
          </w:tcPr>
          <w:p w14:paraId="1ED6934B" w14:textId="08F0AD10" w:rsidR="00454287" w:rsidRDefault="00454287" w:rsidP="60C4FAC0">
            <w:pPr>
              <w:pStyle w:val="NoSpacing"/>
            </w:pPr>
            <w:r>
              <w:t>Experience of leading a subject across the school with evidence of impact</w:t>
            </w:r>
          </w:p>
        </w:tc>
        <w:tc>
          <w:tcPr>
            <w:tcW w:w="1373" w:type="dxa"/>
            <w:vAlign w:val="center"/>
          </w:tcPr>
          <w:p w14:paraId="28DD6AD5" w14:textId="029E75CF" w:rsidR="00454287" w:rsidRPr="003403E0" w:rsidRDefault="00454287" w:rsidP="60C4FAC0">
            <w:pPr>
              <w:pStyle w:val="NoSpacing"/>
              <w:jc w:val="center"/>
            </w:pPr>
          </w:p>
        </w:tc>
        <w:tc>
          <w:tcPr>
            <w:tcW w:w="1683" w:type="dxa"/>
            <w:vAlign w:val="center"/>
          </w:tcPr>
          <w:p w14:paraId="515824E6" w14:textId="659D3273" w:rsidR="00454287" w:rsidRDefault="00575DFC" w:rsidP="00A41274">
            <w:pPr>
              <w:pStyle w:val="NoSpacing"/>
              <w:jc w:val="center"/>
            </w:pPr>
            <w:r>
              <w:t>X</w:t>
            </w:r>
          </w:p>
        </w:tc>
      </w:tr>
      <w:tr w:rsidR="009C12F0" w:rsidRPr="00AC09BE" w14:paraId="40EC956E" w14:textId="77777777" w:rsidTr="60C4FAC0">
        <w:tc>
          <w:tcPr>
            <w:tcW w:w="6925" w:type="dxa"/>
          </w:tcPr>
          <w:p w14:paraId="170549BB" w14:textId="77777777" w:rsidR="00A41274" w:rsidRPr="009C12F0" w:rsidRDefault="00A41274" w:rsidP="007A6EB7">
            <w:pPr>
              <w:pStyle w:val="NoSpacing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Knowledge</w:t>
            </w:r>
          </w:p>
        </w:tc>
        <w:tc>
          <w:tcPr>
            <w:tcW w:w="1373" w:type="dxa"/>
          </w:tcPr>
          <w:p w14:paraId="40EA4E38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</w:tcPr>
          <w:p w14:paraId="77C7A407" w14:textId="77777777" w:rsidR="00A41274" w:rsidRPr="009C12F0" w:rsidRDefault="00A41274" w:rsidP="007A6EB7">
            <w:pPr>
              <w:pStyle w:val="NoSpacing"/>
              <w:jc w:val="center"/>
              <w:rPr>
                <w:b/>
                <w:sz w:val="24"/>
              </w:rPr>
            </w:pPr>
            <w:r w:rsidRPr="009C12F0">
              <w:rPr>
                <w:b/>
                <w:sz w:val="24"/>
              </w:rPr>
              <w:t>Desirable</w:t>
            </w:r>
          </w:p>
        </w:tc>
      </w:tr>
      <w:tr w:rsidR="008B43D3" w:rsidRPr="00AC09BE" w14:paraId="30A4364F" w14:textId="77777777" w:rsidTr="60C4FAC0">
        <w:tc>
          <w:tcPr>
            <w:tcW w:w="6925" w:type="dxa"/>
          </w:tcPr>
          <w:p w14:paraId="50CB4A7D" w14:textId="580A8ABE" w:rsidR="008B43D3" w:rsidRDefault="00454287" w:rsidP="60C4FAC0">
            <w:pPr>
              <w:pStyle w:val="NoSpacing"/>
            </w:pPr>
            <w:r>
              <w:t xml:space="preserve">Excellent </w:t>
            </w:r>
            <w:r w:rsidR="00987E8B">
              <w:t xml:space="preserve">knowledge and understanding of the National </w:t>
            </w:r>
            <w:r w:rsidR="44004E6A">
              <w:t>C</w:t>
            </w:r>
            <w:r w:rsidR="00987E8B">
              <w:t>urriculum.</w:t>
            </w:r>
          </w:p>
        </w:tc>
        <w:tc>
          <w:tcPr>
            <w:tcW w:w="1373" w:type="dxa"/>
            <w:vAlign w:val="center"/>
          </w:tcPr>
          <w:p w14:paraId="21F56C29" w14:textId="44759225" w:rsidR="008B43D3" w:rsidRPr="008B43D3" w:rsidRDefault="008B43D3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5F43370F" w14:textId="77777777" w:rsidR="008B43D3" w:rsidRPr="008B43D3" w:rsidRDefault="008B43D3" w:rsidP="00A41274">
            <w:pPr>
              <w:pStyle w:val="NoSpacing"/>
              <w:jc w:val="center"/>
            </w:pPr>
          </w:p>
        </w:tc>
      </w:tr>
      <w:tr w:rsidR="009C12F0" w:rsidRPr="00AC09BE" w14:paraId="4CB15AEA" w14:textId="77777777" w:rsidTr="60C4FAC0">
        <w:tc>
          <w:tcPr>
            <w:tcW w:w="6925" w:type="dxa"/>
          </w:tcPr>
          <w:p w14:paraId="4F2D8496" w14:textId="6AFED815" w:rsidR="00C61D06" w:rsidRPr="008B43D3" w:rsidRDefault="00A93636" w:rsidP="60C4FAC0">
            <w:pPr>
              <w:pStyle w:val="NoSpacing"/>
            </w:pPr>
            <w:r>
              <w:t xml:space="preserve">A sound knowledge and understanding of </w:t>
            </w:r>
            <w:r w:rsidR="00987E8B">
              <w:t>current theory and best practice for teaching and learning.</w:t>
            </w:r>
          </w:p>
        </w:tc>
        <w:tc>
          <w:tcPr>
            <w:tcW w:w="1373" w:type="dxa"/>
            <w:vAlign w:val="center"/>
          </w:tcPr>
          <w:p w14:paraId="2044505A" w14:textId="77777777" w:rsidR="00A93636" w:rsidRPr="008B43D3" w:rsidRDefault="00A41274" w:rsidP="00A41274">
            <w:pPr>
              <w:pStyle w:val="NoSpacing"/>
              <w:jc w:val="center"/>
            </w:pPr>
            <w:r w:rsidRPr="008B43D3">
              <w:t>X</w:t>
            </w:r>
          </w:p>
        </w:tc>
        <w:tc>
          <w:tcPr>
            <w:tcW w:w="1683" w:type="dxa"/>
            <w:vAlign w:val="center"/>
          </w:tcPr>
          <w:p w14:paraId="77CB48B6" w14:textId="77777777" w:rsidR="00A93636" w:rsidRPr="008B43D3" w:rsidRDefault="00A93636" w:rsidP="00A41274">
            <w:pPr>
              <w:pStyle w:val="NoSpacing"/>
              <w:jc w:val="center"/>
            </w:pPr>
          </w:p>
        </w:tc>
      </w:tr>
      <w:tr w:rsidR="009C12F0" w:rsidRPr="00AC09BE" w14:paraId="0F187914" w14:textId="77777777" w:rsidTr="60C4FAC0">
        <w:tc>
          <w:tcPr>
            <w:tcW w:w="6925" w:type="dxa"/>
          </w:tcPr>
          <w:p w14:paraId="4AF992F5" w14:textId="77CF2F50" w:rsidR="00A70531" w:rsidRPr="008B43D3" w:rsidRDefault="1707D004" w:rsidP="60C4FAC0">
            <w:pPr>
              <w:pStyle w:val="NoSpacing"/>
            </w:pPr>
            <w:r>
              <w:t>Good</w:t>
            </w:r>
            <w:r w:rsidR="008B43D3">
              <w:t xml:space="preserve"> knowledge </w:t>
            </w:r>
            <w:r w:rsidR="1574E652">
              <w:t>of ICT for teaching, learning, assessment and communication.</w:t>
            </w:r>
          </w:p>
        </w:tc>
        <w:tc>
          <w:tcPr>
            <w:tcW w:w="1373" w:type="dxa"/>
            <w:vAlign w:val="center"/>
          </w:tcPr>
          <w:p w14:paraId="63879393" w14:textId="7265850B" w:rsidR="00A70531" w:rsidRPr="008B43D3" w:rsidRDefault="1574E652" w:rsidP="00A41274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63354EAF" w14:textId="6198DFD1" w:rsidR="00A70531" w:rsidRPr="008B43D3" w:rsidRDefault="00A70531" w:rsidP="00A41274">
            <w:pPr>
              <w:pStyle w:val="NoSpacing"/>
              <w:jc w:val="center"/>
            </w:pPr>
          </w:p>
        </w:tc>
      </w:tr>
      <w:tr w:rsidR="009C12F0" w:rsidRPr="00AC09BE" w14:paraId="013BD870" w14:textId="77777777" w:rsidTr="60C4FAC0">
        <w:tc>
          <w:tcPr>
            <w:tcW w:w="6925" w:type="dxa"/>
          </w:tcPr>
          <w:p w14:paraId="38E99E27" w14:textId="5CBB6616" w:rsidR="00A93636" w:rsidRPr="008B43D3" w:rsidRDefault="008B43D3" w:rsidP="008B43D3">
            <w:pPr>
              <w:pStyle w:val="NoSpacing"/>
              <w:rPr>
                <w:sz w:val="24"/>
              </w:rPr>
            </w:pPr>
            <w:r w:rsidRPr="008B43D3">
              <w:rPr>
                <w:b/>
                <w:sz w:val="24"/>
              </w:rPr>
              <w:t>Skills</w:t>
            </w:r>
          </w:p>
        </w:tc>
        <w:tc>
          <w:tcPr>
            <w:tcW w:w="1373" w:type="dxa"/>
            <w:vAlign w:val="center"/>
          </w:tcPr>
          <w:p w14:paraId="7565063F" w14:textId="6E9D643E" w:rsidR="00A93636" w:rsidRPr="008B43D3" w:rsidRDefault="008B43D3" w:rsidP="00A41274">
            <w:pPr>
              <w:pStyle w:val="NoSpacing"/>
              <w:jc w:val="center"/>
              <w:rPr>
                <w:sz w:val="24"/>
              </w:rPr>
            </w:pPr>
            <w:r w:rsidRPr="008B43D3"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  <w:vAlign w:val="center"/>
          </w:tcPr>
          <w:p w14:paraId="3FAD950D" w14:textId="394BF035" w:rsidR="00A93636" w:rsidRPr="008B43D3" w:rsidRDefault="008B43D3" w:rsidP="00A41274">
            <w:pPr>
              <w:pStyle w:val="NoSpacing"/>
              <w:jc w:val="center"/>
              <w:rPr>
                <w:sz w:val="24"/>
              </w:rPr>
            </w:pPr>
            <w:r w:rsidRPr="008B43D3">
              <w:rPr>
                <w:b/>
                <w:sz w:val="24"/>
              </w:rPr>
              <w:t>Desirable</w:t>
            </w:r>
          </w:p>
        </w:tc>
      </w:tr>
      <w:tr w:rsidR="009C12F0" w:rsidRPr="00AC09BE" w14:paraId="6D667F28" w14:textId="77777777" w:rsidTr="60C4FAC0">
        <w:tc>
          <w:tcPr>
            <w:tcW w:w="6925" w:type="dxa"/>
          </w:tcPr>
          <w:p w14:paraId="667BFF75" w14:textId="7F051847" w:rsidR="008B43D3" w:rsidRDefault="008B43D3" w:rsidP="008B43D3">
            <w:pPr>
              <w:pStyle w:val="NoSpacing"/>
            </w:pPr>
            <w:r>
              <w:t xml:space="preserve">Demonstrable ability to: </w:t>
            </w:r>
          </w:p>
          <w:p w14:paraId="781B1375" w14:textId="77777777" w:rsidR="008B43D3" w:rsidRDefault="008B43D3" w:rsidP="60C4FAC0">
            <w:pPr>
              <w:pStyle w:val="NoSpacing"/>
            </w:pPr>
            <w:r>
              <w:t>Provide a stimulating and challenging classroom environment.</w:t>
            </w:r>
          </w:p>
          <w:p w14:paraId="711AAE24" w14:textId="076DBD11" w:rsidR="008B43D3" w:rsidRDefault="00A048C9" w:rsidP="60C4FAC0">
            <w:pPr>
              <w:pStyle w:val="NoSpacing"/>
            </w:pPr>
            <w:r>
              <w:t>Use methods and resources that enable all pupils to learn effectively.</w:t>
            </w:r>
          </w:p>
          <w:p w14:paraId="6CFE28AA" w14:textId="6A6C0581" w:rsidR="008B43D3" w:rsidRDefault="008B43D3" w:rsidP="60C4FAC0">
            <w:pPr>
              <w:pStyle w:val="NoSpacing"/>
            </w:pPr>
            <w:r>
              <w:t>Use observational assessment to inform future learning.</w:t>
            </w:r>
          </w:p>
          <w:p w14:paraId="35CA45EF" w14:textId="77777777" w:rsidR="008B43D3" w:rsidRDefault="008B43D3" w:rsidP="60C4FAC0">
            <w:pPr>
              <w:pStyle w:val="NoSpacing"/>
            </w:pPr>
            <w:r>
              <w:t>Sensitively and effectively manage the behaviour of children.</w:t>
            </w:r>
          </w:p>
          <w:p w14:paraId="3E41D7EB" w14:textId="774B6574" w:rsidR="008B43D3" w:rsidRDefault="008B43D3" w:rsidP="60C4FAC0">
            <w:pPr>
              <w:pStyle w:val="NoSpacing"/>
            </w:pPr>
            <w:r>
              <w:t>Work in partnership with parents/carers</w:t>
            </w:r>
            <w:r w:rsidR="003403E0">
              <w:t xml:space="preserve"> and the wider school community.</w:t>
            </w:r>
          </w:p>
          <w:p w14:paraId="671DB110" w14:textId="15D0522D" w:rsidR="00A048C9" w:rsidRDefault="00454287" w:rsidP="60C4FAC0">
            <w:pPr>
              <w:pStyle w:val="NoSpacing"/>
            </w:pPr>
            <w:r>
              <w:t>Make effective use of t</w:t>
            </w:r>
            <w:r w:rsidR="00A048C9">
              <w:t xml:space="preserve">eaching assistants and </w:t>
            </w:r>
            <w:r w:rsidR="008B43D3">
              <w:t>support staff.</w:t>
            </w:r>
            <w:r w:rsidR="00A048C9">
              <w:t xml:space="preserve"> </w:t>
            </w:r>
          </w:p>
          <w:p w14:paraId="6FEAE374" w14:textId="731AF02C" w:rsidR="001C41EF" w:rsidRPr="008B43D3" w:rsidRDefault="00A048C9" w:rsidP="60C4FAC0">
            <w:pPr>
              <w:pStyle w:val="NoSpacing"/>
            </w:pPr>
            <w:r>
              <w:t xml:space="preserve">Use ICT effectively to support </w:t>
            </w:r>
            <w:r w:rsidR="00B75E0F">
              <w:t>and enrich learning experiences, produce written communications and to carry out other professional duties.</w:t>
            </w:r>
          </w:p>
        </w:tc>
        <w:tc>
          <w:tcPr>
            <w:tcW w:w="1373" w:type="dxa"/>
            <w:vAlign w:val="center"/>
          </w:tcPr>
          <w:p w14:paraId="2124BDC6" w14:textId="26D0893A" w:rsidR="001C41EF" w:rsidRPr="008B43D3" w:rsidRDefault="008B43D3" w:rsidP="00A41274">
            <w:pPr>
              <w:pStyle w:val="NoSpacing"/>
              <w:jc w:val="center"/>
            </w:pPr>
            <w:r w:rsidRPr="008B43D3">
              <w:t>X</w:t>
            </w:r>
          </w:p>
        </w:tc>
        <w:tc>
          <w:tcPr>
            <w:tcW w:w="1683" w:type="dxa"/>
            <w:vAlign w:val="center"/>
          </w:tcPr>
          <w:p w14:paraId="199111D9" w14:textId="0D879E4C" w:rsidR="001C41EF" w:rsidRPr="008B43D3" w:rsidRDefault="001C41EF" w:rsidP="00A41274">
            <w:pPr>
              <w:pStyle w:val="NoSpacing"/>
              <w:jc w:val="center"/>
            </w:pPr>
          </w:p>
        </w:tc>
      </w:tr>
      <w:tr w:rsidR="009C12F0" w:rsidRPr="00AC09BE" w14:paraId="3A187564" w14:textId="77777777" w:rsidTr="60C4FAC0">
        <w:tc>
          <w:tcPr>
            <w:tcW w:w="6925" w:type="dxa"/>
          </w:tcPr>
          <w:p w14:paraId="10290CC2" w14:textId="141C5886" w:rsidR="00A93636" w:rsidRPr="00CF3E9C" w:rsidRDefault="00A048C9" w:rsidP="60C4FAC0">
            <w:pPr>
              <w:pStyle w:val="NoSpacing"/>
              <w:rPr>
                <w:sz w:val="28"/>
                <w:szCs w:val="28"/>
              </w:rPr>
            </w:pPr>
            <w:r>
              <w:t>Ability to work on own initiative and be part of a team.</w:t>
            </w:r>
          </w:p>
        </w:tc>
        <w:tc>
          <w:tcPr>
            <w:tcW w:w="1373" w:type="dxa"/>
            <w:vAlign w:val="center"/>
          </w:tcPr>
          <w:p w14:paraId="11DB1F42" w14:textId="383F4158" w:rsidR="00A93636" w:rsidRPr="00CF3E9C" w:rsidRDefault="00451AA9" w:rsidP="00A41274">
            <w:pPr>
              <w:pStyle w:val="NoSpacing"/>
              <w:jc w:val="center"/>
              <w:rPr>
                <w:sz w:val="28"/>
              </w:rPr>
            </w:pPr>
            <w:r>
              <w:t>X</w:t>
            </w:r>
          </w:p>
        </w:tc>
        <w:tc>
          <w:tcPr>
            <w:tcW w:w="1683" w:type="dxa"/>
            <w:vAlign w:val="center"/>
          </w:tcPr>
          <w:p w14:paraId="1E4AE3F8" w14:textId="35188590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3AA89384" w14:textId="77777777" w:rsidTr="60C4FAC0">
        <w:tc>
          <w:tcPr>
            <w:tcW w:w="6925" w:type="dxa"/>
          </w:tcPr>
          <w:p w14:paraId="575C3E11" w14:textId="16C2B113" w:rsidR="00A93636" w:rsidRPr="00A048C9" w:rsidRDefault="00A048C9" w:rsidP="60C4FAC0">
            <w:pPr>
              <w:pStyle w:val="NoSpacing"/>
            </w:pPr>
            <w:r>
              <w:t>Able to see plans, tasks and ideas through to completion.</w:t>
            </w:r>
          </w:p>
        </w:tc>
        <w:tc>
          <w:tcPr>
            <w:tcW w:w="1373" w:type="dxa"/>
            <w:vAlign w:val="center"/>
          </w:tcPr>
          <w:p w14:paraId="08C5E99F" w14:textId="7BDEA946" w:rsidR="00A93636" w:rsidRPr="00A048C9" w:rsidRDefault="00A048C9" w:rsidP="00A41274">
            <w:pPr>
              <w:pStyle w:val="NoSpacing"/>
              <w:jc w:val="center"/>
            </w:pPr>
            <w:r w:rsidRPr="00A048C9">
              <w:t>X</w:t>
            </w:r>
          </w:p>
        </w:tc>
        <w:tc>
          <w:tcPr>
            <w:tcW w:w="1683" w:type="dxa"/>
            <w:vAlign w:val="center"/>
          </w:tcPr>
          <w:p w14:paraId="2BA02B44" w14:textId="0243BE0D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42692FA4" w14:textId="77777777" w:rsidTr="60C4FAC0">
        <w:tc>
          <w:tcPr>
            <w:tcW w:w="6925" w:type="dxa"/>
          </w:tcPr>
          <w:p w14:paraId="702FF130" w14:textId="239FBB7C" w:rsidR="00A93636" w:rsidRPr="00A048C9" w:rsidRDefault="00A048C9" w:rsidP="60C4FAC0">
            <w:pPr>
              <w:pStyle w:val="NoSpacing"/>
            </w:pPr>
            <w:r>
              <w:t xml:space="preserve">Ability to communicate effectively in a wide variety of forms to a range of audiences. </w:t>
            </w:r>
          </w:p>
        </w:tc>
        <w:tc>
          <w:tcPr>
            <w:tcW w:w="1373" w:type="dxa"/>
            <w:vAlign w:val="center"/>
          </w:tcPr>
          <w:p w14:paraId="7A44AE27" w14:textId="77777777" w:rsidR="00A93636" w:rsidRPr="00A048C9" w:rsidRDefault="00A41274" w:rsidP="00A41274">
            <w:pPr>
              <w:pStyle w:val="NoSpacing"/>
              <w:jc w:val="center"/>
            </w:pPr>
            <w:r w:rsidRPr="00A048C9">
              <w:t>X</w:t>
            </w:r>
          </w:p>
        </w:tc>
        <w:tc>
          <w:tcPr>
            <w:tcW w:w="1683" w:type="dxa"/>
            <w:vAlign w:val="center"/>
          </w:tcPr>
          <w:p w14:paraId="37DA07C7" w14:textId="77777777" w:rsidR="00A93636" w:rsidRDefault="00A93636" w:rsidP="00A41274">
            <w:pPr>
              <w:pStyle w:val="NoSpacing"/>
              <w:jc w:val="center"/>
              <w:rPr>
                <w:sz w:val="28"/>
              </w:rPr>
            </w:pPr>
          </w:p>
        </w:tc>
      </w:tr>
      <w:tr w:rsidR="009C12F0" w:rsidRPr="00AC09BE" w14:paraId="3BD4DE8F" w14:textId="77777777" w:rsidTr="60C4FAC0">
        <w:tc>
          <w:tcPr>
            <w:tcW w:w="6925" w:type="dxa"/>
          </w:tcPr>
          <w:p w14:paraId="585571F4" w14:textId="372F8EA9" w:rsidR="00A93636" w:rsidRPr="00A048C9" w:rsidRDefault="00A048C9" w:rsidP="00A048C9">
            <w:pPr>
              <w:pStyle w:val="NoSpacing"/>
              <w:rPr>
                <w:b/>
              </w:rPr>
            </w:pPr>
            <w:r w:rsidRPr="00A048C9">
              <w:rPr>
                <w:b/>
                <w:sz w:val="24"/>
              </w:rPr>
              <w:t>Attitudes</w:t>
            </w:r>
            <w:r w:rsidR="00451AA9">
              <w:rPr>
                <w:b/>
                <w:sz w:val="24"/>
              </w:rPr>
              <w:t xml:space="preserve"> / Values</w:t>
            </w:r>
          </w:p>
        </w:tc>
        <w:tc>
          <w:tcPr>
            <w:tcW w:w="1373" w:type="dxa"/>
            <w:vAlign w:val="center"/>
          </w:tcPr>
          <w:p w14:paraId="61019380" w14:textId="6C43138D" w:rsidR="00A93636" w:rsidRPr="00A048C9" w:rsidRDefault="00A048C9" w:rsidP="00A412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1683" w:type="dxa"/>
            <w:vAlign w:val="center"/>
          </w:tcPr>
          <w:p w14:paraId="14848AFE" w14:textId="5ED068F2" w:rsidR="00A93636" w:rsidRPr="00A048C9" w:rsidRDefault="00A048C9" w:rsidP="00A41274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</w:tr>
      <w:tr w:rsidR="60C4FAC0" w14:paraId="16CBC0FC" w14:textId="77777777" w:rsidTr="60C4FAC0">
        <w:tc>
          <w:tcPr>
            <w:tcW w:w="6925" w:type="dxa"/>
          </w:tcPr>
          <w:p w14:paraId="1D9664A7" w14:textId="54082C95" w:rsidR="79418694" w:rsidRDefault="79418694" w:rsidP="60C4FAC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403E0">
              <w:t>Energy, enthusiasm and dynamism</w:t>
            </w:r>
          </w:p>
        </w:tc>
        <w:tc>
          <w:tcPr>
            <w:tcW w:w="1373" w:type="dxa"/>
            <w:vAlign w:val="center"/>
          </w:tcPr>
          <w:p w14:paraId="5FD0E756" w14:textId="7023E38C" w:rsidR="79418694" w:rsidRPr="003403E0" w:rsidRDefault="79418694" w:rsidP="60C4FAC0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65ED8549" w14:textId="0BD7E0A9" w:rsidR="60C4FAC0" w:rsidRDefault="60C4FAC0" w:rsidP="60C4FAC0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54287" w:rsidRPr="00AC09BE" w14:paraId="12632A57" w14:textId="77777777" w:rsidTr="60C4FAC0">
        <w:tc>
          <w:tcPr>
            <w:tcW w:w="6925" w:type="dxa"/>
          </w:tcPr>
          <w:p w14:paraId="75236308" w14:textId="218162E7" w:rsidR="00454287" w:rsidRPr="00A048C9" w:rsidRDefault="00454287" w:rsidP="003403E0">
            <w:pPr>
              <w:pStyle w:val="NoSpacing"/>
            </w:pPr>
            <w:r>
              <w:t xml:space="preserve">A commitment to achieving the best outcomes for all pupils and promoting the inclusive ethos and values of the Multi-Academy Trust. </w:t>
            </w:r>
          </w:p>
        </w:tc>
        <w:tc>
          <w:tcPr>
            <w:tcW w:w="1373" w:type="dxa"/>
            <w:vAlign w:val="center"/>
          </w:tcPr>
          <w:p w14:paraId="699B2D07" w14:textId="1FCD0A50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011B60F4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40BCDBE8" w14:textId="77777777" w:rsidTr="60C4FAC0">
        <w:tc>
          <w:tcPr>
            <w:tcW w:w="6925" w:type="dxa"/>
          </w:tcPr>
          <w:p w14:paraId="5F3D6BC1" w14:textId="0344340E" w:rsidR="00454287" w:rsidRDefault="00454287" w:rsidP="003403E0">
            <w:pPr>
              <w:pStyle w:val="NoSpacing"/>
            </w:pPr>
            <w:r>
              <w:t>A commitment to personal development and future progression.</w:t>
            </w:r>
          </w:p>
        </w:tc>
        <w:tc>
          <w:tcPr>
            <w:tcW w:w="1373" w:type="dxa"/>
            <w:vAlign w:val="center"/>
          </w:tcPr>
          <w:p w14:paraId="525BC638" w14:textId="1C5FB2AA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25D03CE5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6EFAF61D" w14:textId="77777777" w:rsidTr="60C4FAC0">
        <w:tc>
          <w:tcPr>
            <w:tcW w:w="6925" w:type="dxa"/>
          </w:tcPr>
          <w:p w14:paraId="057EE91C" w14:textId="502D0A94" w:rsidR="00454287" w:rsidRDefault="00454287" w:rsidP="003403E0">
            <w:pPr>
              <w:pStyle w:val="NoSpacing"/>
            </w:pPr>
            <w:r>
              <w:t>Being approachable and committed to communicat</w:t>
            </w:r>
            <w:r w:rsidR="003403E0">
              <w:t>ing</w:t>
            </w:r>
            <w:r>
              <w:t xml:space="preserve"> with the wider school community.</w:t>
            </w:r>
          </w:p>
        </w:tc>
        <w:tc>
          <w:tcPr>
            <w:tcW w:w="1373" w:type="dxa"/>
            <w:vAlign w:val="center"/>
          </w:tcPr>
          <w:p w14:paraId="70C18CD1" w14:textId="6E01AD0D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4C44303A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19AF9688" w14:textId="77777777" w:rsidTr="60C4FAC0">
        <w:tc>
          <w:tcPr>
            <w:tcW w:w="6925" w:type="dxa"/>
          </w:tcPr>
          <w:p w14:paraId="70FC04E7" w14:textId="23B2598F" w:rsidR="00454287" w:rsidRDefault="00454287" w:rsidP="003403E0">
            <w:pPr>
              <w:pStyle w:val="NoSpacing"/>
            </w:pPr>
            <w:r>
              <w:t>A collaborative approach to partnership working.</w:t>
            </w:r>
          </w:p>
        </w:tc>
        <w:tc>
          <w:tcPr>
            <w:tcW w:w="1373" w:type="dxa"/>
            <w:vAlign w:val="center"/>
          </w:tcPr>
          <w:p w14:paraId="0F54F520" w14:textId="652F2435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494C92FC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6AD8FB94" w14:textId="77777777" w:rsidTr="60C4FAC0">
        <w:tc>
          <w:tcPr>
            <w:tcW w:w="6925" w:type="dxa"/>
          </w:tcPr>
          <w:p w14:paraId="46479C44" w14:textId="512876BF" w:rsidR="00454287" w:rsidRDefault="00454287" w:rsidP="003403E0">
            <w:pPr>
              <w:pStyle w:val="NoSpacing"/>
            </w:pPr>
            <w:r>
              <w:t>A commitment to high quality in all aspects of the work.</w:t>
            </w:r>
          </w:p>
        </w:tc>
        <w:tc>
          <w:tcPr>
            <w:tcW w:w="1373" w:type="dxa"/>
            <w:vAlign w:val="center"/>
          </w:tcPr>
          <w:p w14:paraId="4442A456" w14:textId="2300F801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4BA74398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0496ABAE" w14:textId="77777777" w:rsidTr="60C4FAC0">
        <w:tc>
          <w:tcPr>
            <w:tcW w:w="6925" w:type="dxa"/>
          </w:tcPr>
          <w:p w14:paraId="169FBE1D" w14:textId="0FAE300B" w:rsidR="00454287" w:rsidRDefault="00454287" w:rsidP="003403E0">
            <w:pPr>
              <w:pStyle w:val="NoSpacing"/>
            </w:pPr>
            <w:r>
              <w:t>A commitment to safeguarding and equality.</w:t>
            </w:r>
          </w:p>
        </w:tc>
        <w:tc>
          <w:tcPr>
            <w:tcW w:w="1373" w:type="dxa"/>
            <w:vAlign w:val="center"/>
          </w:tcPr>
          <w:p w14:paraId="094D201A" w14:textId="7111BB20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6ED53672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  <w:tr w:rsidR="00454287" w:rsidRPr="00AC09BE" w14:paraId="3AAA2AC0" w14:textId="77777777" w:rsidTr="60C4FAC0">
        <w:tc>
          <w:tcPr>
            <w:tcW w:w="6925" w:type="dxa"/>
          </w:tcPr>
          <w:p w14:paraId="05582471" w14:textId="5229E94E" w:rsidR="00454287" w:rsidRDefault="00454287" w:rsidP="003403E0">
            <w:pPr>
              <w:pStyle w:val="NoSpacing"/>
            </w:pPr>
            <w:r>
              <w:t>A commitment to maintaining confidentiality.</w:t>
            </w:r>
          </w:p>
        </w:tc>
        <w:tc>
          <w:tcPr>
            <w:tcW w:w="1373" w:type="dxa"/>
            <w:vAlign w:val="center"/>
          </w:tcPr>
          <w:p w14:paraId="217ABF85" w14:textId="4D139AE8" w:rsidR="00454287" w:rsidRPr="003403E0" w:rsidRDefault="00454287" w:rsidP="00A41274">
            <w:pPr>
              <w:pStyle w:val="NoSpacing"/>
              <w:jc w:val="center"/>
            </w:pPr>
            <w:r w:rsidRPr="003403E0">
              <w:t>X</w:t>
            </w:r>
          </w:p>
        </w:tc>
        <w:tc>
          <w:tcPr>
            <w:tcW w:w="1683" w:type="dxa"/>
            <w:vAlign w:val="center"/>
          </w:tcPr>
          <w:p w14:paraId="7D121B31" w14:textId="77777777" w:rsidR="00454287" w:rsidRPr="00A048C9" w:rsidRDefault="00454287" w:rsidP="00A41274">
            <w:pPr>
              <w:pStyle w:val="NoSpacing"/>
              <w:jc w:val="center"/>
            </w:pPr>
          </w:p>
        </w:tc>
      </w:tr>
    </w:tbl>
    <w:p w14:paraId="523C23F9" w14:textId="77777777" w:rsidR="002C26FA" w:rsidRDefault="002C26FA" w:rsidP="00615FCD">
      <w:pPr>
        <w:pStyle w:val="NoSpacing"/>
      </w:pPr>
    </w:p>
    <w:p w14:paraId="321A393D" w14:textId="77777777" w:rsidR="002C26FA" w:rsidRDefault="002C26FA" w:rsidP="002C26FA"/>
    <w:p w14:paraId="3312A61D" w14:textId="77777777" w:rsidR="002C26FA" w:rsidRPr="002C26FA" w:rsidRDefault="002C26FA" w:rsidP="002C26FA"/>
    <w:sectPr w:rsidR="002C26FA" w:rsidRPr="002C26FA" w:rsidSect="0016298F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849B" w14:textId="77777777" w:rsidR="00CC476E" w:rsidRDefault="00CC476E" w:rsidP="00CF3E9C">
      <w:pPr>
        <w:spacing w:after="0" w:line="240" w:lineRule="auto"/>
      </w:pPr>
      <w:r>
        <w:separator/>
      </w:r>
    </w:p>
  </w:endnote>
  <w:endnote w:type="continuationSeparator" w:id="0">
    <w:p w14:paraId="23BF51AB" w14:textId="77777777" w:rsidR="00CC476E" w:rsidRDefault="00CC476E" w:rsidP="00CF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91F8" w14:textId="670918A3" w:rsidR="00CF3E9C" w:rsidRDefault="00CF3E9C" w:rsidP="00CF3E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B0BE" w14:textId="77777777" w:rsidR="00CC476E" w:rsidRDefault="00CC476E" w:rsidP="00CF3E9C">
      <w:pPr>
        <w:spacing w:after="0" w:line="240" w:lineRule="auto"/>
      </w:pPr>
      <w:r>
        <w:separator/>
      </w:r>
    </w:p>
  </w:footnote>
  <w:footnote w:type="continuationSeparator" w:id="0">
    <w:p w14:paraId="6E80327D" w14:textId="77777777" w:rsidR="00CC476E" w:rsidRDefault="00CC476E" w:rsidP="00CF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23FDC"/>
    <w:multiLevelType w:val="hybridMultilevel"/>
    <w:tmpl w:val="C2B29F60"/>
    <w:lvl w:ilvl="0" w:tplc="C5F2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B0CD6"/>
    <w:multiLevelType w:val="hybridMultilevel"/>
    <w:tmpl w:val="346A1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04055"/>
    <w:multiLevelType w:val="hybridMultilevel"/>
    <w:tmpl w:val="81088B9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1AB7244"/>
    <w:multiLevelType w:val="hybridMultilevel"/>
    <w:tmpl w:val="D61C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A"/>
    <w:rsid w:val="000A7258"/>
    <w:rsid w:val="0016298F"/>
    <w:rsid w:val="001A770F"/>
    <w:rsid w:val="001C41EF"/>
    <w:rsid w:val="001D2831"/>
    <w:rsid w:val="002C26FA"/>
    <w:rsid w:val="003403E0"/>
    <w:rsid w:val="00347D3A"/>
    <w:rsid w:val="00451AA9"/>
    <w:rsid w:val="00454287"/>
    <w:rsid w:val="00575DFC"/>
    <w:rsid w:val="00615FCD"/>
    <w:rsid w:val="006B5AE3"/>
    <w:rsid w:val="0073797C"/>
    <w:rsid w:val="00872BF8"/>
    <w:rsid w:val="008B43D3"/>
    <w:rsid w:val="0097664F"/>
    <w:rsid w:val="00987E8B"/>
    <w:rsid w:val="009C12F0"/>
    <w:rsid w:val="00A048C9"/>
    <w:rsid w:val="00A41274"/>
    <w:rsid w:val="00A70531"/>
    <w:rsid w:val="00A93636"/>
    <w:rsid w:val="00AC09BE"/>
    <w:rsid w:val="00B75E0F"/>
    <w:rsid w:val="00B80EE3"/>
    <w:rsid w:val="00BF219A"/>
    <w:rsid w:val="00C61D06"/>
    <w:rsid w:val="00CC476E"/>
    <w:rsid w:val="00CF3E9C"/>
    <w:rsid w:val="00E854FA"/>
    <w:rsid w:val="00F20CFE"/>
    <w:rsid w:val="1126D146"/>
    <w:rsid w:val="118C5FCA"/>
    <w:rsid w:val="1574E652"/>
    <w:rsid w:val="1707D004"/>
    <w:rsid w:val="19E4CF24"/>
    <w:rsid w:val="28CDA8A6"/>
    <w:rsid w:val="44004E6A"/>
    <w:rsid w:val="489BBD3A"/>
    <w:rsid w:val="4905A603"/>
    <w:rsid w:val="5C611991"/>
    <w:rsid w:val="60C4FAC0"/>
    <w:rsid w:val="69B918EE"/>
    <w:rsid w:val="6B5F01E4"/>
    <w:rsid w:val="7941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791B"/>
  <w15:docId w15:val="{8DCAAA4B-A47A-4BDF-A308-DDB255A4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6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5FCD"/>
    <w:pPr>
      <w:spacing w:after="0" w:line="240" w:lineRule="auto"/>
    </w:pPr>
  </w:style>
  <w:style w:type="table" w:styleId="TableGrid">
    <w:name w:val="Table Grid"/>
    <w:basedOn w:val="TableNormal"/>
    <w:uiPriority w:val="59"/>
    <w:rsid w:val="0061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E9C"/>
  </w:style>
  <w:style w:type="paragraph" w:styleId="Footer">
    <w:name w:val="footer"/>
    <w:basedOn w:val="Normal"/>
    <w:link w:val="FooterChar"/>
    <w:uiPriority w:val="99"/>
    <w:unhideWhenUsed/>
    <w:rsid w:val="00CF3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E9C"/>
  </w:style>
  <w:style w:type="paragraph" w:styleId="ListParagraph">
    <w:name w:val="List Paragraph"/>
    <w:basedOn w:val="Normal"/>
    <w:uiPriority w:val="34"/>
    <w:qFormat/>
    <w:rsid w:val="00CF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E0B399EFFB04EB7BE556B0BBEA22E" ma:contentTypeVersion="14" ma:contentTypeDescription="Create a new document." ma:contentTypeScope="" ma:versionID="6abd231c37cae3d022b23683d0e0e072">
  <xsd:schema xmlns:xsd="http://www.w3.org/2001/XMLSchema" xmlns:xs="http://www.w3.org/2001/XMLSchema" xmlns:p="http://schemas.microsoft.com/office/2006/metadata/properties" xmlns:ns3="bac7711f-13dc-4052-9c78-fbeda630c4ee" xmlns:ns4="bc7fa42f-7783-49bf-af4a-4c3f141b766d" targetNamespace="http://schemas.microsoft.com/office/2006/metadata/properties" ma:root="true" ma:fieldsID="d0f39b0cc6f6508c6a6a5635b83ed80a" ns3:_="" ns4:_="">
    <xsd:import namespace="bac7711f-13dc-4052-9c78-fbeda630c4ee"/>
    <xsd:import namespace="bc7fa42f-7783-49bf-af4a-4c3f141b7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7711f-13dc-4052-9c78-fbeda630c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fa42f-7783-49bf-af4a-4c3f141b7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966B9-5D51-4BFF-A037-2BCAB323A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128A4-7ADE-44DB-941F-24E6C8496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7711f-13dc-4052-9c78-fbeda630c4ee"/>
    <ds:schemaRef ds:uri="bc7fa42f-7783-49bf-af4a-4c3f141b7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132B7-BA3C-42CB-BD20-63F97C52B85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c7fa42f-7783-49bf-af4a-4c3f141b766d"/>
    <ds:schemaRef ds:uri="bac7711f-13dc-4052-9c78-fbeda630c4e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engineer</dc:creator>
  <cp:lastModifiedBy>Rachael Brown</cp:lastModifiedBy>
  <cp:revision>2</cp:revision>
  <cp:lastPrinted>2019-10-07T10:47:00Z</cp:lastPrinted>
  <dcterms:created xsi:type="dcterms:W3CDTF">2026-04-18T15:56:00Z</dcterms:created>
  <dcterms:modified xsi:type="dcterms:W3CDTF">2026-04-18T15:56:00Z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0x010100470E0B399EFFB04EB7BE556B0BBEA22E</vt:lpwstr>
  </property>
</Properties>
</file>