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A61F" w14:textId="0F831178" w:rsidR="002E354B" w:rsidRPr="007E5A37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We are seeking to appoint a Teaching Assistant preferably with NVQ Level 2 or Level 3 </w:t>
      </w:r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(SCH015 Level 3 Band </w:t>
      </w:r>
      <w:proofErr w:type="gramStart"/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>4  SCP</w:t>
      </w:r>
      <w:proofErr w:type="gramEnd"/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10-</w:t>
      </w:r>
      <w:r w:rsidR="007E5A37"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>14</w:t>
      </w:r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>) from September 202</w:t>
      </w:r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>6</w:t>
      </w:r>
      <w:r w:rsidRPr="007E5A37">
        <w:rPr>
          <w:rFonts w:ascii="Aptos" w:eastAsia="Times New Roman" w:hAnsi="Aptos" w:cs="Times New Roman"/>
          <w:kern w:val="0"/>
          <w:lang w:eastAsia="en-GB"/>
          <w14:ligatures w14:val="none"/>
        </w:rPr>
        <w:t> to join our school community.</w:t>
      </w:r>
    </w:p>
    <w:p w14:paraId="2AA89F2C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21EF1F65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This is an exciting opportunity to join a team where the well-being, support and development of the staff is a key priority. </w:t>
      </w:r>
      <w:proofErr w:type="spellStart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Mudeford</w:t>
      </w:r>
      <w:proofErr w:type="spellEnd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Juniors is a Gold Level Rights Respecting School (RRS). We are a friendly and caring school, our RRS ethos underpins all relationships within the school.</w:t>
      </w:r>
    </w:p>
    <w:p w14:paraId="6D94394F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A6780CF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 are very proud of the opportunities that we provide for our teaching assistants.</w:t>
      </w:r>
    </w:p>
    <w:p w14:paraId="1FC581CF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7711984B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The post is for 31 hours per </w:t>
      </w:r>
      <w:proofErr w:type="gramStart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week</w:t>
      </w:r>
      <w:proofErr w:type="gramEnd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and you will be working within the classroom context and supporting lunchtimes.  The timetable will be organised by the </w:t>
      </w:r>
      <w:proofErr w:type="gramStart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SENCO</w:t>
      </w:r>
      <w:proofErr w:type="gramEnd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and the hours will be split over the 5 days. </w:t>
      </w:r>
    </w:p>
    <w:p w14:paraId="790C7AFD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6ED744F4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spellStart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Mudeford</w:t>
      </w:r>
      <w:proofErr w:type="spellEnd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Junior School values the diversity of our workforce and welcomes applications from all sectors of the community. </w:t>
      </w:r>
    </w:p>
    <w:p w14:paraId="537D2705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</w:t>
      </w:r>
    </w:p>
    <w:p w14:paraId="034ED7B1" w14:textId="77777777" w:rsidR="002E354B" w:rsidRPr="002E354B" w:rsidRDefault="002E354B" w:rsidP="002E354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spellStart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Mudeford</w:t>
      </w:r>
      <w:proofErr w:type="spellEnd"/>
      <w:r w:rsidRPr="002E354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Junior School is committed to safeguarding and promoting the welfare of children and young people; this is a commitment which we expect all staff and volunteers to share. The successful candidate will be required to have a Disclosure and Barring Service check in line with the Governments safer recruitment guidelines.  Requests for references will be rigorously pursued. </w:t>
      </w:r>
    </w:p>
    <w:p w14:paraId="5C9B4369" w14:textId="77777777" w:rsidR="00A51ADE" w:rsidRDefault="00A51ADE"/>
    <w:sectPr w:rsidR="00A51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4B"/>
    <w:rsid w:val="002E354B"/>
    <w:rsid w:val="00415A1C"/>
    <w:rsid w:val="007854EC"/>
    <w:rsid w:val="007E5A37"/>
    <w:rsid w:val="00A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BEF0"/>
  <w15:chartTrackingRefBased/>
  <w15:docId w15:val="{40999C3D-88CA-44A2-AF23-4BCCA0F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Mayer</dc:creator>
  <cp:keywords/>
  <dc:description/>
  <cp:lastModifiedBy>Gina Mayer</cp:lastModifiedBy>
  <cp:revision>2</cp:revision>
  <dcterms:created xsi:type="dcterms:W3CDTF">2026-06-16T12:17:00Z</dcterms:created>
  <dcterms:modified xsi:type="dcterms:W3CDTF">2026-06-16T12:17:00Z</dcterms:modified>
</cp:coreProperties>
</file>