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A032" w14:textId="77777777" w:rsidR="00012C37" w:rsidRDefault="00012C37" w:rsidP="00012C37">
      <w:pPr>
        <w:jc w:val="center"/>
      </w:pPr>
      <w:bookmarkStart w:id="0" w:name="_Hlk189060390"/>
      <w:bookmarkEnd w:id="0"/>
    </w:p>
    <w:p w14:paraId="1C3A37D0" w14:textId="77777777" w:rsidR="00012C37" w:rsidRDefault="00012C37" w:rsidP="00012C37">
      <w:pPr>
        <w:jc w:val="center"/>
      </w:pPr>
    </w:p>
    <w:p w14:paraId="01C4D630" w14:textId="5A9536A7" w:rsidR="00FE1EDD" w:rsidRDefault="00012C37" w:rsidP="00012C37">
      <w:pPr>
        <w:jc w:val="center"/>
      </w:pPr>
      <w:r>
        <w:rPr>
          <w:noProof/>
        </w:rPr>
        <w:drawing>
          <wp:inline distT="0" distB="0" distL="0" distR="0" wp14:anchorId="79ADF236" wp14:editId="77173FCC">
            <wp:extent cx="4885690" cy="942928"/>
            <wp:effectExtent l="0" t="0" r="0" b="0"/>
            <wp:docPr id="717682116" name="Picture 2" descr="A logo with a green hill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82116" name="Picture 2" descr="A logo with a green hill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296" cy="947484"/>
                    </a:xfrm>
                    <a:prstGeom prst="rect">
                      <a:avLst/>
                    </a:prstGeom>
                    <a:noFill/>
                    <a:ln>
                      <a:noFill/>
                    </a:ln>
                  </pic:spPr>
                </pic:pic>
              </a:graphicData>
            </a:graphic>
          </wp:inline>
        </w:drawing>
      </w:r>
    </w:p>
    <w:p w14:paraId="71943179" w14:textId="5B304114" w:rsidR="00012C37" w:rsidRPr="00012C37" w:rsidRDefault="00012C37" w:rsidP="00012C37">
      <w:pPr>
        <w:spacing w:after="0"/>
        <w:jc w:val="center"/>
        <w:rPr>
          <w:rFonts w:ascii="Arial" w:hAnsi="Arial" w:cs="Arial"/>
          <w:b/>
          <w:bCs/>
          <w:sz w:val="24"/>
          <w:szCs w:val="24"/>
        </w:rPr>
      </w:pPr>
      <w:r w:rsidRPr="00012C37">
        <w:rPr>
          <w:rFonts w:ascii="Arial" w:hAnsi="Arial" w:cs="Arial"/>
          <w:b/>
          <w:bCs/>
          <w:sz w:val="24"/>
          <w:szCs w:val="24"/>
        </w:rPr>
        <w:t>www.portlandtowncouncil.gov.uk</w:t>
      </w:r>
    </w:p>
    <w:p w14:paraId="07FA9757" w14:textId="77777777" w:rsidR="00012C37" w:rsidRDefault="00012C37" w:rsidP="00012C37">
      <w:pPr>
        <w:spacing w:after="0"/>
        <w:jc w:val="center"/>
        <w:rPr>
          <w:rFonts w:ascii="Arial" w:hAnsi="Arial" w:cs="Arial"/>
          <w:sz w:val="24"/>
          <w:szCs w:val="24"/>
        </w:rPr>
      </w:pPr>
    </w:p>
    <w:p w14:paraId="05049FB8" w14:textId="77777777" w:rsidR="00012C37" w:rsidRDefault="00012C37" w:rsidP="00012C37">
      <w:pPr>
        <w:spacing w:after="0"/>
        <w:jc w:val="center"/>
        <w:rPr>
          <w:rFonts w:ascii="Arial" w:hAnsi="Arial" w:cs="Arial"/>
          <w:sz w:val="32"/>
          <w:szCs w:val="32"/>
        </w:rPr>
      </w:pPr>
    </w:p>
    <w:p w14:paraId="6BD51AF8" w14:textId="77777777" w:rsidR="00012C37" w:rsidRDefault="00012C37" w:rsidP="00012C37">
      <w:pPr>
        <w:spacing w:after="0"/>
        <w:jc w:val="center"/>
        <w:rPr>
          <w:rFonts w:ascii="Arial" w:hAnsi="Arial" w:cs="Arial"/>
          <w:sz w:val="32"/>
          <w:szCs w:val="32"/>
        </w:rPr>
      </w:pPr>
    </w:p>
    <w:p w14:paraId="12C53A1A" w14:textId="77777777" w:rsidR="00012C37" w:rsidRPr="005673D5" w:rsidRDefault="00012C37" w:rsidP="00012C37">
      <w:pPr>
        <w:spacing w:after="0"/>
        <w:jc w:val="center"/>
        <w:rPr>
          <w:rFonts w:ascii="Arial" w:hAnsi="Arial" w:cs="Arial"/>
          <w:color w:val="FF0000"/>
          <w:sz w:val="32"/>
          <w:szCs w:val="32"/>
        </w:rPr>
      </w:pPr>
    </w:p>
    <w:p w14:paraId="3639F234" w14:textId="62A10370" w:rsidR="00012C37" w:rsidRPr="00000A8A" w:rsidRDefault="005673D5" w:rsidP="00012C37">
      <w:pPr>
        <w:spacing w:after="0"/>
        <w:jc w:val="center"/>
        <w:rPr>
          <w:rFonts w:ascii="Arial" w:hAnsi="Arial" w:cs="Arial"/>
          <w:b/>
          <w:bCs/>
          <w:sz w:val="40"/>
          <w:szCs w:val="40"/>
        </w:rPr>
      </w:pPr>
      <w:r w:rsidRPr="00000A8A">
        <w:rPr>
          <w:rFonts w:ascii="Arial" w:hAnsi="Arial" w:cs="Arial"/>
          <w:b/>
          <w:bCs/>
          <w:sz w:val="40"/>
          <w:szCs w:val="40"/>
        </w:rPr>
        <w:t>Services &amp; Facilities Officer</w:t>
      </w:r>
    </w:p>
    <w:p w14:paraId="5EE86421" w14:textId="77777777" w:rsidR="00012C37" w:rsidRPr="00E2415A" w:rsidRDefault="00012C37" w:rsidP="00012C37">
      <w:pPr>
        <w:spacing w:after="0"/>
        <w:jc w:val="center"/>
        <w:rPr>
          <w:rFonts w:ascii="Arial" w:hAnsi="Arial" w:cs="Arial"/>
          <w:b/>
          <w:bCs/>
          <w:sz w:val="40"/>
          <w:szCs w:val="40"/>
        </w:rPr>
      </w:pPr>
    </w:p>
    <w:p w14:paraId="4B3D2994" w14:textId="487AC9A2" w:rsidR="00012C37" w:rsidRPr="00E2415A" w:rsidRDefault="00012C37" w:rsidP="00012C37">
      <w:pPr>
        <w:spacing w:after="0"/>
        <w:jc w:val="center"/>
        <w:rPr>
          <w:rFonts w:ascii="Arial" w:hAnsi="Arial" w:cs="Arial"/>
          <w:b/>
          <w:bCs/>
          <w:sz w:val="40"/>
          <w:szCs w:val="40"/>
        </w:rPr>
      </w:pPr>
      <w:r w:rsidRPr="00E2415A">
        <w:rPr>
          <w:rFonts w:ascii="Arial" w:hAnsi="Arial" w:cs="Arial"/>
          <w:b/>
          <w:bCs/>
          <w:sz w:val="40"/>
          <w:szCs w:val="40"/>
        </w:rPr>
        <w:t>Recruitment Pack</w:t>
      </w:r>
    </w:p>
    <w:p w14:paraId="4AC1D0AB" w14:textId="77777777" w:rsidR="00012C37" w:rsidRDefault="00012C37" w:rsidP="00012C37">
      <w:pPr>
        <w:spacing w:after="0"/>
        <w:jc w:val="center"/>
        <w:rPr>
          <w:rFonts w:ascii="Arial" w:hAnsi="Arial" w:cs="Arial"/>
          <w:sz w:val="24"/>
          <w:szCs w:val="24"/>
        </w:rPr>
      </w:pPr>
    </w:p>
    <w:p w14:paraId="4793B356" w14:textId="77777777" w:rsidR="00012C37" w:rsidRDefault="00012C37" w:rsidP="00012C37">
      <w:pPr>
        <w:spacing w:after="0"/>
        <w:jc w:val="center"/>
        <w:rPr>
          <w:rFonts w:ascii="Arial" w:hAnsi="Arial" w:cs="Arial"/>
          <w:sz w:val="24"/>
          <w:szCs w:val="24"/>
        </w:rPr>
      </w:pPr>
    </w:p>
    <w:p w14:paraId="109BEB0C" w14:textId="77777777" w:rsidR="00012C37" w:rsidRDefault="00012C37" w:rsidP="00012C37">
      <w:pPr>
        <w:spacing w:after="0"/>
        <w:jc w:val="center"/>
        <w:rPr>
          <w:rFonts w:ascii="Arial" w:hAnsi="Arial" w:cs="Arial"/>
          <w:sz w:val="24"/>
          <w:szCs w:val="24"/>
        </w:rPr>
      </w:pPr>
    </w:p>
    <w:p w14:paraId="10E8186B" w14:textId="77777777" w:rsidR="00012C37" w:rsidRDefault="00012C37" w:rsidP="00012C37">
      <w:pPr>
        <w:spacing w:after="0"/>
        <w:jc w:val="center"/>
        <w:rPr>
          <w:rFonts w:ascii="Arial" w:hAnsi="Arial" w:cs="Arial"/>
          <w:sz w:val="24"/>
          <w:szCs w:val="24"/>
        </w:rPr>
      </w:pPr>
    </w:p>
    <w:p w14:paraId="42FA6E42" w14:textId="77777777" w:rsidR="00012C37" w:rsidRDefault="00012C37" w:rsidP="00012C37">
      <w:pPr>
        <w:spacing w:after="0"/>
        <w:jc w:val="center"/>
        <w:rPr>
          <w:rFonts w:ascii="Arial" w:hAnsi="Arial" w:cs="Arial"/>
          <w:sz w:val="24"/>
          <w:szCs w:val="24"/>
        </w:rPr>
      </w:pPr>
    </w:p>
    <w:p w14:paraId="5FF117F9" w14:textId="77777777" w:rsidR="00012C37" w:rsidRDefault="00012C37" w:rsidP="00012C37">
      <w:pPr>
        <w:spacing w:after="0"/>
        <w:jc w:val="center"/>
        <w:rPr>
          <w:rFonts w:ascii="Arial" w:hAnsi="Arial" w:cs="Arial"/>
          <w:sz w:val="24"/>
          <w:szCs w:val="24"/>
        </w:rPr>
      </w:pPr>
    </w:p>
    <w:p w14:paraId="6CD023E1" w14:textId="77777777" w:rsidR="00012C37" w:rsidRDefault="00012C37" w:rsidP="00012C37">
      <w:pPr>
        <w:spacing w:after="0"/>
        <w:jc w:val="center"/>
        <w:rPr>
          <w:rFonts w:ascii="Arial" w:hAnsi="Arial" w:cs="Arial"/>
          <w:sz w:val="24"/>
          <w:szCs w:val="24"/>
        </w:rPr>
      </w:pPr>
    </w:p>
    <w:p w14:paraId="1D378C19" w14:textId="77777777" w:rsidR="00012C37" w:rsidRDefault="00012C37" w:rsidP="00012C37">
      <w:pPr>
        <w:spacing w:after="0"/>
        <w:jc w:val="center"/>
        <w:rPr>
          <w:rFonts w:ascii="Arial" w:hAnsi="Arial" w:cs="Arial"/>
          <w:sz w:val="24"/>
          <w:szCs w:val="24"/>
        </w:rPr>
      </w:pPr>
    </w:p>
    <w:p w14:paraId="4A481B5E" w14:textId="77777777" w:rsidR="00012C37" w:rsidRDefault="00012C37" w:rsidP="00012C37">
      <w:pPr>
        <w:spacing w:after="0"/>
        <w:jc w:val="center"/>
        <w:rPr>
          <w:rFonts w:ascii="Arial" w:hAnsi="Arial" w:cs="Arial"/>
          <w:sz w:val="24"/>
          <w:szCs w:val="24"/>
        </w:rPr>
      </w:pPr>
    </w:p>
    <w:p w14:paraId="280FF56D" w14:textId="77777777" w:rsidR="00012C37" w:rsidRDefault="00012C37" w:rsidP="00012C37">
      <w:pPr>
        <w:spacing w:after="0"/>
        <w:jc w:val="center"/>
        <w:rPr>
          <w:rFonts w:ascii="Arial" w:hAnsi="Arial" w:cs="Arial"/>
          <w:sz w:val="24"/>
          <w:szCs w:val="24"/>
        </w:rPr>
      </w:pPr>
    </w:p>
    <w:p w14:paraId="5079119A" w14:textId="77777777" w:rsidR="00012C37" w:rsidRDefault="00012C37" w:rsidP="00012C37">
      <w:pPr>
        <w:spacing w:after="0"/>
        <w:jc w:val="center"/>
        <w:rPr>
          <w:rFonts w:ascii="Arial" w:hAnsi="Arial" w:cs="Arial"/>
          <w:sz w:val="24"/>
          <w:szCs w:val="24"/>
        </w:rPr>
      </w:pPr>
    </w:p>
    <w:p w14:paraId="0C072270" w14:textId="77777777" w:rsidR="00012C37" w:rsidRDefault="00012C37" w:rsidP="00012C37">
      <w:pPr>
        <w:spacing w:after="0"/>
        <w:jc w:val="center"/>
        <w:rPr>
          <w:rFonts w:ascii="Arial" w:hAnsi="Arial" w:cs="Arial"/>
          <w:sz w:val="24"/>
          <w:szCs w:val="24"/>
        </w:rPr>
      </w:pPr>
    </w:p>
    <w:p w14:paraId="679769EE" w14:textId="77777777" w:rsidR="00012C37" w:rsidRDefault="00012C37" w:rsidP="00012C37">
      <w:pPr>
        <w:spacing w:after="0"/>
        <w:jc w:val="center"/>
        <w:rPr>
          <w:rFonts w:ascii="Arial" w:hAnsi="Arial" w:cs="Arial"/>
          <w:sz w:val="24"/>
          <w:szCs w:val="24"/>
        </w:rPr>
      </w:pPr>
    </w:p>
    <w:p w14:paraId="274BE2E7" w14:textId="77777777" w:rsidR="00012C37" w:rsidRDefault="00012C37" w:rsidP="00012C37">
      <w:pPr>
        <w:spacing w:after="0"/>
        <w:jc w:val="center"/>
        <w:rPr>
          <w:rFonts w:ascii="Arial" w:hAnsi="Arial" w:cs="Arial"/>
          <w:sz w:val="24"/>
          <w:szCs w:val="24"/>
        </w:rPr>
      </w:pPr>
    </w:p>
    <w:p w14:paraId="015EC0BF" w14:textId="77777777" w:rsidR="00012C37" w:rsidRDefault="00012C37" w:rsidP="00012C37">
      <w:pPr>
        <w:spacing w:after="0"/>
        <w:jc w:val="center"/>
        <w:rPr>
          <w:rFonts w:ascii="Arial" w:hAnsi="Arial" w:cs="Arial"/>
          <w:sz w:val="24"/>
          <w:szCs w:val="24"/>
        </w:rPr>
      </w:pPr>
    </w:p>
    <w:p w14:paraId="5FBE59C5" w14:textId="77777777" w:rsidR="00012C37" w:rsidRDefault="00012C37" w:rsidP="00012C37">
      <w:pPr>
        <w:spacing w:after="0"/>
        <w:jc w:val="center"/>
        <w:rPr>
          <w:rFonts w:ascii="Arial" w:hAnsi="Arial" w:cs="Arial"/>
          <w:sz w:val="24"/>
          <w:szCs w:val="24"/>
        </w:rPr>
      </w:pPr>
    </w:p>
    <w:p w14:paraId="62DE6C38" w14:textId="77777777" w:rsidR="00012C37" w:rsidRDefault="00012C37" w:rsidP="00012C37">
      <w:pPr>
        <w:spacing w:after="0"/>
        <w:jc w:val="center"/>
        <w:rPr>
          <w:rFonts w:ascii="Arial" w:hAnsi="Arial" w:cs="Arial"/>
          <w:sz w:val="24"/>
          <w:szCs w:val="24"/>
        </w:rPr>
      </w:pPr>
    </w:p>
    <w:p w14:paraId="080FB8B1" w14:textId="77777777" w:rsidR="00012C37" w:rsidRDefault="00012C37" w:rsidP="00012C37">
      <w:pPr>
        <w:spacing w:after="0"/>
        <w:jc w:val="center"/>
        <w:rPr>
          <w:rFonts w:ascii="Arial" w:hAnsi="Arial" w:cs="Arial"/>
          <w:sz w:val="24"/>
          <w:szCs w:val="24"/>
        </w:rPr>
      </w:pPr>
    </w:p>
    <w:p w14:paraId="028E4B47" w14:textId="77777777" w:rsidR="00012C37" w:rsidRDefault="00012C37" w:rsidP="00012C37">
      <w:pPr>
        <w:spacing w:after="0"/>
        <w:jc w:val="center"/>
        <w:rPr>
          <w:rFonts w:ascii="Arial" w:hAnsi="Arial" w:cs="Arial"/>
          <w:sz w:val="24"/>
          <w:szCs w:val="24"/>
        </w:rPr>
      </w:pPr>
    </w:p>
    <w:p w14:paraId="6F14D569" w14:textId="77777777" w:rsidR="00012C37" w:rsidRDefault="00012C37" w:rsidP="00012C37">
      <w:pPr>
        <w:spacing w:after="0"/>
        <w:jc w:val="center"/>
        <w:rPr>
          <w:rFonts w:ascii="Arial" w:hAnsi="Arial" w:cs="Arial"/>
          <w:sz w:val="24"/>
          <w:szCs w:val="24"/>
        </w:rPr>
      </w:pPr>
    </w:p>
    <w:p w14:paraId="376B8691" w14:textId="77777777" w:rsidR="00012C37" w:rsidRDefault="00012C37" w:rsidP="00012C37">
      <w:pPr>
        <w:spacing w:after="0"/>
        <w:jc w:val="center"/>
        <w:rPr>
          <w:rFonts w:ascii="Arial" w:hAnsi="Arial" w:cs="Arial"/>
          <w:sz w:val="24"/>
          <w:szCs w:val="24"/>
        </w:rPr>
      </w:pPr>
    </w:p>
    <w:p w14:paraId="7661C660" w14:textId="77777777" w:rsidR="00012C37" w:rsidRDefault="00012C37" w:rsidP="00012C37">
      <w:pPr>
        <w:spacing w:after="0"/>
        <w:jc w:val="center"/>
        <w:rPr>
          <w:rFonts w:ascii="Arial" w:hAnsi="Arial" w:cs="Arial"/>
          <w:sz w:val="24"/>
          <w:szCs w:val="24"/>
        </w:rPr>
      </w:pPr>
    </w:p>
    <w:p w14:paraId="5E263AC7" w14:textId="77777777" w:rsidR="00012C37" w:rsidRDefault="00012C37" w:rsidP="00012C37">
      <w:pPr>
        <w:spacing w:after="0"/>
        <w:jc w:val="center"/>
        <w:rPr>
          <w:rFonts w:ascii="Arial" w:hAnsi="Arial" w:cs="Arial"/>
          <w:sz w:val="24"/>
          <w:szCs w:val="24"/>
        </w:rPr>
      </w:pPr>
    </w:p>
    <w:p w14:paraId="399C93C6" w14:textId="77777777" w:rsidR="00012C37" w:rsidRDefault="00012C37" w:rsidP="00012C37">
      <w:pPr>
        <w:spacing w:after="0"/>
        <w:jc w:val="center"/>
        <w:rPr>
          <w:rFonts w:ascii="Arial" w:hAnsi="Arial" w:cs="Arial"/>
          <w:sz w:val="24"/>
          <w:szCs w:val="24"/>
        </w:rPr>
      </w:pPr>
    </w:p>
    <w:p w14:paraId="2DF4AE66" w14:textId="77777777" w:rsidR="00012C37" w:rsidRDefault="00012C37" w:rsidP="00012C37">
      <w:pPr>
        <w:spacing w:after="0"/>
        <w:jc w:val="center"/>
        <w:rPr>
          <w:rFonts w:ascii="Arial" w:hAnsi="Arial" w:cs="Arial"/>
          <w:sz w:val="24"/>
          <w:szCs w:val="24"/>
        </w:rPr>
      </w:pPr>
    </w:p>
    <w:p w14:paraId="77B8BD3D" w14:textId="77777777" w:rsidR="00012C37" w:rsidRDefault="00012C37" w:rsidP="00012C37">
      <w:pPr>
        <w:spacing w:after="0"/>
        <w:rPr>
          <w:rFonts w:ascii="Arial" w:hAnsi="Arial" w:cs="Arial"/>
          <w:sz w:val="24"/>
          <w:szCs w:val="24"/>
        </w:rPr>
      </w:pPr>
    </w:p>
    <w:p w14:paraId="21FC3B92" w14:textId="77777777" w:rsidR="00012C37" w:rsidRDefault="00012C37" w:rsidP="00012C37">
      <w:pPr>
        <w:spacing w:after="0"/>
        <w:rPr>
          <w:rFonts w:ascii="Arial" w:hAnsi="Arial" w:cs="Arial"/>
          <w:sz w:val="24"/>
          <w:szCs w:val="24"/>
        </w:rPr>
      </w:pPr>
    </w:p>
    <w:p w14:paraId="6216502F" w14:textId="77777777" w:rsidR="001639E2" w:rsidRDefault="001639E2" w:rsidP="00012C37">
      <w:pPr>
        <w:spacing w:after="0"/>
        <w:rPr>
          <w:rFonts w:ascii="Arial" w:hAnsi="Arial" w:cs="Arial"/>
          <w:b/>
          <w:bCs/>
          <w:sz w:val="24"/>
          <w:szCs w:val="24"/>
          <w:u w:val="single"/>
        </w:rPr>
      </w:pPr>
    </w:p>
    <w:p w14:paraId="394CAF2D" w14:textId="77777777" w:rsidR="00C91A1C" w:rsidRDefault="00C91A1C" w:rsidP="008B204C">
      <w:pPr>
        <w:jc w:val="center"/>
        <w:rPr>
          <w:kern w:val="0"/>
          <w14:ligatures w14:val="none"/>
        </w:rPr>
      </w:pPr>
    </w:p>
    <w:p w14:paraId="01ACAA55" w14:textId="77777777" w:rsidR="00C91A1C" w:rsidRDefault="00C91A1C" w:rsidP="008B204C">
      <w:pPr>
        <w:jc w:val="center"/>
        <w:rPr>
          <w:kern w:val="0"/>
          <w14:ligatures w14:val="none"/>
        </w:rPr>
      </w:pPr>
    </w:p>
    <w:p w14:paraId="5A586D62" w14:textId="4DE913E2" w:rsidR="008B204C" w:rsidRPr="008B204C" w:rsidRDefault="008B204C" w:rsidP="008B204C">
      <w:pPr>
        <w:jc w:val="center"/>
        <w:rPr>
          <w:kern w:val="0"/>
          <w14:ligatures w14:val="none"/>
        </w:rPr>
      </w:pPr>
      <w:r w:rsidRPr="008B204C">
        <w:rPr>
          <w:noProof/>
          <w:kern w:val="0"/>
          <w14:ligatures w14:val="none"/>
        </w:rPr>
        <w:lastRenderedPageBreak/>
        <w:drawing>
          <wp:inline distT="0" distB="0" distL="0" distR="0" wp14:anchorId="12445EF5" wp14:editId="63FB99C5">
            <wp:extent cx="1314450" cy="1024229"/>
            <wp:effectExtent l="0" t="0" r="0" b="5080"/>
            <wp:docPr id="1581733817" name="Picture 1" descr="A logo with a mountain and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96591" name="Picture 1" descr="A logo with a mountain and a road&#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5141" cy="1040352"/>
                    </a:xfrm>
                    <a:prstGeom prst="rect">
                      <a:avLst/>
                    </a:prstGeom>
                  </pic:spPr>
                </pic:pic>
              </a:graphicData>
            </a:graphic>
          </wp:inline>
        </w:drawing>
      </w:r>
    </w:p>
    <w:p w14:paraId="0D6920A5" w14:textId="77777777" w:rsidR="008B204C" w:rsidRPr="008B204C" w:rsidRDefault="008B204C" w:rsidP="008B204C">
      <w:pPr>
        <w:spacing w:after="0" w:line="240" w:lineRule="auto"/>
        <w:jc w:val="center"/>
        <w:rPr>
          <w:rFonts w:ascii="Arial" w:hAnsi="Arial" w:cs="Arial"/>
          <w:b/>
          <w:bCs/>
          <w:kern w:val="0"/>
          <w:sz w:val="24"/>
          <w:szCs w:val="24"/>
          <w:lang w:val="en-US"/>
          <w14:ligatures w14:val="none"/>
        </w:rPr>
      </w:pPr>
      <w:r w:rsidRPr="008B204C">
        <w:rPr>
          <w:rFonts w:ascii="Arial" w:hAnsi="Arial" w:cs="Arial"/>
          <w:b/>
          <w:bCs/>
          <w:kern w:val="0"/>
          <w:sz w:val="24"/>
          <w:szCs w:val="24"/>
          <w:lang w:val="en-US"/>
          <w14:ligatures w14:val="none"/>
        </w:rPr>
        <w:t>Portland Town Council</w:t>
      </w:r>
    </w:p>
    <w:p w14:paraId="15161DD4" w14:textId="77777777" w:rsidR="008B204C" w:rsidRPr="008B204C" w:rsidRDefault="008B204C" w:rsidP="008B204C">
      <w:pPr>
        <w:spacing w:after="0" w:line="240" w:lineRule="auto"/>
        <w:jc w:val="center"/>
        <w:rPr>
          <w:rFonts w:ascii="Arial" w:hAnsi="Arial" w:cs="Arial"/>
          <w:b/>
          <w:bCs/>
          <w:kern w:val="0"/>
          <w:sz w:val="24"/>
          <w:szCs w:val="24"/>
          <w:lang w:val="en-US"/>
          <w14:ligatures w14:val="none"/>
        </w:rPr>
      </w:pPr>
    </w:p>
    <w:p w14:paraId="0C831739" w14:textId="77777777" w:rsidR="008B204C" w:rsidRPr="008B204C" w:rsidRDefault="008B204C" w:rsidP="008B204C">
      <w:pPr>
        <w:spacing w:after="0" w:line="240" w:lineRule="auto"/>
        <w:jc w:val="center"/>
        <w:rPr>
          <w:rFonts w:ascii="Arial" w:hAnsi="Arial" w:cs="Arial"/>
          <w:b/>
          <w:bCs/>
          <w:kern w:val="0"/>
          <w:sz w:val="24"/>
          <w:szCs w:val="24"/>
          <w:lang w:val="en-US"/>
          <w14:ligatures w14:val="none"/>
        </w:rPr>
      </w:pPr>
      <w:r w:rsidRPr="008B204C">
        <w:rPr>
          <w:rFonts w:ascii="Arial" w:hAnsi="Arial" w:cs="Arial"/>
          <w:b/>
          <w:bCs/>
          <w:kern w:val="0"/>
          <w:sz w:val="24"/>
          <w:szCs w:val="24"/>
          <w:lang w:val="en-US"/>
          <w14:ligatures w14:val="none"/>
        </w:rPr>
        <w:t>Services and Facilities Officer</w:t>
      </w:r>
    </w:p>
    <w:p w14:paraId="1C1EAAF1" w14:textId="77777777" w:rsidR="008B204C" w:rsidRPr="008B204C" w:rsidRDefault="008B204C" w:rsidP="008B204C">
      <w:pPr>
        <w:spacing w:after="0" w:line="240" w:lineRule="auto"/>
        <w:jc w:val="center"/>
        <w:rPr>
          <w:rFonts w:ascii="Arial" w:hAnsi="Arial" w:cs="Arial"/>
          <w:b/>
          <w:bCs/>
          <w:kern w:val="0"/>
          <w:sz w:val="24"/>
          <w:szCs w:val="24"/>
          <w:lang w:val="en-US"/>
          <w14:ligatures w14:val="none"/>
        </w:rPr>
      </w:pPr>
    </w:p>
    <w:p w14:paraId="5F90B318" w14:textId="77777777" w:rsidR="008B204C" w:rsidRPr="008B204C" w:rsidRDefault="008B204C" w:rsidP="008B204C">
      <w:pPr>
        <w:spacing w:after="0" w:line="240" w:lineRule="auto"/>
        <w:jc w:val="center"/>
        <w:rPr>
          <w:rFonts w:ascii="Arial" w:hAnsi="Arial" w:cs="Arial"/>
          <w:b/>
          <w:bCs/>
          <w:kern w:val="0"/>
          <w:sz w:val="24"/>
          <w:szCs w:val="24"/>
          <w:lang w:val="en-US"/>
          <w14:ligatures w14:val="none"/>
        </w:rPr>
      </w:pPr>
      <w:r w:rsidRPr="008B204C">
        <w:rPr>
          <w:rFonts w:ascii="Arial" w:hAnsi="Arial" w:cs="Arial"/>
          <w:b/>
          <w:bCs/>
          <w:kern w:val="0"/>
          <w:sz w:val="24"/>
          <w:szCs w:val="24"/>
          <w:lang w:val="en-US"/>
          <w14:ligatures w14:val="none"/>
        </w:rPr>
        <w:t xml:space="preserve">Up to 30 Hours per week </w:t>
      </w:r>
    </w:p>
    <w:p w14:paraId="4D338DDD" w14:textId="77777777" w:rsidR="008B204C" w:rsidRPr="008B204C" w:rsidRDefault="008B204C" w:rsidP="008B204C">
      <w:pPr>
        <w:spacing w:after="0" w:line="240" w:lineRule="auto"/>
        <w:jc w:val="center"/>
        <w:rPr>
          <w:rFonts w:ascii="Arial" w:hAnsi="Arial" w:cs="Arial"/>
          <w:b/>
          <w:bCs/>
          <w:kern w:val="0"/>
          <w:sz w:val="24"/>
          <w:szCs w:val="24"/>
          <w14:ligatures w14:val="none"/>
        </w:rPr>
      </w:pPr>
    </w:p>
    <w:p w14:paraId="4DD63193" w14:textId="77777777" w:rsidR="008B204C" w:rsidRPr="008B204C" w:rsidRDefault="008B204C" w:rsidP="008B204C">
      <w:pPr>
        <w:spacing w:after="0" w:line="240" w:lineRule="auto"/>
        <w:jc w:val="center"/>
        <w:rPr>
          <w:rFonts w:ascii="Arial" w:hAnsi="Arial" w:cs="Arial"/>
          <w:b/>
          <w:bCs/>
          <w:kern w:val="0"/>
          <w:sz w:val="24"/>
          <w:szCs w:val="24"/>
          <w14:ligatures w14:val="none"/>
        </w:rPr>
      </w:pPr>
      <w:r w:rsidRPr="008B204C">
        <w:rPr>
          <w:rFonts w:ascii="Arial" w:hAnsi="Arial" w:cs="Arial"/>
          <w:b/>
          <w:bCs/>
          <w:kern w:val="0"/>
          <w:sz w:val="24"/>
          <w:szCs w:val="24"/>
          <w14:ligatures w14:val="none"/>
        </w:rPr>
        <w:t>Salary Scale SCP: 15 - 18 (£29,093 to £30,559 per annum pro rata)</w:t>
      </w:r>
    </w:p>
    <w:p w14:paraId="2D38A986" w14:textId="77777777" w:rsidR="008B204C" w:rsidRPr="008B204C" w:rsidRDefault="008B204C" w:rsidP="008B204C">
      <w:pPr>
        <w:spacing w:after="0" w:line="240" w:lineRule="auto"/>
        <w:jc w:val="center"/>
        <w:rPr>
          <w:rFonts w:ascii="Arial" w:hAnsi="Arial" w:cs="Arial"/>
          <w:b/>
          <w:bCs/>
          <w:kern w:val="0"/>
          <w:sz w:val="24"/>
          <w:szCs w:val="24"/>
          <w14:ligatures w14:val="none"/>
        </w:rPr>
      </w:pPr>
    </w:p>
    <w:p w14:paraId="71CC3A57" w14:textId="77777777" w:rsidR="008B204C" w:rsidRPr="008B204C" w:rsidRDefault="008B204C" w:rsidP="008B204C">
      <w:pPr>
        <w:spacing w:after="0" w:line="240" w:lineRule="auto"/>
        <w:jc w:val="center"/>
        <w:rPr>
          <w:rFonts w:ascii="Arial" w:hAnsi="Arial" w:cs="Arial"/>
          <w:b/>
          <w:bCs/>
          <w:kern w:val="0"/>
          <w:sz w:val="24"/>
          <w:szCs w:val="24"/>
          <w14:ligatures w14:val="none"/>
        </w:rPr>
      </w:pPr>
      <w:r w:rsidRPr="008B204C">
        <w:rPr>
          <w:rFonts w:ascii="Arial" w:hAnsi="Arial" w:cs="Arial"/>
          <w:b/>
          <w:bCs/>
          <w:kern w:val="0"/>
          <w:sz w:val="24"/>
          <w:szCs w:val="24"/>
          <w14:ligatures w14:val="none"/>
        </w:rPr>
        <w:t>Plus Attractive Pension Scheme</w:t>
      </w:r>
    </w:p>
    <w:p w14:paraId="42E71271" w14:textId="77777777" w:rsidR="008B204C" w:rsidRPr="008B204C" w:rsidRDefault="008B204C" w:rsidP="008B204C">
      <w:pPr>
        <w:jc w:val="center"/>
        <w:rPr>
          <w:rFonts w:ascii="Arial" w:hAnsi="Arial" w:cs="Arial"/>
          <w:b/>
          <w:bCs/>
          <w:kern w:val="0"/>
          <w:sz w:val="24"/>
          <w:szCs w:val="24"/>
          <w:lang w:val="en-US"/>
          <w14:ligatures w14:val="none"/>
        </w:rPr>
      </w:pPr>
    </w:p>
    <w:p w14:paraId="35BB5630" w14:textId="77777777" w:rsidR="008B204C" w:rsidRPr="008B204C" w:rsidRDefault="008B204C" w:rsidP="008B204C">
      <w:pPr>
        <w:jc w:val="center"/>
        <w:rPr>
          <w:rFonts w:ascii="Arial" w:hAnsi="Arial" w:cs="Arial"/>
          <w:kern w:val="0"/>
          <w:sz w:val="24"/>
          <w:szCs w:val="24"/>
          <w:lang w:val="en-US"/>
          <w14:ligatures w14:val="none"/>
        </w:rPr>
      </w:pPr>
      <w:r w:rsidRPr="008B204C">
        <w:rPr>
          <w:rFonts w:ascii="Arial" w:hAnsi="Arial" w:cs="Arial"/>
          <w:kern w:val="0"/>
          <w:sz w:val="24"/>
          <w:szCs w:val="24"/>
          <w:lang w:val="en-US"/>
          <w14:ligatures w14:val="none"/>
        </w:rPr>
        <w:t>Portland Town Council is seeking to appoint an experienced Services and Facilities Officer to support the efficient management and maintenance of the Town Council’s facilities, land and property portfolio. The role encompasses Play Parks, Sports facilities (MUGA, Tennis Courts, Basketball courts etc.), Public Conveniences and Car Parks.</w:t>
      </w:r>
    </w:p>
    <w:p w14:paraId="6EE640CF" w14:textId="77777777" w:rsidR="008B204C" w:rsidRPr="008B204C" w:rsidRDefault="008B204C" w:rsidP="008B204C">
      <w:pPr>
        <w:jc w:val="center"/>
        <w:rPr>
          <w:rFonts w:ascii="Arial" w:hAnsi="Arial" w:cs="Arial"/>
          <w:kern w:val="0"/>
          <w:sz w:val="24"/>
          <w:szCs w:val="24"/>
          <w:lang w:val="en-US"/>
          <w14:ligatures w14:val="none"/>
        </w:rPr>
      </w:pPr>
      <w:r w:rsidRPr="008B204C">
        <w:rPr>
          <w:rFonts w:ascii="Arial" w:hAnsi="Arial" w:cs="Arial"/>
          <w:kern w:val="0"/>
          <w:sz w:val="24"/>
          <w:szCs w:val="24"/>
          <w:lang w:val="en-US"/>
          <w14:ligatures w14:val="none"/>
        </w:rPr>
        <w:t>The successful applicant will have a sound knowledge and relevant experience in services and facilities management and managing contracts, to deliver effective maintenance, compliance and operations.</w:t>
      </w:r>
    </w:p>
    <w:p w14:paraId="12512915" w14:textId="77777777" w:rsidR="008B204C" w:rsidRPr="008B204C" w:rsidRDefault="008B204C" w:rsidP="008B204C">
      <w:pPr>
        <w:jc w:val="center"/>
        <w:rPr>
          <w:rFonts w:ascii="Arial" w:hAnsi="Arial" w:cs="Arial"/>
          <w:kern w:val="0"/>
          <w:sz w:val="24"/>
          <w:szCs w:val="24"/>
          <w14:ligatures w14:val="none"/>
        </w:rPr>
      </w:pPr>
      <w:r w:rsidRPr="008B204C">
        <w:rPr>
          <w:rFonts w:ascii="Arial" w:hAnsi="Arial" w:cs="Arial"/>
          <w:kern w:val="0"/>
          <w:sz w:val="24"/>
          <w:szCs w:val="24"/>
          <w:lang w:val="en-US"/>
          <w14:ligatures w14:val="none"/>
        </w:rPr>
        <w:t>Due to the nature of this role, you will be required to travel between Council sites and will require a Full Clean Driving Licence.</w:t>
      </w:r>
    </w:p>
    <w:p w14:paraId="4EA1C30D" w14:textId="77777777" w:rsidR="008B204C" w:rsidRPr="008B204C" w:rsidRDefault="008B204C" w:rsidP="008B204C">
      <w:pPr>
        <w:tabs>
          <w:tab w:val="center" w:pos="2357"/>
          <w:tab w:val="center" w:pos="4513"/>
          <w:tab w:val="center" w:pos="6996"/>
          <w:tab w:val="right" w:pos="9026"/>
        </w:tabs>
        <w:spacing w:after="0"/>
        <w:jc w:val="both"/>
        <w:rPr>
          <w:rFonts w:ascii="Arial" w:eastAsia="Times New Roman" w:hAnsi="Arial" w:cs="Arial"/>
          <w:color w:val="000000"/>
          <w:kern w:val="0"/>
          <w:sz w:val="24"/>
          <w:szCs w:val="24"/>
          <w:lang w:eastAsia="en-GB"/>
          <w14:ligatures w14:val="none"/>
        </w:rPr>
      </w:pPr>
    </w:p>
    <w:p w14:paraId="2EC49AF2" w14:textId="77777777" w:rsidR="008B204C" w:rsidRPr="008B204C" w:rsidRDefault="008B204C" w:rsidP="008B204C">
      <w:pPr>
        <w:tabs>
          <w:tab w:val="center" w:pos="2357"/>
          <w:tab w:val="center" w:pos="4513"/>
          <w:tab w:val="center" w:pos="6996"/>
          <w:tab w:val="right" w:pos="9026"/>
        </w:tabs>
        <w:spacing w:after="0"/>
        <w:jc w:val="both"/>
        <w:rPr>
          <w:rFonts w:ascii="Arial" w:eastAsia="Times New Roman" w:hAnsi="Arial" w:cs="Arial"/>
          <w:color w:val="1155CC"/>
          <w:kern w:val="0"/>
          <w:sz w:val="24"/>
          <w:szCs w:val="24"/>
          <w:u w:val="single"/>
          <w:shd w:val="clear" w:color="auto" w:fill="FFFFFF"/>
          <w:lang w:eastAsia="en-GB"/>
          <w14:ligatures w14:val="none"/>
        </w:rPr>
      </w:pPr>
      <w:r w:rsidRPr="008B204C">
        <w:rPr>
          <w:rFonts w:ascii="Arial" w:eastAsia="Times New Roman" w:hAnsi="Arial" w:cs="Arial"/>
          <w:color w:val="000000"/>
          <w:kern w:val="0"/>
          <w:sz w:val="24"/>
          <w:szCs w:val="24"/>
          <w:lang w:eastAsia="en-GB"/>
          <w14:ligatures w14:val="none"/>
        </w:rPr>
        <w:t xml:space="preserve">Would you like to know more? To obtain a recruitment pack with full details of the role and application form, please email: </w:t>
      </w:r>
      <w:hyperlink r:id="rId13" w:history="1">
        <w:r w:rsidRPr="008B204C">
          <w:rPr>
            <w:rFonts w:ascii="Arial" w:eastAsia="Times New Roman" w:hAnsi="Arial" w:cs="Arial"/>
            <w:color w:val="0563C1" w:themeColor="hyperlink"/>
            <w:kern w:val="0"/>
            <w:sz w:val="24"/>
            <w:szCs w:val="24"/>
            <w:u w:val="single"/>
            <w:lang w:eastAsia="en-GB"/>
            <w14:ligatures w14:val="none"/>
          </w:rPr>
          <w:t>office@portlandtowncouncil.gov.uk</w:t>
        </w:r>
      </w:hyperlink>
      <w:r w:rsidRPr="008B204C">
        <w:rPr>
          <w:rFonts w:ascii="Arial" w:eastAsia="Times New Roman" w:hAnsi="Arial" w:cs="Arial"/>
          <w:color w:val="000000"/>
          <w:kern w:val="0"/>
          <w:sz w:val="24"/>
          <w:szCs w:val="24"/>
          <w:lang w:eastAsia="en-GB"/>
          <w14:ligatures w14:val="none"/>
        </w:rPr>
        <w:t xml:space="preserve"> </w:t>
      </w:r>
      <w:r w:rsidRPr="008B204C">
        <w:rPr>
          <w:rFonts w:ascii="Arial" w:eastAsia="Times New Roman" w:hAnsi="Arial" w:cs="Arial"/>
          <w:color w:val="1155CC"/>
          <w:kern w:val="0"/>
          <w:sz w:val="24"/>
          <w:szCs w:val="24"/>
          <w:u w:val="single"/>
          <w:shd w:val="clear" w:color="auto" w:fill="FFFFFF"/>
          <w:lang w:eastAsia="en-GB"/>
          <w14:ligatures w14:val="none"/>
        </w:rPr>
        <w:t xml:space="preserve"> </w:t>
      </w:r>
    </w:p>
    <w:p w14:paraId="47790BDB" w14:textId="77777777" w:rsidR="008B204C" w:rsidRPr="008B204C" w:rsidRDefault="008B204C" w:rsidP="008B204C">
      <w:pPr>
        <w:tabs>
          <w:tab w:val="center" w:pos="2357"/>
          <w:tab w:val="center" w:pos="4513"/>
          <w:tab w:val="center" w:pos="6996"/>
          <w:tab w:val="right" w:pos="9026"/>
        </w:tabs>
        <w:spacing w:after="0"/>
        <w:jc w:val="center"/>
        <w:rPr>
          <w:rFonts w:ascii="Arial" w:eastAsia="Times New Roman" w:hAnsi="Arial" w:cs="Arial"/>
          <w:color w:val="000000"/>
          <w:kern w:val="0"/>
          <w:sz w:val="24"/>
          <w:szCs w:val="24"/>
          <w:lang w:eastAsia="en-GB"/>
          <w14:ligatures w14:val="none"/>
        </w:rPr>
      </w:pPr>
    </w:p>
    <w:p w14:paraId="09C8B784" w14:textId="1A1AD496" w:rsidR="008B204C" w:rsidRPr="00FC2AB5" w:rsidRDefault="008B204C" w:rsidP="008B204C">
      <w:pPr>
        <w:spacing w:after="0" w:line="216" w:lineRule="auto"/>
        <w:ind w:right="-22"/>
        <w:jc w:val="center"/>
        <w:rPr>
          <w:rFonts w:ascii="Arial" w:eastAsia="Calibri" w:hAnsi="Arial" w:cs="Arial"/>
          <w:kern w:val="0"/>
          <w:sz w:val="24"/>
          <w:szCs w:val="24"/>
          <w:lang w:eastAsia="en-GB"/>
          <w14:ligatures w14:val="none"/>
        </w:rPr>
      </w:pPr>
      <w:r w:rsidRPr="008B204C">
        <w:rPr>
          <w:rFonts w:ascii="Arial" w:eastAsia="Calibri" w:hAnsi="Arial" w:cs="Arial"/>
          <w:color w:val="000000"/>
          <w:kern w:val="0"/>
          <w:sz w:val="24"/>
          <w:szCs w:val="24"/>
          <w:lang w:eastAsia="en-GB"/>
          <w14:ligatures w14:val="none"/>
        </w:rPr>
        <w:t xml:space="preserve">Applications must be received by 12 noon </w:t>
      </w:r>
      <w:r w:rsidRPr="00FC2AB5">
        <w:rPr>
          <w:rFonts w:ascii="Arial" w:eastAsia="Calibri" w:hAnsi="Arial" w:cs="Arial"/>
          <w:kern w:val="0"/>
          <w:sz w:val="24"/>
          <w:szCs w:val="24"/>
          <w:lang w:eastAsia="en-GB"/>
          <w14:ligatures w14:val="none"/>
        </w:rPr>
        <w:t xml:space="preserve">on Monday </w:t>
      </w:r>
      <w:r w:rsidR="00FA7061" w:rsidRPr="00FC2AB5">
        <w:rPr>
          <w:rFonts w:ascii="Arial" w:eastAsia="Calibri" w:hAnsi="Arial" w:cs="Arial"/>
          <w:kern w:val="0"/>
          <w:sz w:val="24"/>
          <w:szCs w:val="24"/>
          <w:lang w:eastAsia="en-GB"/>
          <w14:ligatures w14:val="none"/>
        </w:rPr>
        <w:t>7</w:t>
      </w:r>
      <w:r w:rsidR="00FA7061" w:rsidRPr="00FC2AB5">
        <w:rPr>
          <w:rFonts w:ascii="Arial" w:eastAsia="Calibri" w:hAnsi="Arial" w:cs="Arial"/>
          <w:kern w:val="0"/>
          <w:sz w:val="24"/>
          <w:szCs w:val="24"/>
          <w:vertAlign w:val="superscript"/>
          <w:lang w:eastAsia="en-GB"/>
          <w14:ligatures w14:val="none"/>
        </w:rPr>
        <w:t>th</w:t>
      </w:r>
      <w:r w:rsidR="00FA7061" w:rsidRPr="00FC2AB5">
        <w:rPr>
          <w:rFonts w:ascii="Arial" w:eastAsia="Calibri" w:hAnsi="Arial" w:cs="Arial"/>
          <w:kern w:val="0"/>
          <w:sz w:val="24"/>
          <w:szCs w:val="24"/>
          <w:lang w:eastAsia="en-GB"/>
          <w14:ligatures w14:val="none"/>
        </w:rPr>
        <w:t xml:space="preserve"> July</w:t>
      </w:r>
      <w:r w:rsidRPr="00FC2AB5">
        <w:rPr>
          <w:rFonts w:ascii="Arial" w:eastAsia="Calibri" w:hAnsi="Arial" w:cs="Arial"/>
          <w:kern w:val="0"/>
          <w:sz w:val="24"/>
          <w:szCs w:val="24"/>
          <w:lang w:eastAsia="en-GB"/>
          <w14:ligatures w14:val="none"/>
        </w:rPr>
        <w:t xml:space="preserve"> 2025</w:t>
      </w:r>
    </w:p>
    <w:p w14:paraId="7434E617" w14:textId="77777777" w:rsidR="008B204C" w:rsidRPr="00FC2AB5" w:rsidRDefault="008B204C" w:rsidP="008B204C">
      <w:pPr>
        <w:spacing w:after="0" w:line="216" w:lineRule="auto"/>
        <w:ind w:right="1348"/>
        <w:jc w:val="center"/>
        <w:rPr>
          <w:rFonts w:ascii="Arial" w:eastAsia="Calibri" w:hAnsi="Arial" w:cs="Arial"/>
          <w:kern w:val="0"/>
          <w:sz w:val="24"/>
          <w:szCs w:val="24"/>
          <w:lang w:eastAsia="en-GB"/>
          <w14:ligatures w14:val="none"/>
        </w:rPr>
      </w:pPr>
    </w:p>
    <w:p w14:paraId="2C6C07D4" w14:textId="423E9922" w:rsidR="008B204C" w:rsidRPr="00FC2AB5" w:rsidRDefault="008B204C" w:rsidP="008B204C">
      <w:pPr>
        <w:spacing w:after="0" w:line="216" w:lineRule="auto"/>
        <w:ind w:right="120"/>
        <w:jc w:val="center"/>
        <w:rPr>
          <w:rFonts w:ascii="Arial" w:eastAsia="Calibri" w:hAnsi="Arial" w:cs="Arial"/>
          <w:kern w:val="0"/>
          <w:sz w:val="24"/>
          <w:szCs w:val="24"/>
          <w:lang w:eastAsia="en-GB"/>
          <w14:ligatures w14:val="none"/>
        </w:rPr>
      </w:pPr>
      <w:r w:rsidRPr="00FC2AB5">
        <w:rPr>
          <w:rFonts w:ascii="Arial" w:eastAsia="Calibri" w:hAnsi="Arial" w:cs="Arial"/>
          <w:kern w:val="0"/>
          <w:sz w:val="24"/>
          <w:szCs w:val="24"/>
          <w:lang w:eastAsia="en-GB"/>
          <w14:ligatures w14:val="none"/>
        </w:rPr>
        <w:t xml:space="preserve">Interviews will be held </w:t>
      </w:r>
      <w:r w:rsidR="00AF2D55">
        <w:rPr>
          <w:rFonts w:ascii="Arial" w:eastAsia="Calibri" w:hAnsi="Arial" w:cs="Arial"/>
          <w:kern w:val="0"/>
          <w:sz w:val="24"/>
          <w:szCs w:val="24"/>
          <w:lang w:eastAsia="en-GB"/>
          <w14:ligatures w14:val="none"/>
        </w:rPr>
        <w:t>week c</w:t>
      </w:r>
      <w:r w:rsidR="002D2976" w:rsidRPr="00FC2AB5">
        <w:rPr>
          <w:rFonts w:ascii="Arial" w:eastAsia="Calibri" w:hAnsi="Arial" w:cs="Arial"/>
          <w:kern w:val="0"/>
          <w:sz w:val="24"/>
          <w:szCs w:val="24"/>
          <w:lang w:eastAsia="en-GB"/>
          <w14:ligatures w14:val="none"/>
        </w:rPr>
        <w:t xml:space="preserve">ommencing </w:t>
      </w:r>
      <w:r w:rsidR="0093507A" w:rsidRPr="00FC2AB5">
        <w:rPr>
          <w:rFonts w:ascii="Arial" w:eastAsia="Calibri" w:hAnsi="Arial" w:cs="Arial"/>
          <w:kern w:val="0"/>
          <w:sz w:val="24"/>
          <w:szCs w:val="24"/>
          <w:lang w:eastAsia="en-GB"/>
          <w14:ligatures w14:val="none"/>
        </w:rPr>
        <w:t>21</w:t>
      </w:r>
      <w:r w:rsidR="0093507A" w:rsidRPr="00FC2AB5">
        <w:rPr>
          <w:rFonts w:ascii="Arial" w:eastAsia="Calibri" w:hAnsi="Arial" w:cs="Arial"/>
          <w:kern w:val="0"/>
          <w:sz w:val="24"/>
          <w:szCs w:val="24"/>
          <w:vertAlign w:val="superscript"/>
          <w:lang w:eastAsia="en-GB"/>
          <w14:ligatures w14:val="none"/>
        </w:rPr>
        <w:t>st</w:t>
      </w:r>
      <w:r w:rsidR="0093507A" w:rsidRPr="00FC2AB5">
        <w:rPr>
          <w:rFonts w:ascii="Arial" w:eastAsia="Calibri" w:hAnsi="Arial" w:cs="Arial"/>
          <w:kern w:val="0"/>
          <w:sz w:val="24"/>
          <w:szCs w:val="24"/>
          <w:lang w:eastAsia="en-GB"/>
          <w14:ligatures w14:val="none"/>
        </w:rPr>
        <w:t xml:space="preserve"> July </w:t>
      </w:r>
      <w:r w:rsidRPr="00FC2AB5">
        <w:rPr>
          <w:rFonts w:ascii="Arial" w:eastAsia="Calibri" w:hAnsi="Arial" w:cs="Arial"/>
          <w:kern w:val="0"/>
          <w:sz w:val="24"/>
          <w:szCs w:val="24"/>
          <w:lang w:eastAsia="en-GB"/>
          <w14:ligatures w14:val="none"/>
        </w:rPr>
        <w:t>2025</w:t>
      </w:r>
    </w:p>
    <w:p w14:paraId="47751314" w14:textId="77777777" w:rsidR="008B204C" w:rsidRPr="008B204C" w:rsidRDefault="008B204C" w:rsidP="008B204C">
      <w:pPr>
        <w:spacing w:after="0" w:line="216" w:lineRule="auto"/>
        <w:ind w:left="537" w:right="1348" w:firstLine="30"/>
        <w:jc w:val="center"/>
        <w:rPr>
          <w:rFonts w:ascii="Arial" w:eastAsia="Calibri" w:hAnsi="Arial" w:cs="Arial"/>
          <w:color w:val="FF0000"/>
          <w:kern w:val="0"/>
          <w:sz w:val="24"/>
          <w:szCs w:val="24"/>
          <w:lang w:eastAsia="en-GB"/>
          <w14:ligatures w14:val="none"/>
        </w:rPr>
      </w:pPr>
    </w:p>
    <w:p w14:paraId="7E805A0F" w14:textId="70341746" w:rsidR="008B204C" w:rsidRPr="008B204C" w:rsidRDefault="008B204C" w:rsidP="008B204C">
      <w:pPr>
        <w:spacing w:after="100" w:afterAutospacing="1" w:line="360" w:lineRule="auto"/>
        <w:jc w:val="center"/>
        <w:rPr>
          <w:rFonts w:ascii="Arial" w:hAnsi="Arial" w:cs="Arial"/>
          <w:i/>
          <w:iCs/>
          <w:kern w:val="0"/>
          <w:sz w:val="24"/>
          <w:szCs w:val="24"/>
          <w14:ligatures w14:val="none"/>
        </w:rPr>
      </w:pPr>
      <w:r w:rsidRPr="008B204C">
        <w:rPr>
          <w:rFonts w:ascii="Arial" w:eastAsia="Calibri" w:hAnsi="Arial" w:cs="Arial"/>
          <w:kern w:val="0"/>
          <w:sz w:val="24"/>
          <w:szCs w:val="24"/>
          <w:lang w:eastAsia="en-GB"/>
          <w14:ligatures w14:val="none"/>
        </w:rPr>
        <w:t>If you would like to discuss this position, please contact the Council at</w:t>
      </w:r>
      <w:r w:rsidRPr="008B204C">
        <w:rPr>
          <w:rFonts w:ascii="Arial" w:eastAsia="Calibri" w:hAnsi="Arial" w:cs="Arial"/>
          <w:kern w:val="0"/>
          <w:sz w:val="24"/>
          <w:szCs w:val="24"/>
          <w:lang w:eastAsia="en-GB"/>
          <w14:ligatures w14:val="none"/>
        </w:rPr>
        <w:tab/>
      </w:r>
      <w:hyperlink r:id="rId14" w:history="1">
        <w:r w:rsidR="00AF2D55" w:rsidRPr="006F5B03">
          <w:rPr>
            <w:rStyle w:val="Hyperlink"/>
            <w:rFonts w:ascii="Arial" w:eastAsia="Calibri" w:hAnsi="Arial" w:cs="Arial"/>
            <w:kern w:val="0"/>
            <w:sz w:val="24"/>
            <w:szCs w:val="24"/>
            <w:lang w:eastAsia="en-GB"/>
            <w14:ligatures w14:val="none"/>
          </w:rPr>
          <w:t>deputyclerk@portlandtowncouncil.gov.uk</w:t>
        </w:r>
      </w:hyperlink>
      <w:r w:rsidRPr="008B204C">
        <w:rPr>
          <w:rFonts w:ascii="Arial" w:eastAsia="Calibri" w:hAnsi="Arial" w:cs="Arial"/>
          <w:kern w:val="0"/>
          <w:sz w:val="24"/>
          <w:szCs w:val="24"/>
          <w:lang w:eastAsia="en-GB"/>
          <w14:ligatures w14:val="none"/>
        </w:rPr>
        <w:t xml:space="preserve"> or 01305  821638</w:t>
      </w:r>
    </w:p>
    <w:p w14:paraId="1D0BE750" w14:textId="77777777" w:rsidR="008B204C" w:rsidRPr="008B204C" w:rsidRDefault="008B204C" w:rsidP="008B204C">
      <w:pPr>
        <w:spacing w:after="0" w:line="216" w:lineRule="auto"/>
        <w:ind w:right="120"/>
        <w:jc w:val="center"/>
        <w:rPr>
          <w:rFonts w:ascii="Arial" w:eastAsia="Calibri" w:hAnsi="Arial" w:cs="Arial"/>
          <w:i/>
          <w:iCs/>
          <w:color w:val="000000"/>
          <w:kern w:val="0"/>
          <w:sz w:val="24"/>
          <w:szCs w:val="24"/>
          <w:lang w:eastAsia="en-GB"/>
          <w14:ligatures w14:val="none"/>
        </w:rPr>
      </w:pPr>
      <w:r w:rsidRPr="008B204C">
        <w:rPr>
          <w:rFonts w:ascii="Arial" w:eastAsia="Calibri" w:hAnsi="Arial" w:cs="Arial"/>
          <w:i/>
          <w:iCs/>
          <w:color w:val="000000"/>
          <w:kern w:val="0"/>
          <w:sz w:val="24"/>
          <w:szCs w:val="24"/>
          <w:lang w:eastAsia="en-GB"/>
          <w14:ligatures w14:val="none"/>
        </w:rPr>
        <w:t>Please note CVs will not be considered.</w:t>
      </w:r>
    </w:p>
    <w:p w14:paraId="6CB5B742" w14:textId="77777777" w:rsidR="008B204C" w:rsidRPr="008B204C" w:rsidRDefault="008B204C" w:rsidP="008B204C">
      <w:pPr>
        <w:spacing w:after="0" w:line="360" w:lineRule="auto"/>
        <w:jc w:val="center"/>
        <w:rPr>
          <w:rFonts w:ascii="Arial" w:hAnsi="Arial" w:cs="Arial"/>
          <w:i/>
          <w:iCs/>
          <w:kern w:val="0"/>
          <w:sz w:val="24"/>
          <w:szCs w:val="24"/>
          <w14:ligatures w14:val="none"/>
        </w:rPr>
      </w:pPr>
    </w:p>
    <w:p w14:paraId="7A02DB7D" w14:textId="77777777" w:rsidR="008B204C" w:rsidRDefault="008B204C" w:rsidP="00012C37">
      <w:pPr>
        <w:spacing w:after="0"/>
        <w:rPr>
          <w:rFonts w:ascii="Arial" w:hAnsi="Arial" w:cs="Arial"/>
          <w:sz w:val="24"/>
          <w:szCs w:val="24"/>
        </w:rPr>
      </w:pPr>
    </w:p>
    <w:p w14:paraId="50FDF952" w14:textId="0B7E762B" w:rsidR="001639E2" w:rsidRDefault="001639E2" w:rsidP="00D91610">
      <w:pPr>
        <w:jc w:val="center"/>
        <w:rPr>
          <w:kern w:val="0"/>
          <w14:ligatures w14:val="none"/>
        </w:rPr>
      </w:pPr>
    </w:p>
    <w:p w14:paraId="5CC3E4F3" w14:textId="77777777" w:rsidR="001639E2" w:rsidRDefault="001639E2" w:rsidP="00D91610">
      <w:pPr>
        <w:jc w:val="center"/>
        <w:rPr>
          <w:kern w:val="0"/>
          <w14:ligatures w14:val="none"/>
        </w:rPr>
      </w:pPr>
    </w:p>
    <w:p w14:paraId="3A366D6B" w14:textId="77777777" w:rsidR="001639E2" w:rsidRDefault="001639E2" w:rsidP="00D91610">
      <w:pPr>
        <w:autoSpaceDE w:val="0"/>
        <w:autoSpaceDN w:val="0"/>
        <w:adjustRightInd w:val="0"/>
        <w:spacing w:after="0" w:line="240" w:lineRule="auto"/>
        <w:rPr>
          <w:rFonts w:ascii="Arial" w:hAnsi="Arial" w:cs="Arial"/>
          <w:b/>
          <w:bCs/>
          <w:kern w:val="0"/>
          <w:sz w:val="28"/>
          <w:szCs w:val="28"/>
          <w:u w:val="single"/>
        </w:rPr>
      </w:pPr>
    </w:p>
    <w:p w14:paraId="14DB546F" w14:textId="77777777" w:rsidR="008B204C" w:rsidRDefault="008B204C" w:rsidP="00D91610">
      <w:pPr>
        <w:autoSpaceDE w:val="0"/>
        <w:autoSpaceDN w:val="0"/>
        <w:adjustRightInd w:val="0"/>
        <w:spacing w:after="0" w:line="240" w:lineRule="auto"/>
        <w:rPr>
          <w:rFonts w:ascii="Arial" w:hAnsi="Arial" w:cs="Arial"/>
          <w:b/>
          <w:bCs/>
          <w:kern w:val="0"/>
          <w:sz w:val="28"/>
          <w:szCs w:val="28"/>
          <w:u w:val="single"/>
        </w:rPr>
      </w:pPr>
    </w:p>
    <w:p w14:paraId="4CBDD033" w14:textId="77777777" w:rsidR="008B204C" w:rsidRDefault="008B204C" w:rsidP="00D91610">
      <w:pPr>
        <w:autoSpaceDE w:val="0"/>
        <w:autoSpaceDN w:val="0"/>
        <w:adjustRightInd w:val="0"/>
        <w:spacing w:after="0" w:line="240" w:lineRule="auto"/>
        <w:rPr>
          <w:rFonts w:ascii="Arial" w:hAnsi="Arial" w:cs="Arial"/>
          <w:b/>
          <w:bCs/>
          <w:kern w:val="0"/>
          <w:sz w:val="28"/>
          <w:szCs w:val="28"/>
          <w:u w:val="single"/>
        </w:rPr>
      </w:pPr>
    </w:p>
    <w:p w14:paraId="3817D2AC" w14:textId="77777777" w:rsidR="008B29B0" w:rsidRDefault="008B29B0" w:rsidP="00D91610">
      <w:pPr>
        <w:autoSpaceDE w:val="0"/>
        <w:autoSpaceDN w:val="0"/>
        <w:adjustRightInd w:val="0"/>
        <w:spacing w:after="0" w:line="240" w:lineRule="auto"/>
        <w:rPr>
          <w:rFonts w:ascii="Arial" w:hAnsi="Arial" w:cs="Arial"/>
          <w:b/>
          <w:bCs/>
          <w:kern w:val="0"/>
          <w:sz w:val="28"/>
          <w:szCs w:val="28"/>
          <w:u w:val="single"/>
        </w:rPr>
      </w:pPr>
    </w:p>
    <w:p w14:paraId="000FE151" w14:textId="77777777" w:rsidR="008B29B0" w:rsidRDefault="008B29B0" w:rsidP="00D91610">
      <w:pPr>
        <w:autoSpaceDE w:val="0"/>
        <w:autoSpaceDN w:val="0"/>
        <w:adjustRightInd w:val="0"/>
        <w:spacing w:after="0" w:line="240" w:lineRule="auto"/>
        <w:rPr>
          <w:rFonts w:ascii="Arial" w:hAnsi="Arial" w:cs="Arial"/>
          <w:b/>
          <w:bCs/>
          <w:kern w:val="0"/>
          <w:sz w:val="28"/>
          <w:szCs w:val="28"/>
          <w:u w:val="single"/>
        </w:rPr>
      </w:pPr>
    </w:p>
    <w:p w14:paraId="449138FE" w14:textId="77777777" w:rsidR="008B29B0" w:rsidRDefault="008B29B0" w:rsidP="00D91610">
      <w:pPr>
        <w:autoSpaceDE w:val="0"/>
        <w:autoSpaceDN w:val="0"/>
        <w:adjustRightInd w:val="0"/>
        <w:spacing w:after="0" w:line="240" w:lineRule="auto"/>
        <w:rPr>
          <w:rFonts w:ascii="Arial" w:hAnsi="Arial" w:cs="Arial"/>
          <w:b/>
          <w:bCs/>
          <w:kern w:val="0"/>
          <w:sz w:val="28"/>
          <w:szCs w:val="28"/>
          <w:u w:val="single"/>
        </w:rPr>
      </w:pPr>
    </w:p>
    <w:p w14:paraId="1F590698" w14:textId="7C437FF8" w:rsidR="00D91610" w:rsidRPr="00C906C8" w:rsidRDefault="00D91610" w:rsidP="00D91610">
      <w:pPr>
        <w:autoSpaceDE w:val="0"/>
        <w:autoSpaceDN w:val="0"/>
        <w:adjustRightInd w:val="0"/>
        <w:spacing w:after="0" w:line="240" w:lineRule="auto"/>
        <w:rPr>
          <w:rFonts w:ascii="Arial" w:hAnsi="Arial" w:cs="Arial"/>
          <w:b/>
          <w:bCs/>
          <w:kern w:val="0"/>
          <w:sz w:val="28"/>
          <w:szCs w:val="28"/>
          <w:u w:val="single"/>
        </w:rPr>
      </w:pPr>
      <w:r w:rsidRPr="00C906C8">
        <w:rPr>
          <w:rFonts w:ascii="Arial" w:hAnsi="Arial" w:cs="Arial"/>
          <w:b/>
          <w:bCs/>
          <w:kern w:val="0"/>
          <w:sz w:val="28"/>
          <w:szCs w:val="28"/>
          <w:u w:val="single"/>
        </w:rPr>
        <w:lastRenderedPageBreak/>
        <w:t>PORTLAND</w:t>
      </w:r>
    </w:p>
    <w:p w14:paraId="0FB355B6" w14:textId="77777777" w:rsidR="00D91610" w:rsidRDefault="00D91610" w:rsidP="00D91610">
      <w:pPr>
        <w:autoSpaceDE w:val="0"/>
        <w:autoSpaceDN w:val="0"/>
        <w:adjustRightInd w:val="0"/>
        <w:spacing w:after="0" w:line="240" w:lineRule="auto"/>
        <w:rPr>
          <w:rFonts w:ascii="Arial" w:hAnsi="Arial" w:cs="Arial"/>
          <w:b/>
          <w:bCs/>
          <w:kern w:val="0"/>
          <w:sz w:val="24"/>
          <w:szCs w:val="24"/>
        </w:rPr>
      </w:pPr>
    </w:p>
    <w:p w14:paraId="5998D4FE" w14:textId="0F9D6352" w:rsidR="00D91610" w:rsidRPr="00D91610" w:rsidRDefault="00D91610" w:rsidP="00D91610">
      <w:pPr>
        <w:autoSpaceDE w:val="0"/>
        <w:autoSpaceDN w:val="0"/>
        <w:adjustRightInd w:val="0"/>
        <w:spacing w:after="0" w:line="240" w:lineRule="auto"/>
        <w:rPr>
          <w:rFonts w:ascii="Arial" w:hAnsi="Arial" w:cs="Arial"/>
          <w:b/>
          <w:bCs/>
          <w:kern w:val="0"/>
          <w:sz w:val="24"/>
          <w:szCs w:val="24"/>
        </w:rPr>
      </w:pPr>
      <w:r w:rsidRPr="00D91610">
        <w:rPr>
          <w:rFonts w:ascii="Arial" w:hAnsi="Arial" w:cs="Arial"/>
          <w:kern w:val="0"/>
          <w:sz w:val="24"/>
          <w:szCs w:val="24"/>
        </w:rPr>
        <w:t>The Isle of Portland has dramatic scenery, spectacular views and a remarkable history that</w:t>
      </w:r>
      <w:r>
        <w:rPr>
          <w:rFonts w:ascii="Arial" w:hAnsi="Arial" w:cs="Arial"/>
          <w:b/>
          <w:bCs/>
          <w:kern w:val="0"/>
          <w:sz w:val="24"/>
          <w:szCs w:val="24"/>
        </w:rPr>
        <w:t xml:space="preserve"> </w:t>
      </w:r>
      <w:r w:rsidRPr="00D91610">
        <w:rPr>
          <w:rFonts w:ascii="Arial" w:hAnsi="Arial" w:cs="Arial"/>
          <w:kern w:val="0"/>
          <w:sz w:val="24"/>
          <w:szCs w:val="24"/>
        </w:rPr>
        <w:t>is reflected in the landscape and man's influence upon it.</w:t>
      </w:r>
    </w:p>
    <w:p w14:paraId="75F591E3"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0E1599B1" w14:textId="45F0923E" w:rsidR="00D91610" w:rsidRPr="00D91610"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Portland has been occupied since prehistoric times, with remains of Mesolithic</w:t>
      </w:r>
      <w:r w:rsidR="008C3409">
        <w:rPr>
          <w:rFonts w:ascii="Arial" w:hAnsi="Arial" w:cs="Arial"/>
          <w:kern w:val="0"/>
          <w:sz w:val="24"/>
          <w:szCs w:val="24"/>
        </w:rPr>
        <w:t xml:space="preserve"> </w:t>
      </w:r>
      <w:r w:rsidRPr="00D91610">
        <w:rPr>
          <w:rFonts w:ascii="Arial" w:hAnsi="Arial" w:cs="Arial"/>
          <w:kern w:val="0"/>
          <w:sz w:val="24"/>
          <w:szCs w:val="24"/>
        </w:rPr>
        <w:t>settlement still evident.</w:t>
      </w:r>
      <w:r w:rsidR="00C906C8">
        <w:rPr>
          <w:rFonts w:ascii="Arial" w:hAnsi="Arial" w:cs="Arial"/>
          <w:kern w:val="0"/>
          <w:sz w:val="24"/>
          <w:szCs w:val="24"/>
        </w:rPr>
        <w:t xml:space="preserve"> </w:t>
      </w:r>
      <w:r w:rsidRPr="00D91610">
        <w:rPr>
          <w:rFonts w:ascii="Arial" w:hAnsi="Arial" w:cs="Arial"/>
          <w:kern w:val="0"/>
          <w:sz w:val="24"/>
          <w:szCs w:val="24"/>
        </w:rPr>
        <w:t>The Romans left over 300 stone coffins, and the Tudors built Portland Castle in 1540, an</w:t>
      </w:r>
      <w:r>
        <w:rPr>
          <w:rFonts w:ascii="Arial" w:hAnsi="Arial" w:cs="Arial"/>
          <w:kern w:val="0"/>
          <w:sz w:val="24"/>
          <w:szCs w:val="24"/>
        </w:rPr>
        <w:t xml:space="preserve"> </w:t>
      </w:r>
      <w:r w:rsidRPr="00D91610">
        <w:rPr>
          <w:rFonts w:ascii="Arial" w:hAnsi="Arial" w:cs="Arial"/>
          <w:kern w:val="0"/>
          <w:sz w:val="24"/>
          <w:szCs w:val="24"/>
        </w:rPr>
        <w:t>outstanding example of one of the sea defences commissioned by Henry VIII, and now</w:t>
      </w:r>
      <w:r>
        <w:rPr>
          <w:rFonts w:ascii="Arial" w:hAnsi="Arial" w:cs="Arial"/>
          <w:kern w:val="0"/>
          <w:sz w:val="24"/>
          <w:szCs w:val="24"/>
        </w:rPr>
        <w:t xml:space="preserve"> </w:t>
      </w:r>
      <w:r w:rsidRPr="00D91610">
        <w:rPr>
          <w:rFonts w:ascii="Arial" w:hAnsi="Arial" w:cs="Arial"/>
          <w:kern w:val="0"/>
          <w:sz w:val="24"/>
          <w:szCs w:val="24"/>
        </w:rPr>
        <w:t>managed by English Heritage and open to the public.</w:t>
      </w:r>
    </w:p>
    <w:p w14:paraId="0C4A7A7E"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392388DF" w14:textId="192CFAF0" w:rsidR="00D91610" w:rsidRPr="00D91610"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Medieval inhabitants left their mark with the strip fields system or lynchets.</w:t>
      </w:r>
      <w:r w:rsidR="00C906C8">
        <w:rPr>
          <w:rFonts w:ascii="Arial" w:hAnsi="Arial" w:cs="Arial"/>
          <w:kern w:val="0"/>
          <w:sz w:val="24"/>
          <w:szCs w:val="24"/>
        </w:rPr>
        <w:t xml:space="preserve"> </w:t>
      </w:r>
      <w:r w:rsidRPr="00D91610">
        <w:rPr>
          <w:rFonts w:ascii="Arial" w:hAnsi="Arial" w:cs="Arial"/>
          <w:kern w:val="0"/>
          <w:sz w:val="24"/>
          <w:szCs w:val="24"/>
        </w:rPr>
        <w:t>More recent</w:t>
      </w:r>
      <w:r w:rsidR="00C906C8">
        <w:rPr>
          <w:rFonts w:ascii="Arial" w:hAnsi="Arial" w:cs="Arial"/>
          <w:kern w:val="0"/>
          <w:sz w:val="24"/>
          <w:szCs w:val="24"/>
        </w:rPr>
        <w:t xml:space="preserve"> </w:t>
      </w:r>
      <w:r w:rsidRPr="00D91610">
        <w:rPr>
          <w:rFonts w:ascii="Arial" w:hAnsi="Arial" w:cs="Arial"/>
          <w:kern w:val="0"/>
          <w:sz w:val="24"/>
          <w:szCs w:val="24"/>
        </w:rPr>
        <w:t>fortifications such as the High Angle Battery provide an insight into the</w:t>
      </w:r>
      <w:r w:rsidR="00C906C8">
        <w:rPr>
          <w:rFonts w:ascii="Arial" w:hAnsi="Arial" w:cs="Arial"/>
          <w:kern w:val="0"/>
          <w:sz w:val="24"/>
          <w:szCs w:val="24"/>
        </w:rPr>
        <w:t xml:space="preserve"> </w:t>
      </w:r>
      <w:r w:rsidRPr="00D91610">
        <w:rPr>
          <w:rFonts w:ascii="Arial" w:hAnsi="Arial" w:cs="Arial"/>
          <w:kern w:val="0"/>
          <w:sz w:val="24"/>
          <w:szCs w:val="24"/>
        </w:rPr>
        <w:t>protection of the Island in the 19th Century.</w:t>
      </w:r>
    </w:p>
    <w:p w14:paraId="4F8F6488"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691EC40F" w14:textId="1CA32520" w:rsidR="00D91610" w:rsidRPr="00D91610"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There are few places in the British Isles with such a unique story as Portland. Throughout</w:t>
      </w:r>
      <w:r>
        <w:rPr>
          <w:rFonts w:ascii="Arial" w:hAnsi="Arial" w:cs="Arial"/>
          <w:kern w:val="0"/>
          <w:sz w:val="24"/>
          <w:szCs w:val="24"/>
        </w:rPr>
        <w:t xml:space="preserve"> </w:t>
      </w:r>
      <w:r w:rsidRPr="00D91610">
        <w:rPr>
          <w:rFonts w:ascii="Arial" w:hAnsi="Arial" w:cs="Arial"/>
          <w:kern w:val="0"/>
          <w:sz w:val="24"/>
          <w:szCs w:val="24"/>
        </w:rPr>
        <w:t>its long history this small Island (or rather peninsula) off the Dorset coast has played a</w:t>
      </w:r>
      <w:r>
        <w:rPr>
          <w:rFonts w:ascii="Arial" w:hAnsi="Arial" w:cs="Arial"/>
          <w:kern w:val="0"/>
          <w:sz w:val="24"/>
          <w:szCs w:val="24"/>
        </w:rPr>
        <w:t xml:space="preserve"> </w:t>
      </w:r>
      <w:r w:rsidRPr="00D91610">
        <w:rPr>
          <w:rFonts w:ascii="Arial" w:hAnsi="Arial" w:cs="Arial"/>
          <w:kern w:val="0"/>
          <w:sz w:val="24"/>
          <w:szCs w:val="24"/>
        </w:rPr>
        <w:t>surprising role in the development of the nation.</w:t>
      </w:r>
    </w:p>
    <w:p w14:paraId="12A64782"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222264C7" w14:textId="361A3E9A" w:rsidR="00D91610" w:rsidRPr="00D91610"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Portland’s renowned Natural History and Geological interests are recognised</w:t>
      </w:r>
      <w:r w:rsidR="00C906C8">
        <w:rPr>
          <w:rFonts w:ascii="Arial" w:hAnsi="Arial" w:cs="Arial"/>
          <w:kern w:val="0"/>
          <w:sz w:val="24"/>
          <w:szCs w:val="24"/>
        </w:rPr>
        <w:t xml:space="preserve"> </w:t>
      </w:r>
      <w:r w:rsidRPr="00D91610">
        <w:rPr>
          <w:rFonts w:ascii="Arial" w:hAnsi="Arial" w:cs="Arial"/>
          <w:kern w:val="0"/>
          <w:sz w:val="24"/>
          <w:szCs w:val="24"/>
        </w:rPr>
        <w:t>internationally. There are Visitor and Study Centres at Portland Bill and Chesil Beach, and</w:t>
      </w:r>
      <w:r>
        <w:rPr>
          <w:rFonts w:ascii="Arial" w:hAnsi="Arial" w:cs="Arial"/>
          <w:kern w:val="0"/>
          <w:sz w:val="24"/>
          <w:szCs w:val="24"/>
        </w:rPr>
        <w:t xml:space="preserve"> </w:t>
      </w:r>
      <w:r w:rsidRPr="00D91610">
        <w:rPr>
          <w:rFonts w:ascii="Arial" w:hAnsi="Arial" w:cs="Arial"/>
          <w:kern w:val="0"/>
          <w:sz w:val="24"/>
          <w:szCs w:val="24"/>
        </w:rPr>
        <w:t>perhaps the biggest accolade of all is the inclusion of the entire Portland Coastline as the</w:t>
      </w:r>
      <w:r>
        <w:rPr>
          <w:rFonts w:ascii="Arial" w:hAnsi="Arial" w:cs="Arial"/>
          <w:kern w:val="0"/>
          <w:sz w:val="24"/>
          <w:szCs w:val="24"/>
        </w:rPr>
        <w:t xml:space="preserve"> </w:t>
      </w:r>
      <w:r w:rsidRPr="00D91610">
        <w:rPr>
          <w:rFonts w:ascii="Arial" w:hAnsi="Arial" w:cs="Arial"/>
          <w:kern w:val="0"/>
          <w:sz w:val="24"/>
          <w:szCs w:val="24"/>
        </w:rPr>
        <w:t>central part Dorset’s Jurassic Coast, World Heritage Site.</w:t>
      </w:r>
    </w:p>
    <w:p w14:paraId="553BDEEB"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1C80DDAB" w14:textId="08DE5A53" w:rsidR="00D91610" w:rsidRPr="00D91610"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Recreation and tourist opportunities abound, and property here is now much sought</w:t>
      </w:r>
    </w:p>
    <w:p w14:paraId="3867899E" w14:textId="60C16FB9" w:rsidR="00012C37"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after. It is after all a striking and unusual environment in which to live, enjoying one of the</w:t>
      </w:r>
      <w:r>
        <w:rPr>
          <w:rFonts w:ascii="Arial" w:hAnsi="Arial" w:cs="Arial"/>
          <w:kern w:val="0"/>
          <w:sz w:val="24"/>
          <w:szCs w:val="24"/>
        </w:rPr>
        <w:t xml:space="preserve"> </w:t>
      </w:r>
      <w:r w:rsidRPr="00D91610">
        <w:rPr>
          <w:rFonts w:ascii="Arial" w:hAnsi="Arial" w:cs="Arial"/>
          <w:kern w:val="0"/>
          <w:sz w:val="24"/>
          <w:szCs w:val="24"/>
        </w:rPr>
        <w:t>sunniest climates in the UK!</w:t>
      </w:r>
    </w:p>
    <w:p w14:paraId="1BACAFC5"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6D1F8CE8" w14:textId="77777777" w:rsidR="00C906C8" w:rsidRDefault="00C906C8" w:rsidP="00D91610">
      <w:pPr>
        <w:autoSpaceDE w:val="0"/>
        <w:autoSpaceDN w:val="0"/>
        <w:adjustRightInd w:val="0"/>
        <w:spacing w:after="0" w:line="240" w:lineRule="auto"/>
        <w:rPr>
          <w:rFonts w:ascii="Arial" w:hAnsi="Arial" w:cs="Arial"/>
          <w:b/>
          <w:bCs/>
          <w:kern w:val="0"/>
          <w:sz w:val="28"/>
          <w:szCs w:val="28"/>
          <w:u w:val="single"/>
        </w:rPr>
      </w:pPr>
    </w:p>
    <w:p w14:paraId="7AD5B347" w14:textId="10A33E6D" w:rsidR="00C906C8" w:rsidRDefault="00D77DC1" w:rsidP="00D91610">
      <w:pPr>
        <w:autoSpaceDE w:val="0"/>
        <w:autoSpaceDN w:val="0"/>
        <w:adjustRightInd w:val="0"/>
        <w:spacing w:after="0" w:line="240" w:lineRule="auto"/>
        <w:rPr>
          <w:rFonts w:ascii="Arial" w:hAnsi="Arial" w:cs="Arial"/>
          <w:b/>
          <w:bCs/>
          <w:kern w:val="0"/>
          <w:sz w:val="28"/>
          <w:szCs w:val="28"/>
          <w:u w:val="single"/>
        </w:rPr>
      </w:pPr>
      <w:r>
        <w:rPr>
          <w:noProof/>
        </w:rPr>
        <w:drawing>
          <wp:anchor distT="0" distB="0" distL="114300" distR="114300" simplePos="0" relativeHeight="251661312" behindDoc="0" locked="0" layoutInCell="1" allowOverlap="1" wp14:anchorId="47CB60E5" wp14:editId="61BB694B">
            <wp:simplePos x="0" y="0"/>
            <wp:positionH relativeFrom="margin">
              <wp:align>right</wp:align>
            </wp:positionH>
            <wp:positionV relativeFrom="margin">
              <wp:align>top</wp:align>
            </wp:positionV>
            <wp:extent cx="3345180" cy="2080702"/>
            <wp:effectExtent l="0" t="0" r="7620" b="0"/>
            <wp:wrapSquare wrapText="bothSides"/>
            <wp:docPr id="1654736985" name="Picture 1" descr="A long shot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36985" name="Picture 1" descr="A long shot of a beac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5180" cy="20807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3C21B" w14:textId="5BCA1024" w:rsidR="00C906C8" w:rsidRDefault="00572921" w:rsidP="00D91610">
      <w:pPr>
        <w:autoSpaceDE w:val="0"/>
        <w:autoSpaceDN w:val="0"/>
        <w:adjustRightInd w:val="0"/>
        <w:spacing w:after="0" w:line="240" w:lineRule="auto"/>
        <w:rPr>
          <w:rFonts w:ascii="Arial" w:hAnsi="Arial" w:cs="Arial"/>
          <w:b/>
          <w:bCs/>
          <w:kern w:val="0"/>
          <w:sz w:val="28"/>
          <w:szCs w:val="28"/>
          <w:u w:val="single"/>
        </w:rPr>
      </w:pPr>
      <w:r>
        <w:rPr>
          <w:noProof/>
        </w:rPr>
        <w:drawing>
          <wp:inline distT="0" distB="0" distL="0" distR="0" wp14:anchorId="32DF18BF" wp14:editId="33C52D08">
            <wp:extent cx="2934391" cy="2072413"/>
            <wp:effectExtent l="0" t="0" r="0" b="4445"/>
            <wp:docPr id="1339583166" name="Picture 3" descr="A red and white lighthouse on a rocky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83166" name="Picture 3" descr="A red and white lighthouse on a rocky beach&#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0731" cy="2083953"/>
                    </a:xfrm>
                    <a:prstGeom prst="rect">
                      <a:avLst/>
                    </a:prstGeom>
                    <a:noFill/>
                    <a:ln>
                      <a:noFill/>
                    </a:ln>
                  </pic:spPr>
                </pic:pic>
              </a:graphicData>
            </a:graphic>
          </wp:inline>
        </w:drawing>
      </w:r>
      <w:r>
        <w:rPr>
          <w:rFonts w:ascii="Arial" w:hAnsi="Arial" w:cs="Arial"/>
          <w:b/>
          <w:bCs/>
          <w:kern w:val="0"/>
          <w:sz w:val="28"/>
          <w:szCs w:val="28"/>
          <w:u w:val="single"/>
        </w:rPr>
        <w:t xml:space="preserve">  </w:t>
      </w:r>
      <w:r w:rsidR="00A441E4">
        <w:rPr>
          <w:noProof/>
        </w:rPr>
        <w:drawing>
          <wp:inline distT="0" distB="0" distL="0" distR="0" wp14:anchorId="71DA16C8" wp14:editId="13E5BFD4">
            <wp:extent cx="3103876" cy="2069144"/>
            <wp:effectExtent l="0" t="0" r="1905" b="7620"/>
            <wp:docPr id="607584659" name="Picture 8" descr="A field of flower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84659" name="Picture 8" descr="A field of flowers and gras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3743" cy="2102387"/>
                    </a:xfrm>
                    <a:prstGeom prst="rect">
                      <a:avLst/>
                    </a:prstGeom>
                    <a:noFill/>
                    <a:ln>
                      <a:noFill/>
                    </a:ln>
                  </pic:spPr>
                </pic:pic>
              </a:graphicData>
            </a:graphic>
          </wp:inline>
        </w:drawing>
      </w:r>
    </w:p>
    <w:p w14:paraId="59C92151" w14:textId="77777777" w:rsidR="00C906C8" w:rsidRDefault="00C906C8" w:rsidP="00D91610">
      <w:pPr>
        <w:autoSpaceDE w:val="0"/>
        <w:autoSpaceDN w:val="0"/>
        <w:adjustRightInd w:val="0"/>
        <w:spacing w:after="0" w:line="240" w:lineRule="auto"/>
        <w:rPr>
          <w:rFonts w:ascii="Arial" w:hAnsi="Arial" w:cs="Arial"/>
          <w:b/>
          <w:bCs/>
          <w:kern w:val="0"/>
          <w:sz w:val="28"/>
          <w:szCs w:val="28"/>
          <w:u w:val="single"/>
        </w:rPr>
      </w:pPr>
    </w:p>
    <w:p w14:paraId="47CC68AA" w14:textId="77777777" w:rsidR="00C906C8" w:rsidRDefault="00C906C8" w:rsidP="00D91610">
      <w:pPr>
        <w:autoSpaceDE w:val="0"/>
        <w:autoSpaceDN w:val="0"/>
        <w:adjustRightInd w:val="0"/>
        <w:spacing w:after="0" w:line="240" w:lineRule="auto"/>
        <w:rPr>
          <w:rFonts w:ascii="Arial" w:hAnsi="Arial" w:cs="Arial"/>
          <w:b/>
          <w:bCs/>
          <w:kern w:val="0"/>
          <w:sz w:val="28"/>
          <w:szCs w:val="28"/>
          <w:u w:val="single"/>
        </w:rPr>
      </w:pPr>
    </w:p>
    <w:p w14:paraId="06D02378" w14:textId="77777777" w:rsidR="00C906C8" w:rsidRDefault="00C906C8" w:rsidP="00D91610">
      <w:pPr>
        <w:autoSpaceDE w:val="0"/>
        <w:autoSpaceDN w:val="0"/>
        <w:adjustRightInd w:val="0"/>
        <w:spacing w:after="0" w:line="240" w:lineRule="auto"/>
        <w:rPr>
          <w:rFonts w:ascii="Arial" w:hAnsi="Arial" w:cs="Arial"/>
          <w:b/>
          <w:bCs/>
          <w:kern w:val="0"/>
          <w:sz w:val="28"/>
          <w:szCs w:val="28"/>
          <w:u w:val="single"/>
        </w:rPr>
      </w:pPr>
    </w:p>
    <w:p w14:paraId="212CEC56" w14:textId="77777777" w:rsidR="00C906C8" w:rsidRDefault="00C906C8" w:rsidP="00D91610">
      <w:pPr>
        <w:autoSpaceDE w:val="0"/>
        <w:autoSpaceDN w:val="0"/>
        <w:adjustRightInd w:val="0"/>
        <w:spacing w:after="0" w:line="240" w:lineRule="auto"/>
        <w:rPr>
          <w:rFonts w:ascii="Arial" w:hAnsi="Arial" w:cs="Arial"/>
          <w:b/>
          <w:bCs/>
          <w:kern w:val="0"/>
          <w:sz w:val="28"/>
          <w:szCs w:val="28"/>
          <w:u w:val="single"/>
        </w:rPr>
      </w:pPr>
    </w:p>
    <w:p w14:paraId="0E2D00FF" w14:textId="77777777" w:rsidR="00C906C8" w:rsidRDefault="00C906C8" w:rsidP="00D91610">
      <w:pPr>
        <w:autoSpaceDE w:val="0"/>
        <w:autoSpaceDN w:val="0"/>
        <w:adjustRightInd w:val="0"/>
        <w:spacing w:after="0" w:line="240" w:lineRule="auto"/>
        <w:rPr>
          <w:rFonts w:ascii="Arial" w:hAnsi="Arial" w:cs="Arial"/>
          <w:b/>
          <w:bCs/>
          <w:kern w:val="0"/>
          <w:sz w:val="28"/>
          <w:szCs w:val="28"/>
          <w:u w:val="single"/>
        </w:rPr>
      </w:pPr>
    </w:p>
    <w:p w14:paraId="52D5BBDC" w14:textId="77777777" w:rsidR="00911C3D" w:rsidRDefault="00911C3D" w:rsidP="00D91610">
      <w:pPr>
        <w:autoSpaceDE w:val="0"/>
        <w:autoSpaceDN w:val="0"/>
        <w:adjustRightInd w:val="0"/>
        <w:spacing w:after="0" w:line="240" w:lineRule="auto"/>
        <w:rPr>
          <w:rFonts w:ascii="Arial" w:hAnsi="Arial" w:cs="Arial"/>
          <w:b/>
          <w:bCs/>
          <w:kern w:val="0"/>
          <w:sz w:val="28"/>
          <w:szCs w:val="28"/>
          <w:u w:val="single"/>
        </w:rPr>
      </w:pPr>
    </w:p>
    <w:p w14:paraId="32822F0D" w14:textId="029615FA" w:rsidR="00D91610" w:rsidRPr="00D91610" w:rsidRDefault="00D91610" w:rsidP="00D91610">
      <w:pPr>
        <w:autoSpaceDE w:val="0"/>
        <w:autoSpaceDN w:val="0"/>
        <w:adjustRightInd w:val="0"/>
        <w:spacing w:after="0" w:line="240" w:lineRule="auto"/>
        <w:rPr>
          <w:rFonts w:ascii="Arial" w:hAnsi="Arial" w:cs="Arial"/>
          <w:b/>
          <w:bCs/>
          <w:kern w:val="0"/>
          <w:sz w:val="28"/>
          <w:szCs w:val="28"/>
          <w:u w:val="single"/>
        </w:rPr>
      </w:pPr>
      <w:r w:rsidRPr="00D91610">
        <w:rPr>
          <w:rFonts w:ascii="Arial" w:hAnsi="Arial" w:cs="Arial"/>
          <w:b/>
          <w:bCs/>
          <w:kern w:val="0"/>
          <w:sz w:val="28"/>
          <w:szCs w:val="28"/>
          <w:u w:val="single"/>
        </w:rPr>
        <w:lastRenderedPageBreak/>
        <w:t>THE COUNCIL</w:t>
      </w:r>
    </w:p>
    <w:p w14:paraId="400236FF" w14:textId="77777777" w:rsidR="00D91610" w:rsidRDefault="00D91610" w:rsidP="00D91610">
      <w:pPr>
        <w:autoSpaceDE w:val="0"/>
        <w:autoSpaceDN w:val="0"/>
        <w:adjustRightInd w:val="0"/>
        <w:spacing w:after="0" w:line="240" w:lineRule="auto"/>
        <w:rPr>
          <w:rFonts w:ascii="Calibri" w:hAnsi="Calibri" w:cs="Calibri"/>
          <w:kern w:val="0"/>
          <w:sz w:val="28"/>
          <w:szCs w:val="28"/>
        </w:rPr>
      </w:pPr>
    </w:p>
    <w:p w14:paraId="2E975E4A" w14:textId="65236197" w:rsidR="00D91610" w:rsidRPr="00D91610" w:rsidRDefault="00D91610" w:rsidP="00D91610">
      <w:pPr>
        <w:autoSpaceDE w:val="0"/>
        <w:autoSpaceDN w:val="0"/>
        <w:adjustRightInd w:val="0"/>
        <w:spacing w:after="0" w:line="240" w:lineRule="auto"/>
        <w:rPr>
          <w:rFonts w:ascii="Arial" w:hAnsi="Arial" w:cs="Arial"/>
          <w:kern w:val="0"/>
          <w:sz w:val="24"/>
          <w:szCs w:val="24"/>
        </w:rPr>
      </w:pPr>
      <w:r w:rsidRPr="00D91610">
        <w:rPr>
          <w:rFonts w:ascii="Arial" w:hAnsi="Arial" w:cs="Arial"/>
          <w:kern w:val="0"/>
          <w:sz w:val="24"/>
          <w:szCs w:val="24"/>
        </w:rPr>
        <w:t>Portland Town Council has existed in several guises in the past. In the early to</w:t>
      </w:r>
      <w:r w:rsidR="00C906C8">
        <w:rPr>
          <w:rFonts w:ascii="Arial" w:hAnsi="Arial" w:cs="Arial"/>
          <w:kern w:val="0"/>
          <w:sz w:val="24"/>
          <w:szCs w:val="24"/>
        </w:rPr>
        <w:t xml:space="preserve"> </w:t>
      </w:r>
      <w:r w:rsidRPr="00D91610">
        <w:rPr>
          <w:rFonts w:ascii="Arial" w:hAnsi="Arial" w:cs="Arial"/>
          <w:kern w:val="0"/>
          <w:sz w:val="24"/>
          <w:szCs w:val="24"/>
        </w:rPr>
        <w:t>mid-nineteenth century, Portland Urban District Council was responsible for the sanitary health and well-being of Portlanders. In the early to mid-twentieth century, the Council had additional responsibilities for social housing. These functions were removed in the 1974 local government reorganisation however, when this administration of Portland Town Council was brought into being during the 2019 creation of the Unitary system, the Council was given increased responsibilities that has allowed the Council to better connect to and represent the community that it serves.</w:t>
      </w:r>
    </w:p>
    <w:p w14:paraId="07A8485E" w14:textId="77777777" w:rsidR="00D91610" w:rsidRPr="00D91610" w:rsidRDefault="00D91610" w:rsidP="00D91610">
      <w:pPr>
        <w:autoSpaceDE w:val="0"/>
        <w:autoSpaceDN w:val="0"/>
        <w:adjustRightInd w:val="0"/>
        <w:spacing w:after="0" w:line="240" w:lineRule="auto"/>
        <w:rPr>
          <w:rFonts w:ascii="Arial" w:hAnsi="Arial" w:cs="Arial"/>
          <w:kern w:val="0"/>
          <w:sz w:val="24"/>
          <w:szCs w:val="24"/>
        </w:rPr>
      </w:pPr>
    </w:p>
    <w:p w14:paraId="5770B7FE" w14:textId="6BC9D731" w:rsidR="00D91610" w:rsidRDefault="00D91610" w:rsidP="00D91610">
      <w:pPr>
        <w:autoSpaceDE w:val="0"/>
        <w:autoSpaceDN w:val="0"/>
        <w:adjustRightInd w:val="0"/>
        <w:spacing w:after="0" w:line="240" w:lineRule="auto"/>
        <w:rPr>
          <w:rFonts w:ascii="Calibri" w:hAnsi="Calibri" w:cs="Calibri"/>
          <w:kern w:val="0"/>
          <w:sz w:val="28"/>
          <w:szCs w:val="28"/>
        </w:rPr>
      </w:pPr>
      <w:r w:rsidRPr="00D91610">
        <w:rPr>
          <w:rFonts w:ascii="Arial" w:hAnsi="Arial" w:cs="Arial"/>
          <w:kern w:val="0"/>
          <w:sz w:val="24"/>
          <w:szCs w:val="24"/>
        </w:rPr>
        <w:t>It is comprised of 14 councillors who represent the town across three wards. It has five standing committees, and currently several working groups. Portland Town Councillors are supported by officers based at the Portland Community Venue (PCV).</w:t>
      </w:r>
    </w:p>
    <w:p w14:paraId="261A04D5" w14:textId="77777777" w:rsidR="00C906C8" w:rsidRDefault="00C906C8" w:rsidP="00C906C8">
      <w:pPr>
        <w:autoSpaceDE w:val="0"/>
        <w:autoSpaceDN w:val="0"/>
        <w:adjustRightInd w:val="0"/>
        <w:spacing w:after="0" w:line="240" w:lineRule="auto"/>
        <w:rPr>
          <w:rFonts w:ascii="Calibri" w:hAnsi="Calibri" w:cs="Calibri"/>
          <w:kern w:val="0"/>
          <w:sz w:val="28"/>
          <w:szCs w:val="28"/>
        </w:rPr>
      </w:pPr>
    </w:p>
    <w:p w14:paraId="547C868E" w14:textId="1963D61E" w:rsidR="00D91610" w:rsidRDefault="00D91610" w:rsidP="00C906C8">
      <w:pPr>
        <w:autoSpaceDE w:val="0"/>
        <w:autoSpaceDN w:val="0"/>
        <w:adjustRightInd w:val="0"/>
        <w:spacing w:after="0" w:line="240" w:lineRule="auto"/>
        <w:jc w:val="center"/>
        <w:rPr>
          <w:rFonts w:ascii="Arial" w:hAnsi="Arial" w:cs="Arial"/>
          <w:b/>
          <w:bCs/>
          <w:kern w:val="0"/>
          <w:sz w:val="28"/>
          <w:szCs w:val="28"/>
        </w:rPr>
      </w:pPr>
      <w:r w:rsidRPr="00D91610">
        <w:rPr>
          <w:rFonts w:ascii="Arial" w:hAnsi="Arial" w:cs="Arial"/>
          <w:b/>
          <w:bCs/>
          <w:kern w:val="0"/>
          <w:sz w:val="28"/>
          <w:szCs w:val="28"/>
        </w:rPr>
        <w:t>TOWN COUNCIL AREAS OF RESPONSIBILITIES &amp; SERVICES</w:t>
      </w:r>
    </w:p>
    <w:p w14:paraId="1ACC9949" w14:textId="77777777" w:rsidR="00D91610" w:rsidRDefault="00D91610" w:rsidP="00D91610">
      <w:pPr>
        <w:autoSpaceDE w:val="0"/>
        <w:autoSpaceDN w:val="0"/>
        <w:adjustRightInd w:val="0"/>
        <w:spacing w:after="0" w:line="240" w:lineRule="auto"/>
        <w:rPr>
          <w:rFonts w:ascii="Arial" w:hAnsi="Arial" w:cs="Arial"/>
          <w:b/>
          <w:bCs/>
          <w:kern w:val="0"/>
          <w:sz w:val="28"/>
          <w:szCs w:val="28"/>
        </w:rPr>
      </w:pPr>
    </w:p>
    <w:tbl>
      <w:tblPr>
        <w:tblStyle w:val="TableGrid"/>
        <w:tblW w:w="0" w:type="auto"/>
        <w:jc w:val="center"/>
        <w:tblLook w:val="04A0" w:firstRow="1" w:lastRow="0" w:firstColumn="1" w:lastColumn="0" w:noHBand="0" w:noVBand="1"/>
      </w:tblPr>
      <w:tblGrid>
        <w:gridCol w:w="4655"/>
        <w:gridCol w:w="4508"/>
      </w:tblGrid>
      <w:tr w:rsidR="00D91610" w14:paraId="702B1334" w14:textId="77777777" w:rsidTr="00634E56">
        <w:trPr>
          <w:jc w:val="center"/>
        </w:trPr>
        <w:tc>
          <w:tcPr>
            <w:tcW w:w="4655" w:type="dxa"/>
          </w:tcPr>
          <w:p w14:paraId="00889040" w14:textId="60094AAB" w:rsid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Portland Community Venue</w:t>
            </w:r>
          </w:p>
        </w:tc>
        <w:tc>
          <w:tcPr>
            <w:tcW w:w="4508" w:type="dxa"/>
          </w:tcPr>
          <w:p w14:paraId="1212A405" w14:textId="344057D7" w:rsid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Gardens (Victoria and Easton)</w:t>
            </w:r>
          </w:p>
        </w:tc>
      </w:tr>
      <w:tr w:rsidR="00D91610" w14:paraId="572A9654" w14:textId="77777777" w:rsidTr="00634E56">
        <w:trPr>
          <w:jc w:val="center"/>
        </w:trPr>
        <w:tc>
          <w:tcPr>
            <w:tcW w:w="4655" w:type="dxa"/>
          </w:tcPr>
          <w:p w14:paraId="3F8CB0DB" w14:textId="44E5F4ED" w:rsid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Play areas (Victoria Gardens, Easton Gardens,</w:t>
            </w:r>
            <w:r>
              <w:rPr>
                <w:rFonts w:ascii="Arial" w:hAnsi="Arial" w:cs="Arial"/>
                <w:kern w:val="0"/>
                <w:sz w:val="24"/>
                <w:szCs w:val="24"/>
              </w:rPr>
              <w:t xml:space="preserve"> </w:t>
            </w:r>
            <w:r w:rsidRPr="00D91610">
              <w:rPr>
                <w:rFonts w:ascii="Arial" w:hAnsi="Arial" w:cs="Arial"/>
                <w:kern w:val="0"/>
                <w:sz w:val="24"/>
                <w:szCs w:val="24"/>
              </w:rPr>
              <w:t>Sweet Hill, Reap Lane, The G</w:t>
            </w:r>
            <w:r w:rsidR="001317C6">
              <w:rPr>
                <w:rFonts w:ascii="Arial" w:hAnsi="Arial" w:cs="Arial"/>
                <w:kern w:val="0"/>
                <w:sz w:val="24"/>
                <w:szCs w:val="24"/>
              </w:rPr>
              <w:t>r</w:t>
            </w:r>
            <w:r w:rsidRPr="00D91610">
              <w:rPr>
                <w:rFonts w:ascii="Arial" w:hAnsi="Arial" w:cs="Arial"/>
                <w:kern w:val="0"/>
                <w:sz w:val="24"/>
                <w:szCs w:val="24"/>
              </w:rPr>
              <w:t>ove,</w:t>
            </w:r>
            <w:r>
              <w:rPr>
                <w:rFonts w:ascii="Arial" w:hAnsi="Arial" w:cs="Arial"/>
                <w:kern w:val="0"/>
                <w:sz w:val="24"/>
                <w:szCs w:val="24"/>
              </w:rPr>
              <w:t xml:space="preserve"> </w:t>
            </w:r>
            <w:r w:rsidRPr="00D91610">
              <w:rPr>
                <w:rFonts w:ascii="Arial" w:hAnsi="Arial" w:cs="Arial"/>
                <w:kern w:val="0"/>
                <w:sz w:val="24"/>
                <w:szCs w:val="24"/>
              </w:rPr>
              <w:t xml:space="preserve">Westcliff &amp; </w:t>
            </w:r>
            <w:r w:rsidR="00C906C8" w:rsidRPr="00D91610">
              <w:rPr>
                <w:rFonts w:ascii="Arial" w:hAnsi="Arial" w:cs="Arial"/>
                <w:kern w:val="0"/>
                <w:sz w:val="24"/>
                <w:szCs w:val="24"/>
              </w:rPr>
              <w:t>Church Lane</w:t>
            </w:r>
            <w:r w:rsidRPr="00D91610">
              <w:rPr>
                <w:rFonts w:ascii="Arial" w:hAnsi="Arial" w:cs="Arial"/>
                <w:kern w:val="0"/>
                <w:sz w:val="24"/>
                <w:szCs w:val="24"/>
              </w:rPr>
              <w:t>)</w:t>
            </w:r>
          </w:p>
        </w:tc>
        <w:tc>
          <w:tcPr>
            <w:tcW w:w="4508" w:type="dxa"/>
          </w:tcPr>
          <w:p w14:paraId="1369A6A4" w14:textId="049581D4" w:rsidR="00D91610" w:rsidRDefault="00D91610" w:rsidP="004B2379">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Car Parks (Lord Clyde, Hambro,</w:t>
            </w:r>
            <w:r w:rsidR="004B2379">
              <w:rPr>
                <w:rFonts w:ascii="Arial" w:hAnsi="Arial" w:cs="Arial"/>
                <w:kern w:val="0"/>
                <w:sz w:val="24"/>
                <w:szCs w:val="24"/>
              </w:rPr>
              <w:t xml:space="preserve"> </w:t>
            </w:r>
            <w:r w:rsidRPr="00D91610">
              <w:rPr>
                <w:rFonts w:ascii="Arial" w:hAnsi="Arial" w:cs="Arial"/>
                <w:kern w:val="0"/>
                <w:sz w:val="24"/>
                <w:szCs w:val="24"/>
              </w:rPr>
              <w:t>Fortuneswell,</w:t>
            </w:r>
            <w:r w:rsidR="004B2379">
              <w:rPr>
                <w:rFonts w:ascii="Arial" w:hAnsi="Arial" w:cs="Arial"/>
                <w:kern w:val="0"/>
                <w:sz w:val="24"/>
                <w:szCs w:val="24"/>
              </w:rPr>
              <w:t xml:space="preserve"> </w:t>
            </w:r>
            <w:r w:rsidRPr="00D91610">
              <w:rPr>
                <w:rFonts w:ascii="Arial" w:hAnsi="Arial" w:cs="Arial"/>
                <w:kern w:val="0"/>
                <w:sz w:val="24"/>
                <w:szCs w:val="24"/>
              </w:rPr>
              <w:t>Easton and Church Ope)</w:t>
            </w:r>
          </w:p>
        </w:tc>
      </w:tr>
      <w:tr w:rsidR="00D91610" w14:paraId="09106853" w14:textId="77777777" w:rsidTr="00634E56">
        <w:trPr>
          <w:jc w:val="center"/>
        </w:trPr>
        <w:tc>
          <w:tcPr>
            <w:tcW w:w="4655" w:type="dxa"/>
          </w:tcPr>
          <w:p w14:paraId="17D5E990" w14:textId="483B374A" w:rsidR="00D91610" w:rsidRDefault="00D91610" w:rsidP="00634E56">
            <w:pPr>
              <w:autoSpaceDE w:val="0"/>
              <w:autoSpaceDN w:val="0"/>
              <w:adjustRightInd w:val="0"/>
              <w:rPr>
                <w:rFonts w:ascii="Arial" w:hAnsi="Arial" w:cs="Arial"/>
                <w:kern w:val="0"/>
                <w:sz w:val="24"/>
                <w:szCs w:val="24"/>
              </w:rPr>
            </w:pPr>
            <w:r w:rsidRPr="00D91610">
              <w:rPr>
                <w:rFonts w:ascii="Arial" w:hAnsi="Arial" w:cs="Arial"/>
                <w:kern w:val="0"/>
                <w:sz w:val="24"/>
                <w:szCs w:val="24"/>
              </w:rPr>
              <w:t>West Weares &amp; Weston MUGAs</w:t>
            </w:r>
          </w:p>
        </w:tc>
        <w:tc>
          <w:tcPr>
            <w:tcW w:w="4508" w:type="dxa"/>
          </w:tcPr>
          <w:p w14:paraId="47BA956E" w14:textId="77777777" w:rsidR="00D91610" w:rsidRP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Grove, Sweethill and Weston (Royal</w:t>
            </w:r>
          </w:p>
          <w:p w14:paraId="5C0377FF" w14:textId="77777777" w:rsidR="00D91610" w:rsidRP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Manor) playing fields and recreational</w:t>
            </w:r>
          </w:p>
          <w:p w14:paraId="046DF303" w14:textId="0C1F6614" w:rsid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areas</w:t>
            </w:r>
          </w:p>
        </w:tc>
      </w:tr>
      <w:tr w:rsidR="00D91610" w14:paraId="0CBDB93E" w14:textId="77777777" w:rsidTr="00634E56">
        <w:trPr>
          <w:jc w:val="center"/>
        </w:trPr>
        <w:tc>
          <w:tcPr>
            <w:tcW w:w="4655" w:type="dxa"/>
          </w:tcPr>
          <w:p w14:paraId="6CC27B0E" w14:textId="77777777" w:rsidR="00D91610" w:rsidRP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Portland Cemetery &amp;</w:t>
            </w:r>
          </w:p>
          <w:p w14:paraId="557EEE66" w14:textId="7BF7AD9C" w:rsid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Strangers Cemetery</w:t>
            </w:r>
          </w:p>
        </w:tc>
        <w:tc>
          <w:tcPr>
            <w:tcW w:w="4508" w:type="dxa"/>
          </w:tcPr>
          <w:p w14:paraId="36031FEA" w14:textId="77777777" w:rsidR="00D91610" w:rsidRP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Public Toilets (Easton, Portland Bill,</w:t>
            </w:r>
          </w:p>
          <w:p w14:paraId="018CAC61" w14:textId="30EC28C1" w:rsid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Yeates’ Road and Fortuneswell)</w:t>
            </w:r>
          </w:p>
        </w:tc>
      </w:tr>
      <w:tr w:rsidR="00D91610" w14:paraId="39D53CB5" w14:textId="77777777" w:rsidTr="00634E56">
        <w:trPr>
          <w:jc w:val="center"/>
        </w:trPr>
        <w:tc>
          <w:tcPr>
            <w:tcW w:w="4655" w:type="dxa"/>
          </w:tcPr>
          <w:p w14:paraId="6578353F" w14:textId="6D6EFF75" w:rsid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Grove Allotments &amp; Community Gardens</w:t>
            </w:r>
          </w:p>
        </w:tc>
        <w:tc>
          <w:tcPr>
            <w:tcW w:w="4508" w:type="dxa"/>
          </w:tcPr>
          <w:p w14:paraId="4F9FA04B" w14:textId="6C16226E" w:rsid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Portland Skatepark</w:t>
            </w:r>
          </w:p>
        </w:tc>
      </w:tr>
      <w:tr w:rsidR="00D91610" w14:paraId="60DAD664" w14:textId="77777777" w:rsidTr="00634E56">
        <w:trPr>
          <w:jc w:val="center"/>
        </w:trPr>
        <w:tc>
          <w:tcPr>
            <w:tcW w:w="4655" w:type="dxa"/>
          </w:tcPr>
          <w:p w14:paraId="325E39DF" w14:textId="77777777" w:rsidR="00D91610" w:rsidRP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Portland Cenotaph and</w:t>
            </w:r>
          </w:p>
          <w:p w14:paraId="3BA5B69F" w14:textId="63DEDE6D" w:rsidR="00D91610" w:rsidRDefault="00D91610" w:rsidP="00D91610">
            <w:pPr>
              <w:autoSpaceDE w:val="0"/>
              <w:autoSpaceDN w:val="0"/>
              <w:adjustRightInd w:val="0"/>
              <w:rPr>
                <w:rFonts w:ascii="Arial" w:hAnsi="Arial" w:cs="Arial"/>
                <w:kern w:val="0"/>
                <w:sz w:val="24"/>
                <w:szCs w:val="24"/>
              </w:rPr>
            </w:pPr>
            <w:r w:rsidRPr="00D91610">
              <w:rPr>
                <w:rFonts w:ascii="Arial" w:hAnsi="Arial" w:cs="Arial"/>
                <w:kern w:val="0"/>
                <w:sz w:val="24"/>
                <w:szCs w:val="24"/>
              </w:rPr>
              <w:t>Olympic Rings monument</w:t>
            </w:r>
          </w:p>
        </w:tc>
        <w:tc>
          <w:tcPr>
            <w:tcW w:w="4508" w:type="dxa"/>
          </w:tcPr>
          <w:p w14:paraId="5F5BD3D7" w14:textId="479A2D37" w:rsidR="00D91610" w:rsidRDefault="00D91610" w:rsidP="00D91610">
            <w:pPr>
              <w:autoSpaceDE w:val="0"/>
              <w:autoSpaceDN w:val="0"/>
              <w:adjustRightInd w:val="0"/>
              <w:jc w:val="right"/>
              <w:rPr>
                <w:rFonts w:ascii="Arial" w:hAnsi="Arial" w:cs="Arial"/>
                <w:kern w:val="0"/>
                <w:sz w:val="24"/>
                <w:szCs w:val="24"/>
              </w:rPr>
            </w:pPr>
            <w:r w:rsidRPr="00D91610">
              <w:rPr>
                <w:rFonts w:ascii="Arial" w:hAnsi="Arial" w:cs="Arial"/>
                <w:kern w:val="0"/>
                <w:sz w:val="24"/>
                <w:szCs w:val="24"/>
              </w:rPr>
              <w:t>Community Grants</w:t>
            </w:r>
          </w:p>
        </w:tc>
      </w:tr>
    </w:tbl>
    <w:p w14:paraId="349154EE" w14:textId="77777777" w:rsidR="00D91610" w:rsidRDefault="00D91610" w:rsidP="00D91610">
      <w:pPr>
        <w:autoSpaceDE w:val="0"/>
        <w:autoSpaceDN w:val="0"/>
        <w:adjustRightInd w:val="0"/>
        <w:spacing w:after="0" w:line="240" w:lineRule="auto"/>
        <w:rPr>
          <w:rFonts w:ascii="Arial" w:hAnsi="Arial" w:cs="Arial"/>
          <w:kern w:val="0"/>
          <w:sz w:val="24"/>
          <w:szCs w:val="24"/>
        </w:rPr>
      </w:pPr>
    </w:p>
    <w:p w14:paraId="17927734" w14:textId="77777777" w:rsidR="003D47C8" w:rsidRDefault="003D47C8" w:rsidP="003D47C8">
      <w:pPr>
        <w:autoSpaceDE w:val="0"/>
        <w:autoSpaceDN w:val="0"/>
        <w:adjustRightInd w:val="0"/>
        <w:spacing w:after="0" w:line="240" w:lineRule="auto"/>
        <w:rPr>
          <w:rFonts w:ascii="Arial" w:hAnsi="Arial" w:cs="Arial"/>
          <w:kern w:val="0"/>
          <w:sz w:val="24"/>
          <w:szCs w:val="24"/>
        </w:rPr>
      </w:pPr>
    </w:p>
    <w:p w14:paraId="17657BA2" w14:textId="77777777" w:rsidR="009D2FEA" w:rsidRDefault="009D2FEA" w:rsidP="009117FC">
      <w:pPr>
        <w:autoSpaceDE w:val="0"/>
        <w:autoSpaceDN w:val="0"/>
        <w:adjustRightInd w:val="0"/>
        <w:spacing w:after="0" w:line="240" w:lineRule="auto"/>
        <w:jc w:val="center"/>
        <w:rPr>
          <w:rFonts w:ascii="Arial" w:hAnsi="Arial" w:cs="Arial"/>
          <w:b/>
          <w:bCs/>
          <w:kern w:val="0"/>
          <w:sz w:val="28"/>
          <w:szCs w:val="28"/>
        </w:rPr>
      </w:pPr>
    </w:p>
    <w:p w14:paraId="076DE72B" w14:textId="77777777" w:rsidR="009D2FEA" w:rsidRDefault="009D2FEA" w:rsidP="009117FC">
      <w:pPr>
        <w:autoSpaceDE w:val="0"/>
        <w:autoSpaceDN w:val="0"/>
        <w:adjustRightInd w:val="0"/>
        <w:spacing w:after="0" w:line="240" w:lineRule="auto"/>
        <w:jc w:val="center"/>
        <w:rPr>
          <w:noProof/>
        </w:rPr>
      </w:pPr>
    </w:p>
    <w:p w14:paraId="1CAE45DB" w14:textId="77777777" w:rsidR="009D2FEA" w:rsidRDefault="009D2FEA" w:rsidP="009117FC">
      <w:pPr>
        <w:autoSpaceDE w:val="0"/>
        <w:autoSpaceDN w:val="0"/>
        <w:adjustRightInd w:val="0"/>
        <w:spacing w:after="0" w:line="240" w:lineRule="auto"/>
        <w:jc w:val="center"/>
        <w:rPr>
          <w:noProof/>
        </w:rPr>
      </w:pPr>
    </w:p>
    <w:p w14:paraId="445DDC82" w14:textId="64BAAEC2" w:rsidR="00C906C8" w:rsidRDefault="00C906C8" w:rsidP="009117FC">
      <w:pPr>
        <w:autoSpaceDE w:val="0"/>
        <w:autoSpaceDN w:val="0"/>
        <w:adjustRightInd w:val="0"/>
        <w:spacing w:after="0" w:line="240" w:lineRule="auto"/>
        <w:jc w:val="center"/>
        <w:rPr>
          <w:noProof/>
        </w:rPr>
      </w:pPr>
    </w:p>
    <w:p w14:paraId="71947EDB" w14:textId="77777777" w:rsidR="009D2FEA" w:rsidRDefault="009D2FEA" w:rsidP="009117FC">
      <w:pPr>
        <w:autoSpaceDE w:val="0"/>
        <w:autoSpaceDN w:val="0"/>
        <w:adjustRightInd w:val="0"/>
        <w:spacing w:after="0" w:line="240" w:lineRule="auto"/>
        <w:jc w:val="center"/>
        <w:rPr>
          <w:noProof/>
        </w:rPr>
      </w:pPr>
    </w:p>
    <w:p w14:paraId="6FD8CC2C" w14:textId="77777777" w:rsidR="009D2FEA" w:rsidRDefault="009D2FEA" w:rsidP="009117FC">
      <w:pPr>
        <w:autoSpaceDE w:val="0"/>
        <w:autoSpaceDN w:val="0"/>
        <w:adjustRightInd w:val="0"/>
        <w:spacing w:after="0" w:line="240" w:lineRule="auto"/>
        <w:jc w:val="center"/>
        <w:rPr>
          <w:noProof/>
        </w:rPr>
      </w:pPr>
    </w:p>
    <w:p w14:paraId="6A9409D7" w14:textId="77777777" w:rsidR="009D2FEA" w:rsidRDefault="009D2FEA" w:rsidP="009117FC">
      <w:pPr>
        <w:autoSpaceDE w:val="0"/>
        <w:autoSpaceDN w:val="0"/>
        <w:adjustRightInd w:val="0"/>
        <w:spacing w:after="0" w:line="240" w:lineRule="auto"/>
        <w:jc w:val="center"/>
        <w:rPr>
          <w:noProof/>
        </w:rPr>
      </w:pPr>
    </w:p>
    <w:p w14:paraId="607C93F5" w14:textId="77777777" w:rsidR="009D2FEA" w:rsidRDefault="009D2FEA" w:rsidP="009117FC">
      <w:pPr>
        <w:autoSpaceDE w:val="0"/>
        <w:autoSpaceDN w:val="0"/>
        <w:adjustRightInd w:val="0"/>
        <w:spacing w:after="0" w:line="240" w:lineRule="auto"/>
        <w:jc w:val="center"/>
        <w:rPr>
          <w:noProof/>
        </w:rPr>
      </w:pPr>
    </w:p>
    <w:p w14:paraId="3FAE2217" w14:textId="77777777" w:rsidR="009D2FEA" w:rsidRDefault="009D2FEA" w:rsidP="009117FC">
      <w:pPr>
        <w:autoSpaceDE w:val="0"/>
        <w:autoSpaceDN w:val="0"/>
        <w:adjustRightInd w:val="0"/>
        <w:spacing w:after="0" w:line="240" w:lineRule="auto"/>
        <w:jc w:val="center"/>
        <w:rPr>
          <w:noProof/>
        </w:rPr>
      </w:pPr>
    </w:p>
    <w:p w14:paraId="450CC103" w14:textId="77777777" w:rsidR="009D2FEA" w:rsidRDefault="009D2FEA" w:rsidP="009117FC">
      <w:pPr>
        <w:autoSpaceDE w:val="0"/>
        <w:autoSpaceDN w:val="0"/>
        <w:adjustRightInd w:val="0"/>
        <w:spacing w:after="0" w:line="240" w:lineRule="auto"/>
        <w:jc w:val="center"/>
        <w:rPr>
          <w:noProof/>
        </w:rPr>
      </w:pPr>
    </w:p>
    <w:p w14:paraId="09FE536E" w14:textId="77777777" w:rsidR="009D2FEA" w:rsidRDefault="009D2FEA" w:rsidP="009117FC">
      <w:pPr>
        <w:autoSpaceDE w:val="0"/>
        <w:autoSpaceDN w:val="0"/>
        <w:adjustRightInd w:val="0"/>
        <w:spacing w:after="0" w:line="240" w:lineRule="auto"/>
        <w:jc w:val="center"/>
        <w:rPr>
          <w:noProof/>
        </w:rPr>
      </w:pPr>
    </w:p>
    <w:p w14:paraId="505D72BE" w14:textId="77777777" w:rsidR="009D2FEA" w:rsidRDefault="009D2FEA" w:rsidP="009117FC">
      <w:pPr>
        <w:autoSpaceDE w:val="0"/>
        <w:autoSpaceDN w:val="0"/>
        <w:adjustRightInd w:val="0"/>
        <w:spacing w:after="0" w:line="240" w:lineRule="auto"/>
        <w:jc w:val="center"/>
        <w:rPr>
          <w:noProof/>
        </w:rPr>
      </w:pPr>
    </w:p>
    <w:p w14:paraId="3F5B422A" w14:textId="77777777" w:rsidR="009D2FEA" w:rsidRDefault="009D2FEA" w:rsidP="009117FC">
      <w:pPr>
        <w:autoSpaceDE w:val="0"/>
        <w:autoSpaceDN w:val="0"/>
        <w:adjustRightInd w:val="0"/>
        <w:spacing w:after="0" w:line="240" w:lineRule="auto"/>
        <w:jc w:val="center"/>
        <w:rPr>
          <w:noProof/>
        </w:rPr>
      </w:pPr>
    </w:p>
    <w:p w14:paraId="25B88A30" w14:textId="77777777" w:rsidR="009D2FEA" w:rsidRDefault="009D2FEA" w:rsidP="009117FC">
      <w:pPr>
        <w:autoSpaceDE w:val="0"/>
        <w:autoSpaceDN w:val="0"/>
        <w:adjustRightInd w:val="0"/>
        <w:spacing w:after="0" w:line="240" w:lineRule="auto"/>
        <w:jc w:val="center"/>
        <w:rPr>
          <w:noProof/>
        </w:rPr>
      </w:pPr>
    </w:p>
    <w:p w14:paraId="37418E18" w14:textId="77777777" w:rsidR="009D2FEA" w:rsidRDefault="009D2FEA" w:rsidP="009117FC">
      <w:pPr>
        <w:autoSpaceDE w:val="0"/>
        <w:autoSpaceDN w:val="0"/>
        <w:adjustRightInd w:val="0"/>
        <w:spacing w:after="0" w:line="240" w:lineRule="auto"/>
        <w:jc w:val="center"/>
        <w:rPr>
          <w:noProof/>
        </w:rPr>
      </w:pPr>
    </w:p>
    <w:p w14:paraId="1A6A723A" w14:textId="77777777" w:rsidR="009D2FEA" w:rsidRDefault="009D2FEA" w:rsidP="009117FC">
      <w:pPr>
        <w:autoSpaceDE w:val="0"/>
        <w:autoSpaceDN w:val="0"/>
        <w:adjustRightInd w:val="0"/>
        <w:spacing w:after="0" w:line="240" w:lineRule="auto"/>
        <w:jc w:val="center"/>
        <w:rPr>
          <w:noProof/>
        </w:rPr>
      </w:pPr>
    </w:p>
    <w:p w14:paraId="05116DC5" w14:textId="77777777" w:rsidR="009D2FEA" w:rsidRDefault="009D2FEA" w:rsidP="009117FC">
      <w:pPr>
        <w:autoSpaceDE w:val="0"/>
        <w:autoSpaceDN w:val="0"/>
        <w:adjustRightInd w:val="0"/>
        <w:spacing w:after="0" w:line="240" w:lineRule="auto"/>
        <w:jc w:val="center"/>
        <w:rPr>
          <w:noProof/>
        </w:rPr>
      </w:pPr>
    </w:p>
    <w:p w14:paraId="69EE828F" w14:textId="77777777" w:rsidR="009D2FEA" w:rsidRDefault="009D2FEA" w:rsidP="009117FC">
      <w:pPr>
        <w:autoSpaceDE w:val="0"/>
        <w:autoSpaceDN w:val="0"/>
        <w:adjustRightInd w:val="0"/>
        <w:spacing w:after="0" w:line="240" w:lineRule="auto"/>
        <w:jc w:val="center"/>
        <w:rPr>
          <w:noProof/>
        </w:rPr>
      </w:pPr>
    </w:p>
    <w:p w14:paraId="4F7CE40D" w14:textId="77777777" w:rsidR="009D2FEA" w:rsidRDefault="009D2FEA" w:rsidP="009117FC">
      <w:pPr>
        <w:autoSpaceDE w:val="0"/>
        <w:autoSpaceDN w:val="0"/>
        <w:adjustRightInd w:val="0"/>
        <w:spacing w:after="0" w:line="240" w:lineRule="auto"/>
        <w:jc w:val="center"/>
        <w:rPr>
          <w:noProof/>
        </w:rPr>
      </w:pPr>
    </w:p>
    <w:p w14:paraId="5BA6408D" w14:textId="77777777" w:rsidR="009D2FEA" w:rsidRDefault="009D2FEA" w:rsidP="009117FC">
      <w:pPr>
        <w:autoSpaceDE w:val="0"/>
        <w:autoSpaceDN w:val="0"/>
        <w:adjustRightInd w:val="0"/>
        <w:spacing w:after="0" w:line="240" w:lineRule="auto"/>
        <w:jc w:val="center"/>
        <w:rPr>
          <w:noProof/>
        </w:rPr>
      </w:pPr>
    </w:p>
    <w:p w14:paraId="772F06ED" w14:textId="77777777" w:rsidR="009D2FEA" w:rsidRDefault="009D2FEA" w:rsidP="009117FC">
      <w:pPr>
        <w:autoSpaceDE w:val="0"/>
        <w:autoSpaceDN w:val="0"/>
        <w:adjustRightInd w:val="0"/>
        <w:spacing w:after="0" w:line="240" w:lineRule="auto"/>
        <w:jc w:val="center"/>
        <w:rPr>
          <w:noProof/>
        </w:rPr>
      </w:pPr>
    </w:p>
    <w:p w14:paraId="770CC7B9" w14:textId="77777777" w:rsidR="00C474A3" w:rsidRPr="00C474A3" w:rsidRDefault="00C474A3" w:rsidP="00C474A3">
      <w:pPr>
        <w:jc w:val="center"/>
        <w:rPr>
          <w:kern w:val="0"/>
          <w14:ligatures w14:val="none"/>
        </w:rPr>
      </w:pPr>
      <w:r w:rsidRPr="00C474A3">
        <w:rPr>
          <w:noProof/>
          <w:kern w:val="0"/>
          <w14:ligatures w14:val="none"/>
        </w:rPr>
        <w:lastRenderedPageBreak/>
        <w:drawing>
          <wp:inline distT="0" distB="0" distL="0" distR="0" wp14:anchorId="4441A32C" wp14:editId="251DB470">
            <wp:extent cx="4312285" cy="832262"/>
            <wp:effectExtent l="0" t="0" r="0" b="635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4415" cy="838463"/>
                    </a:xfrm>
                    <a:prstGeom prst="rect">
                      <a:avLst/>
                    </a:prstGeom>
                    <a:noFill/>
                    <a:ln>
                      <a:noFill/>
                    </a:ln>
                  </pic:spPr>
                </pic:pic>
              </a:graphicData>
            </a:graphic>
          </wp:inline>
        </w:drawing>
      </w:r>
    </w:p>
    <w:p w14:paraId="40570A67" w14:textId="77777777" w:rsidR="00C474A3" w:rsidRPr="00C474A3" w:rsidRDefault="00C474A3" w:rsidP="00C474A3">
      <w:pPr>
        <w:spacing w:after="0"/>
        <w:jc w:val="center"/>
        <w:rPr>
          <w:rFonts w:ascii="Arial" w:hAnsi="Arial" w:cs="Arial"/>
          <w:kern w:val="0"/>
          <w:sz w:val="24"/>
          <w:szCs w:val="24"/>
          <w14:ligatures w14:val="none"/>
        </w:rPr>
      </w:pPr>
    </w:p>
    <w:p w14:paraId="6636F78B" w14:textId="77777777" w:rsidR="00C474A3" w:rsidRPr="00C474A3" w:rsidRDefault="00C474A3" w:rsidP="00C474A3">
      <w:pPr>
        <w:spacing w:after="0"/>
        <w:jc w:val="center"/>
        <w:rPr>
          <w:rFonts w:ascii="Arial" w:hAnsi="Arial" w:cs="Arial"/>
          <w:kern w:val="0"/>
          <w:sz w:val="24"/>
          <w:szCs w:val="24"/>
          <w14:ligatures w14:val="none"/>
        </w:rPr>
      </w:pPr>
      <w:r w:rsidRPr="00C474A3">
        <w:rPr>
          <w:rFonts w:ascii="Arial" w:hAnsi="Arial" w:cs="Arial"/>
          <w:b/>
          <w:bCs/>
          <w:kern w:val="0"/>
          <w:sz w:val="28"/>
          <w:szCs w:val="28"/>
          <w14:ligatures w14:val="none"/>
        </w:rPr>
        <w:t>Job Description</w:t>
      </w:r>
    </w:p>
    <w:p w14:paraId="65C37F70" w14:textId="77777777" w:rsidR="00C474A3" w:rsidRPr="00C474A3" w:rsidRDefault="00C474A3" w:rsidP="00C474A3">
      <w:pPr>
        <w:spacing w:after="0"/>
        <w:jc w:val="center"/>
        <w:rPr>
          <w:rFonts w:ascii="Arial" w:hAnsi="Arial" w:cs="Arial"/>
          <w:kern w:val="0"/>
          <w:sz w:val="24"/>
          <w:szCs w:val="24"/>
          <w14:ligatures w14:val="none"/>
        </w:rPr>
      </w:pPr>
    </w:p>
    <w:tbl>
      <w:tblPr>
        <w:tblStyle w:val="TableGrid1"/>
        <w:tblW w:w="0" w:type="auto"/>
        <w:tblLook w:val="04A0" w:firstRow="1" w:lastRow="0" w:firstColumn="1" w:lastColumn="0" w:noHBand="0" w:noVBand="1"/>
      </w:tblPr>
      <w:tblGrid>
        <w:gridCol w:w="2336"/>
        <w:gridCol w:w="7400"/>
      </w:tblGrid>
      <w:tr w:rsidR="00C474A3" w:rsidRPr="00C474A3" w14:paraId="241BE619" w14:textId="77777777" w:rsidTr="00597584">
        <w:tc>
          <w:tcPr>
            <w:tcW w:w="2405" w:type="dxa"/>
          </w:tcPr>
          <w:p w14:paraId="17FCD3C4"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Job Title / Post:</w:t>
            </w:r>
          </w:p>
        </w:tc>
        <w:tc>
          <w:tcPr>
            <w:tcW w:w="7938" w:type="dxa"/>
          </w:tcPr>
          <w:p w14:paraId="5954C524"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Services &amp; Facilities Officer</w:t>
            </w:r>
          </w:p>
        </w:tc>
      </w:tr>
      <w:tr w:rsidR="00C474A3" w:rsidRPr="00C474A3" w14:paraId="78159F35" w14:textId="77777777" w:rsidTr="00597584">
        <w:tc>
          <w:tcPr>
            <w:tcW w:w="2405" w:type="dxa"/>
          </w:tcPr>
          <w:p w14:paraId="5D5715C3"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Hours of Work:</w:t>
            </w:r>
          </w:p>
        </w:tc>
        <w:tc>
          <w:tcPr>
            <w:tcW w:w="7938" w:type="dxa"/>
          </w:tcPr>
          <w:p w14:paraId="70EABB05"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Up to 30 Hours per week</w:t>
            </w:r>
          </w:p>
        </w:tc>
      </w:tr>
      <w:tr w:rsidR="00C474A3" w:rsidRPr="00000A8A" w14:paraId="649153DC" w14:textId="77777777" w:rsidTr="00597584">
        <w:tc>
          <w:tcPr>
            <w:tcW w:w="2405" w:type="dxa"/>
          </w:tcPr>
          <w:p w14:paraId="70899FC6"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Grade / Salary:</w:t>
            </w:r>
          </w:p>
        </w:tc>
        <w:tc>
          <w:tcPr>
            <w:tcW w:w="7938" w:type="dxa"/>
          </w:tcPr>
          <w:p w14:paraId="6AC361F1" w14:textId="77777777" w:rsidR="00C474A3" w:rsidRPr="00000A8A" w:rsidRDefault="00C474A3" w:rsidP="00C474A3">
            <w:pPr>
              <w:spacing w:after="120"/>
              <w:rPr>
                <w:rFonts w:ascii="Arial" w:hAnsi="Arial" w:cs="Arial"/>
                <w:sz w:val="24"/>
                <w:szCs w:val="24"/>
                <w:lang w:val="it-IT"/>
              </w:rPr>
            </w:pPr>
            <w:r w:rsidRPr="00000A8A">
              <w:rPr>
                <w:rFonts w:ascii="Arial" w:hAnsi="Arial" w:cs="Arial"/>
                <w:sz w:val="24"/>
                <w:szCs w:val="24"/>
                <w:lang w:val="it-IT"/>
              </w:rPr>
              <w:t>SCP 15-18 (£29,093 to £30,559 per annum pro rata)</w:t>
            </w:r>
          </w:p>
        </w:tc>
      </w:tr>
      <w:tr w:rsidR="00C474A3" w:rsidRPr="00C474A3" w14:paraId="0590F6B8" w14:textId="77777777" w:rsidTr="00597584">
        <w:tc>
          <w:tcPr>
            <w:tcW w:w="2405" w:type="dxa"/>
          </w:tcPr>
          <w:p w14:paraId="364AFBAF"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Reporting to:</w:t>
            </w:r>
          </w:p>
        </w:tc>
        <w:tc>
          <w:tcPr>
            <w:tcW w:w="7938" w:type="dxa"/>
          </w:tcPr>
          <w:p w14:paraId="75A63D77"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Town Clerk</w:t>
            </w:r>
          </w:p>
        </w:tc>
      </w:tr>
      <w:tr w:rsidR="00C474A3" w:rsidRPr="00C474A3" w14:paraId="4E91A6E2" w14:textId="77777777" w:rsidTr="00597584">
        <w:tc>
          <w:tcPr>
            <w:tcW w:w="2405" w:type="dxa"/>
          </w:tcPr>
          <w:p w14:paraId="2555A752"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Responsible for or supervises</w:t>
            </w:r>
          </w:p>
        </w:tc>
        <w:tc>
          <w:tcPr>
            <w:tcW w:w="7938" w:type="dxa"/>
          </w:tcPr>
          <w:p w14:paraId="6200AA49" w14:textId="77777777" w:rsidR="00C474A3" w:rsidRPr="00C474A3" w:rsidRDefault="00C474A3" w:rsidP="00C474A3">
            <w:pPr>
              <w:numPr>
                <w:ilvl w:val="0"/>
                <w:numId w:val="1"/>
              </w:numPr>
              <w:spacing w:after="120"/>
              <w:contextualSpacing/>
              <w:rPr>
                <w:rFonts w:ascii="Arial" w:hAnsi="Arial" w:cs="Arial"/>
                <w:sz w:val="24"/>
                <w:szCs w:val="24"/>
              </w:rPr>
            </w:pPr>
            <w:r w:rsidRPr="00C474A3">
              <w:rPr>
                <w:rFonts w:ascii="Arial" w:hAnsi="Arial" w:cs="Arial"/>
                <w:sz w:val="24"/>
                <w:szCs w:val="24"/>
              </w:rPr>
              <w:t>Maintenance Officer</w:t>
            </w:r>
          </w:p>
        </w:tc>
      </w:tr>
    </w:tbl>
    <w:p w14:paraId="44BC0950" w14:textId="77777777" w:rsidR="00C474A3" w:rsidRPr="00C474A3" w:rsidRDefault="00C474A3" w:rsidP="00C474A3">
      <w:pPr>
        <w:spacing w:after="120"/>
        <w:jc w:val="center"/>
        <w:rPr>
          <w:rFonts w:ascii="Arial" w:hAnsi="Arial" w:cs="Arial"/>
          <w:kern w:val="0"/>
          <w:sz w:val="24"/>
          <w:szCs w:val="24"/>
          <w14:ligatures w14:val="none"/>
        </w:rPr>
      </w:pPr>
    </w:p>
    <w:tbl>
      <w:tblPr>
        <w:tblStyle w:val="TableGrid1"/>
        <w:tblW w:w="0" w:type="auto"/>
        <w:tblLook w:val="04A0" w:firstRow="1" w:lastRow="0" w:firstColumn="1" w:lastColumn="0" w:noHBand="0" w:noVBand="1"/>
      </w:tblPr>
      <w:tblGrid>
        <w:gridCol w:w="9736"/>
      </w:tblGrid>
      <w:tr w:rsidR="00C474A3" w:rsidRPr="00C474A3" w14:paraId="2407C12E" w14:textId="77777777" w:rsidTr="00597584">
        <w:tc>
          <w:tcPr>
            <w:tcW w:w="10343" w:type="dxa"/>
          </w:tcPr>
          <w:p w14:paraId="7CBE1A66"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Overview:</w:t>
            </w:r>
          </w:p>
        </w:tc>
      </w:tr>
      <w:tr w:rsidR="00C474A3" w:rsidRPr="00C474A3" w14:paraId="5D24BACC" w14:textId="77777777" w:rsidTr="00597584">
        <w:tc>
          <w:tcPr>
            <w:tcW w:w="10343" w:type="dxa"/>
          </w:tcPr>
          <w:p w14:paraId="588ABA95"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The Services and Facilities Officer supports the efficient management and maintenance of the Town Council’s facilities, land and property portfolio. The role encompasses Play Parks, Sports facilities (MUGA, Tennis Courts, Basketball courts etc.), Public Conveniences and Car Parks.</w:t>
            </w:r>
          </w:p>
        </w:tc>
      </w:tr>
    </w:tbl>
    <w:p w14:paraId="651F07B0" w14:textId="77777777" w:rsidR="00C474A3" w:rsidRPr="00C474A3" w:rsidRDefault="00C474A3" w:rsidP="00C474A3">
      <w:pPr>
        <w:spacing w:after="120"/>
        <w:rPr>
          <w:rFonts w:ascii="Arial" w:hAnsi="Arial" w:cs="Arial"/>
          <w:kern w:val="0"/>
          <w:sz w:val="24"/>
          <w:szCs w:val="24"/>
          <w14:ligatures w14:val="none"/>
        </w:rPr>
      </w:pPr>
    </w:p>
    <w:tbl>
      <w:tblPr>
        <w:tblStyle w:val="TableGrid1"/>
        <w:tblW w:w="0" w:type="auto"/>
        <w:tblLook w:val="04A0" w:firstRow="1" w:lastRow="0" w:firstColumn="1" w:lastColumn="0" w:noHBand="0" w:noVBand="1"/>
      </w:tblPr>
      <w:tblGrid>
        <w:gridCol w:w="814"/>
        <w:gridCol w:w="8922"/>
      </w:tblGrid>
      <w:tr w:rsidR="00C474A3" w:rsidRPr="00C474A3" w14:paraId="53B51D74" w14:textId="77777777" w:rsidTr="00597584">
        <w:tc>
          <w:tcPr>
            <w:tcW w:w="10343" w:type="dxa"/>
            <w:gridSpan w:val="2"/>
          </w:tcPr>
          <w:p w14:paraId="7276D422"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Job Purpose:</w:t>
            </w:r>
          </w:p>
        </w:tc>
      </w:tr>
      <w:tr w:rsidR="00C474A3" w:rsidRPr="00C474A3" w14:paraId="3DE9E6B3" w14:textId="77777777" w:rsidTr="00597584">
        <w:tc>
          <w:tcPr>
            <w:tcW w:w="846" w:type="dxa"/>
          </w:tcPr>
          <w:p w14:paraId="6637C3C7"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w:t>
            </w:r>
          </w:p>
        </w:tc>
        <w:tc>
          <w:tcPr>
            <w:tcW w:w="9497" w:type="dxa"/>
          </w:tcPr>
          <w:p w14:paraId="045EA4EE"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line manage the Maintenance Officer in accordance with Council policies and procedures.</w:t>
            </w:r>
          </w:p>
        </w:tc>
      </w:tr>
      <w:tr w:rsidR="00C474A3" w:rsidRPr="00C474A3" w14:paraId="0ADB76E0" w14:textId="77777777" w:rsidTr="00597584">
        <w:tc>
          <w:tcPr>
            <w:tcW w:w="846" w:type="dxa"/>
          </w:tcPr>
          <w:p w14:paraId="51442942"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2.</w:t>
            </w:r>
          </w:p>
        </w:tc>
        <w:tc>
          <w:tcPr>
            <w:tcW w:w="9497" w:type="dxa"/>
          </w:tcPr>
          <w:p w14:paraId="3EEFA6B6"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support the management, maintenance and health and safety of Services, assets, facilities, buildings and land.</w:t>
            </w:r>
          </w:p>
        </w:tc>
      </w:tr>
      <w:tr w:rsidR="00C474A3" w:rsidRPr="00C474A3" w14:paraId="1FC61184" w14:textId="77777777" w:rsidTr="00597584">
        <w:tc>
          <w:tcPr>
            <w:tcW w:w="846" w:type="dxa"/>
          </w:tcPr>
          <w:p w14:paraId="206C324A"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3.</w:t>
            </w:r>
          </w:p>
        </w:tc>
        <w:tc>
          <w:tcPr>
            <w:tcW w:w="9497" w:type="dxa"/>
          </w:tcPr>
          <w:p w14:paraId="71D1FC39"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assist in all aspects of planned and response maintenance of the council’s properties and outdoor spaces.</w:t>
            </w:r>
          </w:p>
        </w:tc>
      </w:tr>
    </w:tbl>
    <w:p w14:paraId="0C9AC3B5" w14:textId="77777777" w:rsidR="00C474A3" w:rsidRPr="00C474A3" w:rsidRDefault="00C474A3" w:rsidP="00C474A3">
      <w:pPr>
        <w:spacing w:after="120"/>
        <w:rPr>
          <w:rFonts w:ascii="Arial" w:hAnsi="Arial" w:cs="Arial"/>
          <w:kern w:val="0"/>
          <w:sz w:val="24"/>
          <w:szCs w:val="24"/>
          <w14:ligatures w14:val="none"/>
        </w:rPr>
      </w:pPr>
    </w:p>
    <w:tbl>
      <w:tblPr>
        <w:tblStyle w:val="TableGrid1"/>
        <w:tblW w:w="0" w:type="auto"/>
        <w:tblLook w:val="04A0" w:firstRow="1" w:lastRow="0" w:firstColumn="1" w:lastColumn="0" w:noHBand="0" w:noVBand="1"/>
      </w:tblPr>
      <w:tblGrid>
        <w:gridCol w:w="823"/>
        <w:gridCol w:w="8913"/>
      </w:tblGrid>
      <w:tr w:rsidR="00C474A3" w:rsidRPr="00C474A3" w14:paraId="05CC9172" w14:textId="77777777" w:rsidTr="00597584">
        <w:tc>
          <w:tcPr>
            <w:tcW w:w="10343" w:type="dxa"/>
            <w:gridSpan w:val="2"/>
          </w:tcPr>
          <w:p w14:paraId="2852A68F" w14:textId="77777777" w:rsidR="00C474A3" w:rsidRPr="00C474A3" w:rsidRDefault="00C474A3" w:rsidP="00C474A3">
            <w:pPr>
              <w:spacing w:after="120"/>
              <w:rPr>
                <w:rFonts w:ascii="Arial" w:hAnsi="Arial" w:cs="Arial"/>
                <w:b/>
                <w:bCs/>
                <w:sz w:val="24"/>
                <w:szCs w:val="24"/>
              </w:rPr>
            </w:pPr>
            <w:r w:rsidRPr="00C474A3">
              <w:rPr>
                <w:rFonts w:ascii="Arial" w:hAnsi="Arial" w:cs="Arial"/>
                <w:b/>
                <w:bCs/>
                <w:sz w:val="24"/>
                <w:szCs w:val="24"/>
              </w:rPr>
              <w:t>Key Responsibilities:</w:t>
            </w:r>
          </w:p>
        </w:tc>
      </w:tr>
      <w:tr w:rsidR="00C474A3" w:rsidRPr="00C474A3" w14:paraId="7665CCC8" w14:textId="77777777" w:rsidTr="00597584">
        <w:tc>
          <w:tcPr>
            <w:tcW w:w="846" w:type="dxa"/>
          </w:tcPr>
          <w:p w14:paraId="13F47F8F"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w:t>
            </w:r>
          </w:p>
        </w:tc>
        <w:tc>
          <w:tcPr>
            <w:tcW w:w="9497" w:type="dxa"/>
          </w:tcPr>
          <w:p w14:paraId="25CE4CD2"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assist in the day to day management of assigned Council-run services, assets, facilities, and buildings.</w:t>
            </w:r>
          </w:p>
        </w:tc>
      </w:tr>
      <w:tr w:rsidR="00C474A3" w:rsidRPr="00C474A3" w14:paraId="5DC31FE2" w14:textId="77777777" w:rsidTr="00597584">
        <w:tc>
          <w:tcPr>
            <w:tcW w:w="846" w:type="dxa"/>
          </w:tcPr>
          <w:p w14:paraId="3A6E1336"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2.</w:t>
            </w:r>
          </w:p>
        </w:tc>
        <w:tc>
          <w:tcPr>
            <w:tcW w:w="9497" w:type="dxa"/>
          </w:tcPr>
          <w:p w14:paraId="2BE3D084"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liaise with contractors and technical consultants.</w:t>
            </w:r>
          </w:p>
        </w:tc>
      </w:tr>
      <w:tr w:rsidR="00C474A3" w:rsidRPr="00C474A3" w14:paraId="23F5EC1B" w14:textId="77777777" w:rsidTr="00597584">
        <w:tc>
          <w:tcPr>
            <w:tcW w:w="846" w:type="dxa"/>
          </w:tcPr>
          <w:p w14:paraId="21AB0954"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3.</w:t>
            </w:r>
          </w:p>
        </w:tc>
        <w:tc>
          <w:tcPr>
            <w:tcW w:w="9497" w:type="dxa"/>
          </w:tcPr>
          <w:p w14:paraId="3991A865"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support the development of pre-planned maintenance and enhancement plans.</w:t>
            </w:r>
            <w:r w:rsidRPr="00C474A3">
              <w:t xml:space="preserve"> </w:t>
            </w:r>
            <w:r w:rsidRPr="00C474A3">
              <w:rPr>
                <w:rFonts w:ascii="Arial" w:hAnsi="Arial" w:cs="Arial"/>
                <w:sz w:val="24"/>
                <w:szCs w:val="24"/>
              </w:rPr>
              <w:t>This includes the preparation of specifications and orders for minor building and maintenance works; and supervision of on-site work carried out by contractors.</w:t>
            </w:r>
          </w:p>
        </w:tc>
      </w:tr>
      <w:tr w:rsidR="00C474A3" w:rsidRPr="00C474A3" w14:paraId="266F7028" w14:textId="77777777" w:rsidTr="00597584">
        <w:tc>
          <w:tcPr>
            <w:tcW w:w="846" w:type="dxa"/>
          </w:tcPr>
          <w:p w14:paraId="2C6F913D"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4.</w:t>
            </w:r>
          </w:p>
        </w:tc>
        <w:tc>
          <w:tcPr>
            <w:tcW w:w="9497" w:type="dxa"/>
          </w:tcPr>
          <w:p w14:paraId="4F23AB4C"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Engage with tenants and users of the council’s assets.</w:t>
            </w:r>
          </w:p>
        </w:tc>
      </w:tr>
      <w:tr w:rsidR="00C474A3" w:rsidRPr="00C474A3" w14:paraId="10C3472D" w14:textId="77777777" w:rsidTr="00597584">
        <w:tc>
          <w:tcPr>
            <w:tcW w:w="846" w:type="dxa"/>
          </w:tcPr>
          <w:p w14:paraId="1C2E7770"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5.</w:t>
            </w:r>
          </w:p>
        </w:tc>
        <w:tc>
          <w:tcPr>
            <w:tcW w:w="9497" w:type="dxa"/>
          </w:tcPr>
          <w:p w14:paraId="3DA8D369"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ensure compliance with all aspects of Health and Safety required under current legislation and recognised good practice so as to protect the assets of the Council, its staff, and the public. To act as Fire Manager in the Council Offices/ Community venue.</w:t>
            </w:r>
          </w:p>
        </w:tc>
      </w:tr>
      <w:tr w:rsidR="00C474A3" w:rsidRPr="00C474A3" w14:paraId="05E0E81A" w14:textId="77777777" w:rsidTr="00597584">
        <w:tc>
          <w:tcPr>
            <w:tcW w:w="846" w:type="dxa"/>
          </w:tcPr>
          <w:p w14:paraId="2E8E4FA2"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lastRenderedPageBreak/>
              <w:t>6.</w:t>
            </w:r>
          </w:p>
        </w:tc>
        <w:tc>
          <w:tcPr>
            <w:tcW w:w="9497" w:type="dxa"/>
          </w:tcPr>
          <w:p w14:paraId="2491BBDE"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support the Town Clerk and Deputy Town Clerk in their role as and when required.</w:t>
            </w:r>
          </w:p>
        </w:tc>
      </w:tr>
      <w:tr w:rsidR="00C474A3" w:rsidRPr="00C474A3" w14:paraId="5262D1DC" w14:textId="77777777" w:rsidTr="00597584">
        <w:tc>
          <w:tcPr>
            <w:tcW w:w="846" w:type="dxa"/>
          </w:tcPr>
          <w:p w14:paraId="2034E69E"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7.</w:t>
            </w:r>
          </w:p>
        </w:tc>
        <w:tc>
          <w:tcPr>
            <w:tcW w:w="9497" w:type="dxa"/>
          </w:tcPr>
          <w:p w14:paraId="28800594"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Clerk the Services and Facilities or other such committee or meetings; facilitating all meetings with agendas, relevant reports, minutes etc., and implementing the actions arising</w:t>
            </w:r>
          </w:p>
        </w:tc>
      </w:tr>
      <w:tr w:rsidR="00C474A3" w:rsidRPr="00C474A3" w14:paraId="4E415C61" w14:textId="77777777" w:rsidTr="00597584">
        <w:tc>
          <w:tcPr>
            <w:tcW w:w="846" w:type="dxa"/>
          </w:tcPr>
          <w:p w14:paraId="3419CF9F"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8.</w:t>
            </w:r>
          </w:p>
        </w:tc>
        <w:tc>
          <w:tcPr>
            <w:tcW w:w="9497" w:type="dxa"/>
          </w:tcPr>
          <w:p w14:paraId="5D3ED369"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contribute towards an inventory and oversee the regular inspection and maintenance of the council’s machinery, tools and equipment</w:t>
            </w:r>
          </w:p>
        </w:tc>
      </w:tr>
      <w:tr w:rsidR="00C474A3" w:rsidRPr="00C474A3" w14:paraId="4EB3917B" w14:textId="77777777" w:rsidTr="00597584">
        <w:tc>
          <w:tcPr>
            <w:tcW w:w="846" w:type="dxa"/>
          </w:tcPr>
          <w:p w14:paraId="3C81CB08"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9.</w:t>
            </w:r>
          </w:p>
        </w:tc>
        <w:tc>
          <w:tcPr>
            <w:tcW w:w="9497" w:type="dxa"/>
          </w:tcPr>
          <w:p w14:paraId="5A56CAEB"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effectively manage and have accountability for any budgets assigned to the post in accordance with the Councils financial regulations and standing orders.</w:t>
            </w:r>
          </w:p>
        </w:tc>
      </w:tr>
      <w:tr w:rsidR="00C474A3" w:rsidRPr="00C474A3" w14:paraId="43A13D93" w14:textId="77777777" w:rsidTr="00597584">
        <w:tc>
          <w:tcPr>
            <w:tcW w:w="846" w:type="dxa"/>
          </w:tcPr>
          <w:p w14:paraId="59E0FC0A"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10.</w:t>
            </w:r>
          </w:p>
        </w:tc>
        <w:tc>
          <w:tcPr>
            <w:tcW w:w="9497" w:type="dxa"/>
          </w:tcPr>
          <w:p w14:paraId="2731FC1A"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lead and/or deliver on Council projects and activities as directed.</w:t>
            </w:r>
          </w:p>
        </w:tc>
      </w:tr>
      <w:tr w:rsidR="00C474A3" w:rsidRPr="00C474A3" w14:paraId="48C266EB" w14:textId="77777777" w:rsidTr="00597584">
        <w:tc>
          <w:tcPr>
            <w:tcW w:w="846" w:type="dxa"/>
          </w:tcPr>
          <w:p w14:paraId="1BC3F8DC"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11.</w:t>
            </w:r>
          </w:p>
        </w:tc>
        <w:tc>
          <w:tcPr>
            <w:tcW w:w="9497" w:type="dxa"/>
          </w:tcPr>
          <w:p w14:paraId="482EDC33"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assist with organising events and attend where appropriate.</w:t>
            </w:r>
          </w:p>
        </w:tc>
      </w:tr>
      <w:tr w:rsidR="00C474A3" w:rsidRPr="00C474A3" w14:paraId="20D6561C" w14:textId="77777777" w:rsidTr="00597584">
        <w:tc>
          <w:tcPr>
            <w:tcW w:w="846" w:type="dxa"/>
          </w:tcPr>
          <w:p w14:paraId="64F32FC4" w14:textId="77777777" w:rsidR="00C474A3" w:rsidRPr="00C474A3" w:rsidRDefault="00C474A3" w:rsidP="00C474A3">
            <w:pPr>
              <w:spacing w:after="120"/>
              <w:rPr>
                <w:rFonts w:ascii="Arial" w:hAnsi="Arial" w:cs="Arial"/>
                <w:sz w:val="24"/>
                <w:szCs w:val="24"/>
              </w:rPr>
            </w:pPr>
          </w:p>
        </w:tc>
        <w:tc>
          <w:tcPr>
            <w:tcW w:w="9497" w:type="dxa"/>
          </w:tcPr>
          <w:p w14:paraId="607C6FB5"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ensure that the statutory and other provisions governing or affecting the running of the Council are observed.</w:t>
            </w:r>
          </w:p>
        </w:tc>
      </w:tr>
      <w:tr w:rsidR="00C474A3" w:rsidRPr="00C474A3" w14:paraId="4A574452" w14:textId="77777777" w:rsidTr="00597584">
        <w:tc>
          <w:tcPr>
            <w:tcW w:w="846" w:type="dxa"/>
          </w:tcPr>
          <w:p w14:paraId="59B24477"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12.</w:t>
            </w:r>
          </w:p>
        </w:tc>
        <w:tc>
          <w:tcPr>
            <w:tcW w:w="9497" w:type="dxa"/>
          </w:tcPr>
          <w:p w14:paraId="26F97055"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support and promote the Council’s policies and procedures and values and behaviours in all dealings with staff, members and public.</w:t>
            </w:r>
          </w:p>
        </w:tc>
      </w:tr>
      <w:tr w:rsidR="00C474A3" w:rsidRPr="00C474A3" w14:paraId="793F56B4" w14:textId="77777777" w:rsidTr="00597584">
        <w:tc>
          <w:tcPr>
            <w:tcW w:w="846" w:type="dxa"/>
          </w:tcPr>
          <w:p w14:paraId="10E4D6A8"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13.</w:t>
            </w:r>
          </w:p>
        </w:tc>
        <w:tc>
          <w:tcPr>
            <w:tcW w:w="9497" w:type="dxa"/>
          </w:tcPr>
          <w:p w14:paraId="360BAED8"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support and ensure effective communications through the production of press releases, statements, newsletters or otherwise utilising the Council’s website and Social Media channels.</w:t>
            </w:r>
          </w:p>
        </w:tc>
      </w:tr>
      <w:tr w:rsidR="00C474A3" w:rsidRPr="00C474A3" w14:paraId="52D14B24" w14:textId="77777777" w:rsidTr="00597584">
        <w:tc>
          <w:tcPr>
            <w:tcW w:w="846" w:type="dxa"/>
          </w:tcPr>
          <w:p w14:paraId="0DEE271D"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14.</w:t>
            </w:r>
          </w:p>
        </w:tc>
        <w:tc>
          <w:tcPr>
            <w:tcW w:w="9497" w:type="dxa"/>
          </w:tcPr>
          <w:p w14:paraId="045F306C"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ensure that the services deliver value for money and are designed to meet the different needs of current and potential customers.</w:t>
            </w:r>
          </w:p>
        </w:tc>
      </w:tr>
      <w:tr w:rsidR="00C474A3" w:rsidRPr="00C474A3" w14:paraId="63C864AC" w14:textId="77777777" w:rsidTr="00597584">
        <w:tc>
          <w:tcPr>
            <w:tcW w:w="846" w:type="dxa"/>
          </w:tcPr>
          <w:p w14:paraId="423C8EDA"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15.</w:t>
            </w:r>
          </w:p>
        </w:tc>
        <w:tc>
          <w:tcPr>
            <w:tcW w:w="9497" w:type="dxa"/>
          </w:tcPr>
          <w:p w14:paraId="284114D1" w14:textId="77777777" w:rsidR="00C474A3" w:rsidRPr="00C474A3" w:rsidRDefault="00C474A3" w:rsidP="00C474A3">
            <w:pPr>
              <w:spacing w:after="120"/>
              <w:rPr>
                <w:rFonts w:ascii="Arial" w:hAnsi="Arial" w:cs="Arial"/>
                <w:sz w:val="24"/>
                <w:szCs w:val="24"/>
              </w:rPr>
            </w:pPr>
            <w:r w:rsidRPr="00C474A3">
              <w:rPr>
                <w:rFonts w:ascii="Arial" w:hAnsi="Arial" w:cs="Arial"/>
                <w:sz w:val="24"/>
                <w:szCs w:val="24"/>
              </w:rPr>
              <w:t>To support and report to relevant internal or external partnerships, working with groups and customer forums.</w:t>
            </w:r>
          </w:p>
        </w:tc>
      </w:tr>
    </w:tbl>
    <w:p w14:paraId="19CB1705" w14:textId="77777777" w:rsidR="00C474A3" w:rsidRPr="00C474A3" w:rsidRDefault="00C474A3" w:rsidP="00C474A3">
      <w:pPr>
        <w:spacing w:after="0"/>
        <w:rPr>
          <w:rFonts w:ascii="Arial" w:hAnsi="Arial" w:cs="Arial"/>
          <w:kern w:val="0"/>
          <w:sz w:val="24"/>
          <w:szCs w:val="24"/>
          <w14:ligatures w14:val="none"/>
        </w:rPr>
      </w:pPr>
    </w:p>
    <w:tbl>
      <w:tblPr>
        <w:tblStyle w:val="TableGrid1"/>
        <w:tblW w:w="0" w:type="auto"/>
        <w:tblLook w:val="04A0" w:firstRow="1" w:lastRow="0" w:firstColumn="1" w:lastColumn="0" w:noHBand="0" w:noVBand="1"/>
      </w:tblPr>
      <w:tblGrid>
        <w:gridCol w:w="808"/>
        <w:gridCol w:w="8928"/>
      </w:tblGrid>
      <w:tr w:rsidR="00C474A3" w:rsidRPr="00C474A3" w14:paraId="46D62C6B" w14:textId="77777777" w:rsidTr="00597584">
        <w:tc>
          <w:tcPr>
            <w:tcW w:w="10456" w:type="dxa"/>
            <w:gridSpan w:val="2"/>
          </w:tcPr>
          <w:p w14:paraId="1F3EC9F3" w14:textId="77777777" w:rsidR="00C474A3" w:rsidRPr="00C474A3" w:rsidRDefault="00C474A3" w:rsidP="00C474A3">
            <w:pPr>
              <w:rPr>
                <w:rFonts w:ascii="Arial" w:hAnsi="Arial" w:cs="Arial"/>
                <w:b/>
                <w:bCs/>
                <w:sz w:val="24"/>
                <w:szCs w:val="24"/>
              </w:rPr>
            </w:pPr>
            <w:r w:rsidRPr="00C474A3">
              <w:rPr>
                <w:rFonts w:ascii="Arial" w:hAnsi="Arial" w:cs="Arial"/>
                <w:b/>
                <w:bCs/>
                <w:sz w:val="24"/>
                <w:szCs w:val="24"/>
              </w:rPr>
              <w:t>General</w:t>
            </w:r>
          </w:p>
        </w:tc>
      </w:tr>
      <w:tr w:rsidR="00C474A3" w:rsidRPr="00C474A3" w14:paraId="44CEDBDD" w14:textId="77777777" w:rsidTr="00597584">
        <w:tc>
          <w:tcPr>
            <w:tcW w:w="846" w:type="dxa"/>
          </w:tcPr>
          <w:p w14:paraId="2172E71B" w14:textId="77777777" w:rsidR="00C474A3" w:rsidRPr="00C474A3" w:rsidRDefault="00C474A3" w:rsidP="00C474A3">
            <w:pPr>
              <w:rPr>
                <w:rFonts w:ascii="Arial" w:hAnsi="Arial" w:cs="Arial"/>
                <w:sz w:val="24"/>
                <w:szCs w:val="24"/>
              </w:rPr>
            </w:pPr>
            <w:r w:rsidRPr="00C474A3">
              <w:rPr>
                <w:rFonts w:ascii="Arial" w:hAnsi="Arial" w:cs="Arial"/>
                <w:sz w:val="24"/>
                <w:szCs w:val="24"/>
              </w:rPr>
              <w:t>1.</w:t>
            </w:r>
          </w:p>
        </w:tc>
        <w:tc>
          <w:tcPr>
            <w:tcW w:w="9610" w:type="dxa"/>
          </w:tcPr>
          <w:p w14:paraId="5018AF4E" w14:textId="77777777" w:rsidR="00C474A3" w:rsidRPr="00C474A3" w:rsidRDefault="00C474A3" w:rsidP="00C474A3">
            <w:pPr>
              <w:rPr>
                <w:rFonts w:ascii="Arial" w:hAnsi="Arial" w:cs="Arial"/>
                <w:sz w:val="24"/>
                <w:szCs w:val="24"/>
              </w:rPr>
            </w:pPr>
            <w:r w:rsidRPr="00C474A3">
              <w:rPr>
                <w:rFonts w:ascii="Arial" w:hAnsi="Arial" w:cs="Arial"/>
                <w:sz w:val="24"/>
                <w:szCs w:val="24"/>
              </w:rPr>
              <w:t xml:space="preserve">To attend such conferences, seminars, meetings, or training courses as appropriate and </w:t>
            </w:r>
          </w:p>
          <w:p w14:paraId="5E0A1B86" w14:textId="77777777" w:rsidR="00C474A3" w:rsidRPr="00C474A3" w:rsidRDefault="00C474A3" w:rsidP="00C474A3">
            <w:pPr>
              <w:rPr>
                <w:rFonts w:ascii="Arial" w:hAnsi="Arial" w:cs="Arial"/>
                <w:sz w:val="24"/>
                <w:szCs w:val="24"/>
              </w:rPr>
            </w:pPr>
            <w:r w:rsidRPr="00C474A3">
              <w:rPr>
                <w:rFonts w:ascii="Arial" w:hAnsi="Arial" w:cs="Arial"/>
                <w:sz w:val="24"/>
                <w:szCs w:val="24"/>
              </w:rPr>
              <w:t>as required by the Council.</w:t>
            </w:r>
          </w:p>
        </w:tc>
      </w:tr>
      <w:tr w:rsidR="00C474A3" w:rsidRPr="00C474A3" w14:paraId="5AA0B951" w14:textId="77777777" w:rsidTr="00597584">
        <w:tc>
          <w:tcPr>
            <w:tcW w:w="846" w:type="dxa"/>
          </w:tcPr>
          <w:p w14:paraId="4ED5949C" w14:textId="77777777" w:rsidR="00C474A3" w:rsidRPr="00C474A3" w:rsidRDefault="00C474A3" w:rsidP="00C474A3">
            <w:pPr>
              <w:rPr>
                <w:rFonts w:ascii="Arial" w:hAnsi="Arial" w:cs="Arial"/>
                <w:sz w:val="24"/>
                <w:szCs w:val="24"/>
              </w:rPr>
            </w:pPr>
            <w:r w:rsidRPr="00C474A3">
              <w:rPr>
                <w:rFonts w:ascii="Arial" w:hAnsi="Arial" w:cs="Arial"/>
                <w:sz w:val="24"/>
                <w:szCs w:val="24"/>
              </w:rPr>
              <w:t>2.</w:t>
            </w:r>
          </w:p>
        </w:tc>
        <w:tc>
          <w:tcPr>
            <w:tcW w:w="9610" w:type="dxa"/>
          </w:tcPr>
          <w:p w14:paraId="72B31104" w14:textId="77777777" w:rsidR="00C474A3" w:rsidRPr="00C474A3" w:rsidRDefault="00C474A3" w:rsidP="00C474A3">
            <w:pPr>
              <w:rPr>
                <w:rFonts w:ascii="Arial" w:hAnsi="Arial" w:cs="Arial"/>
                <w:sz w:val="24"/>
                <w:szCs w:val="24"/>
              </w:rPr>
            </w:pPr>
            <w:r w:rsidRPr="00C474A3">
              <w:rPr>
                <w:rFonts w:ascii="Arial" w:hAnsi="Arial" w:cs="Arial"/>
                <w:sz w:val="24"/>
                <w:szCs w:val="24"/>
              </w:rPr>
              <w:t>You may, be required to work evenings, occasional weekends, and bank holidays according to the needs of the Council.</w:t>
            </w:r>
          </w:p>
        </w:tc>
      </w:tr>
      <w:tr w:rsidR="00C474A3" w:rsidRPr="00C474A3" w14:paraId="763302AD" w14:textId="77777777" w:rsidTr="00597584">
        <w:tc>
          <w:tcPr>
            <w:tcW w:w="846" w:type="dxa"/>
          </w:tcPr>
          <w:p w14:paraId="62F243CC" w14:textId="77777777" w:rsidR="00C474A3" w:rsidRPr="00C474A3" w:rsidRDefault="00C474A3" w:rsidP="00C474A3">
            <w:pPr>
              <w:rPr>
                <w:rFonts w:ascii="Arial" w:hAnsi="Arial" w:cs="Arial"/>
                <w:sz w:val="24"/>
                <w:szCs w:val="24"/>
              </w:rPr>
            </w:pPr>
            <w:r w:rsidRPr="00C474A3">
              <w:rPr>
                <w:rFonts w:ascii="Arial" w:hAnsi="Arial" w:cs="Arial"/>
                <w:sz w:val="24"/>
                <w:szCs w:val="24"/>
              </w:rPr>
              <w:t>3.</w:t>
            </w:r>
          </w:p>
        </w:tc>
        <w:tc>
          <w:tcPr>
            <w:tcW w:w="9610" w:type="dxa"/>
          </w:tcPr>
          <w:p w14:paraId="031FCE1E" w14:textId="77777777" w:rsidR="00C474A3" w:rsidRPr="00C474A3" w:rsidRDefault="00C474A3" w:rsidP="00C474A3">
            <w:pPr>
              <w:rPr>
                <w:rFonts w:ascii="Arial" w:hAnsi="Arial" w:cs="Arial"/>
                <w:sz w:val="24"/>
                <w:szCs w:val="24"/>
              </w:rPr>
            </w:pPr>
            <w:r w:rsidRPr="00C474A3">
              <w:rPr>
                <w:rFonts w:ascii="Arial" w:hAnsi="Arial" w:cs="Arial"/>
                <w:sz w:val="24"/>
                <w:szCs w:val="24"/>
              </w:rPr>
              <w:t xml:space="preserve">To undertake such other responsibilities and functions as may be required from time to time by the Council and that are commensurate with the duties and responsibilities of the post.  </w:t>
            </w:r>
          </w:p>
        </w:tc>
      </w:tr>
    </w:tbl>
    <w:p w14:paraId="1DFAA661" w14:textId="77777777" w:rsidR="00C474A3" w:rsidRPr="00C474A3" w:rsidRDefault="00C474A3" w:rsidP="00C474A3">
      <w:pPr>
        <w:spacing w:after="0"/>
        <w:rPr>
          <w:rFonts w:ascii="Arial" w:hAnsi="Arial" w:cs="Arial"/>
          <w:kern w:val="0"/>
          <w:sz w:val="24"/>
          <w:szCs w:val="24"/>
          <w14:ligatures w14:val="none"/>
        </w:rPr>
      </w:pPr>
    </w:p>
    <w:p w14:paraId="33CDA7A3" w14:textId="77777777" w:rsidR="00C474A3" w:rsidRPr="00C474A3" w:rsidRDefault="00C474A3" w:rsidP="00C474A3">
      <w:pPr>
        <w:spacing w:after="0"/>
        <w:rPr>
          <w:rFonts w:ascii="Arial" w:hAnsi="Arial" w:cs="Arial"/>
          <w:kern w:val="0"/>
          <w:sz w:val="24"/>
          <w:szCs w:val="24"/>
          <w14:ligatures w14:val="none"/>
        </w:rPr>
      </w:pPr>
    </w:p>
    <w:p w14:paraId="73A4EE3B" w14:textId="77777777" w:rsidR="00C474A3" w:rsidRPr="00C474A3" w:rsidRDefault="00C474A3" w:rsidP="00C474A3">
      <w:pPr>
        <w:spacing w:after="0"/>
        <w:rPr>
          <w:rFonts w:ascii="Arial" w:hAnsi="Arial" w:cs="Arial"/>
          <w:kern w:val="0"/>
          <w:sz w:val="24"/>
          <w:szCs w:val="24"/>
          <w14:ligatures w14:val="none"/>
        </w:rPr>
      </w:pPr>
    </w:p>
    <w:p w14:paraId="19543B5B" w14:textId="77777777" w:rsidR="00C474A3" w:rsidRPr="00C474A3" w:rsidRDefault="00C474A3" w:rsidP="00C474A3">
      <w:pPr>
        <w:spacing w:after="0"/>
        <w:rPr>
          <w:rFonts w:ascii="Arial" w:hAnsi="Arial" w:cs="Arial"/>
          <w:kern w:val="0"/>
          <w:sz w:val="24"/>
          <w:szCs w:val="24"/>
          <w14:ligatures w14:val="none"/>
        </w:rPr>
      </w:pPr>
    </w:p>
    <w:p w14:paraId="4F75D784" w14:textId="77777777" w:rsidR="00C474A3" w:rsidRPr="00C474A3" w:rsidRDefault="00C474A3" w:rsidP="00C474A3">
      <w:pPr>
        <w:spacing w:after="0"/>
        <w:rPr>
          <w:rFonts w:ascii="Arial" w:hAnsi="Arial" w:cs="Arial"/>
          <w:kern w:val="0"/>
          <w:sz w:val="24"/>
          <w:szCs w:val="24"/>
          <w14:ligatures w14:val="none"/>
        </w:rPr>
      </w:pPr>
    </w:p>
    <w:p w14:paraId="76D9CB66" w14:textId="77777777" w:rsidR="00C474A3" w:rsidRPr="00C474A3" w:rsidRDefault="00C474A3" w:rsidP="00C474A3">
      <w:pPr>
        <w:spacing w:after="0"/>
        <w:rPr>
          <w:rFonts w:ascii="Arial" w:hAnsi="Arial" w:cs="Arial"/>
          <w:kern w:val="0"/>
          <w:sz w:val="24"/>
          <w:szCs w:val="24"/>
          <w14:ligatures w14:val="none"/>
        </w:rPr>
      </w:pPr>
    </w:p>
    <w:p w14:paraId="1C5D1034" w14:textId="77777777" w:rsidR="00C474A3" w:rsidRPr="00C474A3" w:rsidRDefault="00C474A3" w:rsidP="00C474A3">
      <w:pPr>
        <w:spacing w:after="0"/>
        <w:rPr>
          <w:rFonts w:ascii="Arial" w:hAnsi="Arial" w:cs="Arial"/>
          <w:kern w:val="0"/>
          <w:sz w:val="24"/>
          <w:szCs w:val="24"/>
          <w14:ligatures w14:val="none"/>
        </w:rPr>
      </w:pPr>
    </w:p>
    <w:p w14:paraId="39435004" w14:textId="77777777" w:rsidR="00C474A3" w:rsidRPr="00C474A3" w:rsidRDefault="00C474A3" w:rsidP="00C474A3">
      <w:pPr>
        <w:spacing w:after="0"/>
        <w:rPr>
          <w:rFonts w:ascii="Arial" w:hAnsi="Arial" w:cs="Arial"/>
          <w:kern w:val="0"/>
          <w:sz w:val="24"/>
          <w:szCs w:val="24"/>
          <w14:ligatures w14:val="none"/>
        </w:rPr>
      </w:pPr>
    </w:p>
    <w:p w14:paraId="66617AF9" w14:textId="77777777" w:rsidR="00C474A3" w:rsidRPr="00C474A3" w:rsidRDefault="00C474A3" w:rsidP="00C474A3">
      <w:pPr>
        <w:spacing w:after="0"/>
        <w:rPr>
          <w:rFonts w:ascii="Arial" w:hAnsi="Arial" w:cs="Arial"/>
          <w:kern w:val="0"/>
          <w:sz w:val="24"/>
          <w:szCs w:val="24"/>
          <w14:ligatures w14:val="none"/>
        </w:rPr>
      </w:pPr>
    </w:p>
    <w:p w14:paraId="44B79446" w14:textId="77777777" w:rsidR="00C474A3" w:rsidRPr="00C474A3" w:rsidRDefault="00C474A3" w:rsidP="00C474A3">
      <w:pPr>
        <w:spacing w:after="0"/>
        <w:rPr>
          <w:rFonts w:ascii="Arial" w:hAnsi="Arial" w:cs="Arial"/>
          <w:kern w:val="0"/>
          <w:sz w:val="24"/>
          <w:szCs w:val="24"/>
          <w14:ligatures w14:val="none"/>
        </w:rPr>
      </w:pPr>
    </w:p>
    <w:p w14:paraId="51C017E5" w14:textId="77777777" w:rsidR="00C474A3" w:rsidRPr="00C474A3" w:rsidRDefault="00C474A3" w:rsidP="00C474A3">
      <w:pPr>
        <w:spacing w:after="0"/>
        <w:rPr>
          <w:rFonts w:ascii="Arial" w:hAnsi="Arial" w:cs="Arial"/>
          <w:kern w:val="0"/>
          <w:sz w:val="24"/>
          <w:szCs w:val="24"/>
          <w14:ligatures w14:val="none"/>
        </w:rPr>
      </w:pPr>
    </w:p>
    <w:p w14:paraId="51619D8F" w14:textId="77777777" w:rsidR="00C474A3" w:rsidRPr="00C474A3" w:rsidRDefault="00C474A3" w:rsidP="00C474A3">
      <w:pPr>
        <w:spacing w:after="0"/>
        <w:rPr>
          <w:rFonts w:ascii="Arial" w:hAnsi="Arial" w:cs="Arial"/>
          <w:kern w:val="0"/>
          <w:sz w:val="24"/>
          <w:szCs w:val="24"/>
          <w14:ligatures w14:val="none"/>
        </w:rPr>
      </w:pPr>
    </w:p>
    <w:p w14:paraId="28E649F9" w14:textId="77777777" w:rsidR="00C474A3" w:rsidRPr="00C474A3" w:rsidRDefault="00C474A3" w:rsidP="00C474A3">
      <w:pPr>
        <w:spacing w:after="0"/>
        <w:rPr>
          <w:rFonts w:ascii="Arial" w:hAnsi="Arial" w:cs="Arial"/>
          <w:kern w:val="0"/>
          <w:sz w:val="24"/>
          <w:szCs w:val="24"/>
          <w14:ligatures w14:val="none"/>
        </w:rPr>
      </w:pPr>
    </w:p>
    <w:p w14:paraId="25B092D3" w14:textId="77777777" w:rsidR="00C474A3" w:rsidRPr="00C474A3" w:rsidRDefault="00C474A3" w:rsidP="00C474A3">
      <w:pPr>
        <w:spacing w:after="0"/>
        <w:rPr>
          <w:rFonts w:ascii="Arial" w:hAnsi="Arial" w:cs="Arial"/>
          <w:kern w:val="0"/>
          <w:sz w:val="24"/>
          <w:szCs w:val="24"/>
          <w14:ligatures w14:val="none"/>
        </w:rPr>
      </w:pPr>
    </w:p>
    <w:p w14:paraId="23D32913" w14:textId="77777777" w:rsidR="00911C3D" w:rsidRDefault="00911C3D" w:rsidP="00C474A3">
      <w:pPr>
        <w:spacing w:after="0" w:line="240" w:lineRule="auto"/>
        <w:ind w:left="-567" w:firstLine="567"/>
        <w:rPr>
          <w:rFonts w:ascii="Arial" w:eastAsia="Times New Roman" w:hAnsi="Arial" w:cs="Arial"/>
          <w:b/>
          <w:kern w:val="0"/>
          <w:sz w:val="24"/>
          <w:szCs w:val="24"/>
          <w14:ligatures w14:val="none"/>
        </w:rPr>
      </w:pPr>
    </w:p>
    <w:p w14:paraId="5E3449E8" w14:textId="77777777" w:rsidR="00911C3D" w:rsidRDefault="00911C3D" w:rsidP="00C474A3">
      <w:pPr>
        <w:spacing w:after="0" w:line="240" w:lineRule="auto"/>
        <w:ind w:left="-567" w:firstLine="567"/>
        <w:rPr>
          <w:rFonts w:ascii="Arial" w:eastAsia="Times New Roman" w:hAnsi="Arial" w:cs="Arial"/>
          <w:b/>
          <w:kern w:val="0"/>
          <w:sz w:val="24"/>
          <w:szCs w:val="24"/>
          <w14:ligatures w14:val="none"/>
        </w:rPr>
      </w:pPr>
    </w:p>
    <w:p w14:paraId="59ABB673" w14:textId="76DB82C2" w:rsidR="00C474A3" w:rsidRPr="00C474A3" w:rsidRDefault="00C474A3" w:rsidP="00C474A3">
      <w:pPr>
        <w:spacing w:after="0" w:line="240" w:lineRule="auto"/>
        <w:ind w:left="-567" w:firstLine="567"/>
        <w:rPr>
          <w:rFonts w:ascii="Arial" w:eastAsia="Times New Roman" w:hAnsi="Arial" w:cs="Arial"/>
          <w:b/>
          <w:kern w:val="0"/>
          <w:sz w:val="24"/>
          <w:szCs w:val="24"/>
          <w14:ligatures w14:val="none"/>
        </w:rPr>
      </w:pPr>
      <w:r w:rsidRPr="00C474A3">
        <w:rPr>
          <w:rFonts w:ascii="Arial" w:eastAsia="Times New Roman" w:hAnsi="Arial" w:cs="Arial"/>
          <w:b/>
          <w:kern w:val="0"/>
          <w:sz w:val="24"/>
          <w:szCs w:val="24"/>
          <w14:ligatures w14:val="none"/>
        </w:rPr>
        <w:lastRenderedPageBreak/>
        <w:t>Person Specification:</w:t>
      </w:r>
    </w:p>
    <w:p w14:paraId="2B833C76" w14:textId="77777777" w:rsidR="00C474A3" w:rsidRPr="00C474A3" w:rsidRDefault="00C474A3" w:rsidP="00C474A3">
      <w:pPr>
        <w:spacing w:after="0" w:line="240" w:lineRule="auto"/>
        <w:ind w:hanging="851"/>
        <w:rPr>
          <w:rFonts w:ascii="Arial" w:eastAsia="Times New Roman" w:hAnsi="Arial" w:cs="Arial"/>
          <w:b/>
          <w:kern w:val="0"/>
          <w:sz w:val="24"/>
          <w:szCs w:val="24"/>
          <w14:ligatures w14:val="none"/>
        </w:rPr>
      </w:pPr>
    </w:p>
    <w:tbl>
      <w:tblPr>
        <w:tblStyle w:val="TableGrid1"/>
        <w:tblW w:w="10349" w:type="dxa"/>
        <w:tblInd w:w="-5" w:type="dxa"/>
        <w:tblLayout w:type="fixed"/>
        <w:tblLook w:val="04A0" w:firstRow="1" w:lastRow="0" w:firstColumn="1" w:lastColumn="0" w:noHBand="0" w:noVBand="1"/>
      </w:tblPr>
      <w:tblGrid>
        <w:gridCol w:w="669"/>
        <w:gridCol w:w="5580"/>
        <w:gridCol w:w="1230"/>
        <w:gridCol w:w="1290"/>
        <w:gridCol w:w="1580"/>
      </w:tblGrid>
      <w:tr w:rsidR="00C474A3" w:rsidRPr="00C474A3" w14:paraId="1EDAE04C" w14:textId="77777777" w:rsidTr="00597584">
        <w:tc>
          <w:tcPr>
            <w:tcW w:w="669" w:type="dxa"/>
          </w:tcPr>
          <w:p w14:paraId="64B336CF" w14:textId="77777777" w:rsidR="00C474A3" w:rsidRPr="00C474A3" w:rsidRDefault="00C474A3" w:rsidP="00C474A3">
            <w:pPr>
              <w:jc w:val="center"/>
              <w:rPr>
                <w:rFonts w:ascii="Arial" w:eastAsia="Times New Roman" w:hAnsi="Arial" w:cs="Arial"/>
                <w:b/>
              </w:rPr>
            </w:pPr>
          </w:p>
        </w:tc>
        <w:tc>
          <w:tcPr>
            <w:tcW w:w="5580" w:type="dxa"/>
          </w:tcPr>
          <w:p w14:paraId="4A4A8907" w14:textId="77777777" w:rsidR="00C474A3" w:rsidRPr="00C474A3" w:rsidRDefault="00C474A3" w:rsidP="00C474A3">
            <w:pPr>
              <w:jc w:val="center"/>
              <w:rPr>
                <w:rFonts w:ascii="Arial" w:hAnsi="Arial" w:cs="Arial"/>
                <w:b/>
                <w:bCs/>
              </w:rPr>
            </w:pPr>
            <w:r w:rsidRPr="00C474A3">
              <w:rPr>
                <w:rFonts w:ascii="Arial" w:hAnsi="Arial" w:cs="Arial"/>
                <w:b/>
                <w:bCs/>
              </w:rPr>
              <w:t>Criteria</w:t>
            </w:r>
          </w:p>
          <w:p w14:paraId="2877A59D" w14:textId="77777777" w:rsidR="00C474A3" w:rsidRPr="00C474A3" w:rsidRDefault="00C474A3" w:rsidP="00C474A3">
            <w:pPr>
              <w:jc w:val="center"/>
              <w:rPr>
                <w:rFonts w:ascii="Arial" w:eastAsia="Times New Roman" w:hAnsi="Arial" w:cs="Arial"/>
                <w:b/>
              </w:rPr>
            </w:pPr>
          </w:p>
        </w:tc>
        <w:tc>
          <w:tcPr>
            <w:tcW w:w="1230" w:type="dxa"/>
          </w:tcPr>
          <w:p w14:paraId="11194A3C" w14:textId="77777777" w:rsidR="00C474A3" w:rsidRPr="00C474A3" w:rsidRDefault="00C474A3" w:rsidP="00C474A3">
            <w:pPr>
              <w:jc w:val="center"/>
              <w:rPr>
                <w:rFonts w:ascii="Arial" w:eastAsia="Times New Roman" w:hAnsi="Arial" w:cs="Arial"/>
                <w:b/>
              </w:rPr>
            </w:pPr>
            <w:r w:rsidRPr="00C474A3">
              <w:rPr>
                <w:rFonts w:ascii="Arial" w:eastAsia="Times New Roman" w:hAnsi="Arial" w:cs="Arial"/>
                <w:b/>
              </w:rPr>
              <w:t>Essential</w:t>
            </w:r>
          </w:p>
        </w:tc>
        <w:tc>
          <w:tcPr>
            <w:tcW w:w="1290" w:type="dxa"/>
          </w:tcPr>
          <w:p w14:paraId="12419D3E" w14:textId="77777777" w:rsidR="00C474A3" w:rsidRPr="00C474A3" w:rsidRDefault="00C474A3" w:rsidP="00C474A3">
            <w:pPr>
              <w:jc w:val="center"/>
              <w:rPr>
                <w:rFonts w:ascii="Arial" w:eastAsia="Times New Roman" w:hAnsi="Arial" w:cs="Arial"/>
                <w:b/>
              </w:rPr>
            </w:pPr>
            <w:r w:rsidRPr="00C474A3">
              <w:rPr>
                <w:rFonts w:ascii="Arial" w:eastAsia="Times New Roman" w:hAnsi="Arial" w:cs="Arial"/>
                <w:b/>
              </w:rPr>
              <w:t>Desirable</w:t>
            </w:r>
          </w:p>
        </w:tc>
        <w:tc>
          <w:tcPr>
            <w:tcW w:w="1580" w:type="dxa"/>
          </w:tcPr>
          <w:p w14:paraId="7A3A04E6" w14:textId="77777777" w:rsidR="00C474A3" w:rsidRPr="00C474A3" w:rsidRDefault="00C474A3" w:rsidP="00C474A3">
            <w:pPr>
              <w:jc w:val="center"/>
              <w:rPr>
                <w:rFonts w:ascii="Arial" w:eastAsia="Times New Roman" w:hAnsi="Arial" w:cs="Arial"/>
                <w:b/>
              </w:rPr>
            </w:pPr>
            <w:r w:rsidRPr="00C474A3">
              <w:rPr>
                <w:rFonts w:ascii="Arial" w:eastAsia="Times New Roman" w:hAnsi="Arial" w:cs="Arial"/>
                <w:b/>
              </w:rPr>
              <w:t>How assessed?</w:t>
            </w:r>
          </w:p>
        </w:tc>
      </w:tr>
      <w:tr w:rsidR="00C474A3" w:rsidRPr="00C474A3" w14:paraId="457A4B26" w14:textId="77777777" w:rsidTr="00597584">
        <w:tc>
          <w:tcPr>
            <w:tcW w:w="10349" w:type="dxa"/>
            <w:gridSpan w:val="5"/>
            <w:shd w:val="clear" w:color="auto" w:fill="D9D9D9" w:themeFill="background1" w:themeFillShade="D9"/>
          </w:tcPr>
          <w:p w14:paraId="4DDB7716" w14:textId="77777777" w:rsidR="00C474A3" w:rsidRPr="00C474A3" w:rsidRDefault="00C474A3" w:rsidP="00C474A3">
            <w:pPr>
              <w:rPr>
                <w:rFonts w:ascii="Arial" w:eastAsia="Times New Roman" w:hAnsi="Arial" w:cs="Arial"/>
                <w:b/>
                <w:bCs/>
              </w:rPr>
            </w:pPr>
            <w:r w:rsidRPr="00C474A3">
              <w:rPr>
                <w:rFonts w:ascii="Arial" w:eastAsia="Times New Roman" w:hAnsi="Arial" w:cs="Arial"/>
                <w:b/>
                <w:bCs/>
              </w:rPr>
              <w:t>Education, Qualifications &amp; Training</w:t>
            </w:r>
          </w:p>
          <w:p w14:paraId="777458A9" w14:textId="77777777" w:rsidR="00C474A3" w:rsidRPr="00C474A3" w:rsidRDefault="00C474A3" w:rsidP="00C474A3">
            <w:pPr>
              <w:rPr>
                <w:rFonts w:ascii="Arial" w:eastAsia="Times New Roman" w:hAnsi="Arial" w:cs="Arial"/>
                <w:b/>
                <w:bCs/>
              </w:rPr>
            </w:pPr>
          </w:p>
        </w:tc>
      </w:tr>
      <w:tr w:rsidR="00C474A3" w:rsidRPr="00C474A3" w14:paraId="58DDE60F" w14:textId="77777777" w:rsidTr="00597584">
        <w:tc>
          <w:tcPr>
            <w:tcW w:w="669" w:type="dxa"/>
          </w:tcPr>
          <w:p w14:paraId="7FA1BF1A"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w:t>
            </w:r>
          </w:p>
        </w:tc>
        <w:tc>
          <w:tcPr>
            <w:tcW w:w="5580" w:type="dxa"/>
          </w:tcPr>
          <w:p w14:paraId="7B2D4187" w14:textId="6BA9790C" w:rsidR="00C474A3" w:rsidRPr="00C474A3" w:rsidRDefault="00C474A3" w:rsidP="00C474A3">
            <w:pPr>
              <w:rPr>
                <w:rFonts w:ascii="Arial" w:eastAsia="Times New Roman" w:hAnsi="Arial" w:cs="Arial"/>
                <w:b/>
              </w:rPr>
            </w:pPr>
            <w:r w:rsidRPr="00C474A3">
              <w:rPr>
                <w:rFonts w:ascii="Arial" w:eastAsia="Times New Roman" w:hAnsi="Arial" w:cs="Arial"/>
              </w:rPr>
              <w:t xml:space="preserve">A level of education equivalent to </w:t>
            </w:r>
            <w:r w:rsidR="00797EED">
              <w:rPr>
                <w:rFonts w:ascii="Arial" w:eastAsia="Times New Roman" w:hAnsi="Arial" w:cs="Arial"/>
              </w:rPr>
              <w:t>GCSE</w:t>
            </w:r>
            <w:r w:rsidRPr="00C474A3">
              <w:rPr>
                <w:rFonts w:ascii="Arial" w:eastAsia="Times New Roman" w:hAnsi="Arial" w:cs="Arial"/>
              </w:rPr>
              <w:t xml:space="preserve"> including passes </w:t>
            </w:r>
            <w:r w:rsidR="00797EED">
              <w:rPr>
                <w:rFonts w:ascii="Arial" w:eastAsia="Times New Roman" w:hAnsi="Arial" w:cs="Arial"/>
              </w:rPr>
              <w:t>in</w:t>
            </w:r>
            <w:r w:rsidRPr="00C474A3">
              <w:rPr>
                <w:rFonts w:ascii="Arial" w:eastAsia="Times New Roman" w:hAnsi="Arial" w:cs="Arial"/>
              </w:rPr>
              <w:t xml:space="preserve"> English and Maths or equivalent ability.</w:t>
            </w:r>
          </w:p>
        </w:tc>
        <w:tc>
          <w:tcPr>
            <w:tcW w:w="1230" w:type="dxa"/>
          </w:tcPr>
          <w:p w14:paraId="1237C644"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00BDD9AD" w14:textId="77777777" w:rsidR="00C474A3" w:rsidRPr="00C474A3" w:rsidRDefault="00C474A3" w:rsidP="00C474A3">
            <w:pPr>
              <w:rPr>
                <w:rFonts w:ascii="Arial" w:eastAsia="Times New Roman" w:hAnsi="Arial" w:cs="Arial"/>
                <w:b/>
              </w:rPr>
            </w:pPr>
          </w:p>
        </w:tc>
        <w:tc>
          <w:tcPr>
            <w:tcW w:w="1580" w:type="dxa"/>
          </w:tcPr>
          <w:p w14:paraId="0E547374" w14:textId="77777777" w:rsidR="00C474A3" w:rsidRPr="00C474A3" w:rsidRDefault="00C474A3" w:rsidP="00C474A3">
            <w:pPr>
              <w:rPr>
                <w:rFonts w:ascii="Arial" w:eastAsia="Times New Roman" w:hAnsi="Arial" w:cs="Arial"/>
                <w:b/>
              </w:rPr>
            </w:pPr>
            <w:r w:rsidRPr="00C474A3">
              <w:rPr>
                <w:rFonts w:ascii="Arial" w:eastAsia="Times New Roman" w:hAnsi="Arial" w:cs="Arial"/>
              </w:rPr>
              <w:t>Certificates</w:t>
            </w:r>
          </w:p>
        </w:tc>
      </w:tr>
      <w:tr w:rsidR="00C474A3" w:rsidRPr="00C474A3" w14:paraId="1D0B3998" w14:textId="77777777" w:rsidTr="00597584">
        <w:tc>
          <w:tcPr>
            <w:tcW w:w="669" w:type="dxa"/>
          </w:tcPr>
          <w:p w14:paraId="53CFA647"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2</w:t>
            </w:r>
          </w:p>
        </w:tc>
        <w:tc>
          <w:tcPr>
            <w:tcW w:w="5580" w:type="dxa"/>
          </w:tcPr>
          <w:p w14:paraId="602AC543" w14:textId="77777777" w:rsidR="00C474A3" w:rsidRPr="00C474A3" w:rsidRDefault="00C474A3" w:rsidP="00C474A3">
            <w:pPr>
              <w:rPr>
                <w:rFonts w:ascii="Arial" w:eastAsia="Times New Roman" w:hAnsi="Arial" w:cs="Arial"/>
              </w:rPr>
            </w:pPr>
            <w:r w:rsidRPr="00C474A3">
              <w:rPr>
                <w:rFonts w:ascii="Arial" w:eastAsia="Times New Roman" w:hAnsi="Arial" w:cs="Arial"/>
              </w:rPr>
              <w:t>A health and safety qualification</w:t>
            </w:r>
          </w:p>
        </w:tc>
        <w:tc>
          <w:tcPr>
            <w:tcW w:w="1230" w:type="dxa"/>
          </w:tcPr>
          <w:p w14:paraId="63DE8284" w14:textId="77777777" w:rsidR="00C474A3" w:rsidRPr="00C474A3" w:rsidRDefault="00C474A3" w:rsidP="00C474A3">
            <w:pPr>
              <w:rPr>
                <w:rFonts w:ascii="Wingdings" w:eastAsia="Wingdings" w:hAnsi="Wingdings" w:cs="Wingdings"/>
              </w:rPr>
            </w:pPr>
          </w:p>
        </w:tc>
        <w:tc>
          <w:tcPr>
            <w:tcW w:w="1290" w:type="dxa"/>
          </w:tcPr>
          <w:p w14:paraId="6A41E05C"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580" w:type="dxa"/>
          </w:tcPr>
          <w:p w14:paraId="7C492487" w14:textId="77777777" w:rsidR="00C474A3" w:rsidRPr="00C474A3" w:rsidRDefault="00C474A3" w:rsidP="00C474A3">
            <w:pPr>
              <w:rPr>
                <w:rFonts w:ascii="Arial" w:eastAsia="Times New Roman" w:hAnsi="Arial" w:cs="Arial"/>
              </w:rPr>
            </w:pPr>
            <w:r w:rsidRPr="00C474A3">
              <w:rPr>
                <w:rFonts w:ascii="Arial" w:eastAsia="Times New Roman" w:hAnsi="Arial" w:cs="Arial"/>
              </w:rPr>
              <w:t>Certificates</w:t>
            </w:r>
          </w:p>
        </w:tc>
      </w:tr>
      <w:tr w:rsidR="00C474A3" w:rsidRPr="00C474A3" w14:paraId="306B8E93" w14:textId="77777777" w:rsidTr="00597584">
        <w:tc>
          <w:tcPr>
            <w:tcW w:w="669" w:type="dxa"/>
          </w:tcPr>
          <w:p w14:paraId="52AD3B15"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3</w:t>
            </w:r>
          </w:p>
        </w:tc>
        <w:tc>
          <w:tcPr>
            <w:tcW w:w="5580" w:type="dxa"/>
          </w:tcPr>
          <w:p w14:paraId="5AC07DAD" w14:textId="77777777" w:rsidR="00C474A3" w:rsidRPr="00C474A3" w:rsidRDefault="00C474A3" w:rsidP="00C474A3">
            <w:pPr>
              <w:rPr>
                <w:rFonts w:ascii="Arial" w:eastAsia="Times New Roman" w:hAnsi="Arial" w:cs="Arial"/>
                <w:b/>
              </w:rPr>
            </w:pPr>
            <w:r w:rsidRPr="00C474A3">
              <w:rPr>
                <w:rFonts w:ascii="Arial" w:eastAsia="Times New Roman" w:hAnsi="Arial" w:cs="Arial"/>
              </w:rPr>
              <w:t>Hold a professional membership as a Chartered Surveyor in a relevant discipline to the role or extensive and demonstratable property manage experience over a number of years.</w:t>
            </w:r>
          </w:p>
        </w:tc>
        <w:tc>
          <w:tcPr>
            <w:tcW w:w="1230" w:type="dxa"/>
          </w:tcPr>
          <w:p w14:paraId="25A24904" w14:textId="77777777" w:rsidR="00C474A3" w:rsidRPr="00C474A3" w:rsidRDefault="00C474A3" w:rsidP="00C474A3">
            <w:pPr>
              <w:rPr>
                <w:rFonts w:ascii="Arial" w:eastAsia="Times New Roman" w:hAnsi="Arial" w:cs="Arial"/>
                <w:b/>
              </w:rPr>
            </w:pPr>
          </w:p>
        </w:tc>
        <w:tc>
          <w:tcPr>
            <w:tcW w:w="1290" w:type="dxa"/>
          </w:tcPr>
          <w:p w14:paraId="5DD7D8E5"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580" w:type="dxa"/>
          </w:tcPr>
          <w:p w14:paraId="3CA8BD1B"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Certificates/ application / interview</w:t>
            </w:r>
          </w:p>
        </w:tc>
      </w:tr>
      <w:tr w:rsidR="00C474A3" w:rsidRPr="00C474A3" w14:paraId="358BFD79" w14:textId="77777777" w:rsidTr="00597584">
        <w:tc>
          <w:tcPr>
            <w:tcW w:w="669" w:type="dxa"/>
          </w:tcPr>
          <w:p w14:paraId="2949681C"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4</w:t>
            </w:r>
          </w:p>
        </w:tc>
        <w:tc>
          <w:tcPr>
            <w:tcW w:w="5580" w:type="dxa"/>
          </w:tcPr>
          <w:p w14:paraId="002BB153" w14:textId="77777777" w:rsidR="00C474A3" w:rsidRPr="00C474A3" w:rsidRDefault="00C474A3" w:rsidP="00C474A3">
            <w:pPr>
              <w:rPr>
                <w:rFonts w:ascii="Arial" w:eastAsia="Times New Roman" w:hAnsi="Arial" w:cs="Arial"/>
              </w:rPr>
            </w:pPr>
            <w:r w:rsidRPr="00C474A3">
              <w:rPr>
                <w:rFonts w:ascii="Arial" w:eastAsia="Times New Roman" w:hAnsi="Arial" w:cs="Arial"/>
              </w:rPr>
              <w:t>Full UK Driving Licence</w:t>
            </w:r>
          </w:p>
        </w:tc>
        <w:tc>
          <w:tcPr>
            <w:tcW w:w="1230" w:type="dxa"/>
          </w:tcPr>
          <w:p w14:paraId="273E64A4"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1FA7B6DB" w14:textId="77777777" w:rsidR="00C474A3" w:rsidRPr="00C474A3" w:rsidRDefault="00C474A3" w:rsidP="00C474A3">
            <w:pPr>
              <w:rPr>
                <w:rFonts w:ascii="Arial" w:eastAsia="Times New Roman" w:hAnsi="Arial" w:cs="Arial"/>
              </w:rPr>
            </w:pPr>
          </w:p>
        </w:tc>
        <w:tc>
          <w:tcPr>
            <w:tcW w:w="1580" w:type="dxa"/>
          </w:tcPr>
          <w:p w14:paraId="001EB82B"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Document</w:t>
            </w:r>
          </w:p>
        </w:tc>
      </w:tr>
      <w:tr w:rsidR="00C474A3" w:rsidRPr="00C474A3" w14:paraId="19E52D46" w14:textId="77777777" w:rsidTr="00597584">
        <w:tc>
          <w:tcPr>
            <w:tcW w:w="10349" w:type="dxa"/>
            <w:gridSpan w:val="5"/>
            <w:shd w:val="clear" w:color="auto" w:fill="D9D9D9" w:themeFill="background1" w:themeFillShade="D9"/>
          </w:tcPr>
          <w:p w14:paraId="5687D91C" w14:textId="77777777" w:rsidR="00C474A3" w:rsidRPr="00C474A3" w:rsidRDefault="00C474A3" w:rsidP="00C474A3">
            <w:pPr>
              <w:rPr>
                <w:rFonts w:ascii="Arial" w:eastAsia="Times New Roman" w:hAnsi="Arial" w:cs="Arial"/>
                <w:b/>
              </w:rPr>
            </w:pPr>
            <w:r w:rsidRPr="00C474A3">
              <w:rPr>
                <w:rFonts w:ascii="Arial" w:eastAsia="Times New Roman" w:hAnsi="Arial" w:cs="Arial"/>
                <w:b/>
              </w:rPr>
              <w:t>Experience</w:t>
            </w:r>
          </w:p>
          <w:p w14:paraId="34A0DA58" w14:textId="77777777" w:rsidR="00C474A3" w:rsidRPr="00C474A3" w:rsidRDefault="00C474A3" w:rsidP="00C474A3">
            <w:pPr>
              <w:rPr>
                <w:rFonts w:ascii="Arial" w:eastAsia="Times New Roman" w:hAnsi="Arial" w:cs="Arial"/>
                <w:b/>
              </w:rPr>
            </w:pPr>
          </w:p>
        </w:tc>
      </w:tr>
      <w:tr w:rsidR="00C474A3" w:rsidRPr="00C474A3" w14:paraId="2874085C" w14:textId="77777777" w:rsidTr="00597584">
        <w:tc>
          <w:tcPr>
            <w:tcW w:w="669" w:type="dxa"/>
          </w:tcPr>
          <w:p w14:paraId="08069EF7"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5</w:t>
            </w:r>
          </w:p>
        </w:tc>
        <w:tc>
          <w:tcPr>
            <w:tcW w:w="5580" w:type="dxa"/>
          </w:tcPr>
          <w:p w14:paraId="010D169E" w14:textId="77777777" w:rsidR="00C474A3" w:rsidRPr="00C474A3" w:rsidRDefault="00C474A3" w:rsidP="00C474A3">
            <w:pPr>
              <w:rPr>
                <w:rFonts w:ascii="Arial" w:eastAsia="Times New Roman" w:hAnsi="Arial" w:cs="Arial"/>
                <w:b/>
              </w:rPr>
            </w:pPr>
            <w:r w:rsidRPr="00C474A3">
              <w:rPr>
                <w:rFonts w:ascii="Arial" w:eastAsia="Times New Roman" w:hAnsi="Arial" w:cs="Arial"/>
              </w:rPr>
              <w:t>Significant experience of managing a wide range of facilities and properties, including testing, inspection and maintenance regimes.</w:t>
            </w:r>
          </w:p>
        </w:tc>
        <w:tc>
          <w:tcPr>
            <w:tcW w:w="1230" w:type="dxa"/>
          </w:tcPr>
          <w:p w14:paraId="6E29574E"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4307361C" w14:textId="77777777" w:rsidR="00C474A3" w:rsidRPr="00C474A3" w:rsidRDefault="00C474A3" w:rsidP="00C474A3">
            <w:pPr>
              <w:rPr>
                <w:rFonts w:ascii="Arial" w:eastAsia="Times New Roman" w:hAnsi="Arial" w:cs="Arial"/>
                <w:b/>
              </w:rPr>
            </w:pPr>
          </w:p>
        </w:tc>
        <w:tc>
          <w:tcPr>
            <w:tcW w:w="1580" w:type="dxa"/>
          </w:tcPr>
          <w:p w14:paraId="06B3AF69"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65CFD73"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interview</w:t>
            </w:r>
          </w:p>
        </w:tc>
      </w:tr>
      <w:tr w:rsidR="00C474A3" w:rsidRPr="00C474A3" w14:paraId="31FCA272" w14:textId="77777777" w:rsidTr="00597584">
        <w:tc>
          <w:tcPr>
            <w:tcW w:w="669" w:type="dxa"/>
          </w:tcPr>
          <w:p w14:paraId="06717443"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6</w:t>
            </w:r>
          </w:p>
        </w:tc>
        <w:tc>
          <w:tcPr>
            <w:tcW w:w="5580" w:type="dxa"/>
          </w:tcPr>
          <w:p w14:paraId="4985E2B7" w14:textId="77777777" w:rsidR="00C474A3" w:rsidRPr="00C474A3" w:rsidRDefault="00C474A3" w:rsidP="00C474A3">
            <w:pPr>
              <w:rPr>
                <w:rFonts w:ascii="Arial" w:eastAsia="Times New Roman" w:hAnsi="Arial" w:cs="Arial"/>
              </w:rPr>
            </w:pPr>
            <w:r w:rsidRPr="00C474A3">
              <w:rPr>
                <w:rFonts w:ascii="Arial" w:eastAsia="Times New Roman" w:hAnsi="Arial" w:cs="Arial"/>
              </w:rPr>
              <w:t>Experience of managing budgets and providing budget predictions to senior managers.</w:t>
            </w:r>
          </w:p>
        </w:tc>
        <w:tc>
          <w:tcPr>
            <w:tcW w:w="1230" w:type="dxa"/>
          </w:tcPr>
          <w:p w14:paraId="30575F0C" w14:textId="77777777" w:rsidR="00C474A3" w:rsidRPr="00C474A3" w:rsidRDefault="00C474A3" w:rsidP="00C474A3">
            <w:pPr>
              <w:rPr>
                <w:rFonts w:ascii="Arial" w:eastAsia="Times New Roman" w:hAnsi="Arial" w:cs="Arial"/>
              </w:rPr>
            </w:pPr>
            <w:r w:rsidRPr="00C474A3">
              <w:rPr>
                <w:rFonts w:ascii="Wingdings" w:eastAsia="Wingdings" w:hAnsi="Wingdings" w:cs="Wingdings"/>
              </w:rPr>
              <w:t>ü</w:t>
            </w:r>
          </w:p>
        </w:tc>
        <w:tc>
          <w:tcPr>
            <w:tcW w:w="1290" w:type="dxa"/>
          </w:tcPr>
          <w:p w14:paraId="22E61DA9" w14:textId="77777777" w:rsidR="00C474A3" w:rsidRPr="00C474A3" w:rsidRDefault="00C474A3" w:rsidP="00C474A3">
            <w:pPr>
              <w:rPr>
                <w:rFonts w:ascii="Arial" w:eastAsia="Times New Roman" w:hAnsi="Arial" w:cs="Arial"/>
                <w:b/>
              </w:rPr>
            </w:pPr>
          </w:p>
        </w:tc>
        <w:tc>
          <w:tcPr>
            <w:tcW w:w="1580" w:type="dxa"/>
          </w:tcPr>
          <w:p w14:paraId="710CAF1D"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0EA6D9C2"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4799BBBB" w14:textId="77777777" w:rsidTr="00597584">
        <w:tc>
          <w:tcPr>
            <w:tcW w:w="669" w:type="dxa"/>
          </w:tcPr>
          <w:p w14:paraId="43F0C761"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7</w:t>
            </w:r>
          </w:p>
        </w:tc>
        <w:tc>
          <w:tcPr>
            <w:tcW w:w="5580" w:type="dxa"/>
          </w:tcPr>
          <w:p w14:paraId="071DB786" w14:textId="77777777" w:rsidR="00C474A3" w:rsidRPr="00C474A3" w:rsidRDefault="00C474A3" w:rsidP="00C474A3">
            <w:pPr>
              <w:rPr>
                <w:rFonts w:ascii="Arial" w:eastAsia="Times New Roman" w:hAnsi="Arial" w:cs="Arial"/>
                <w:b/>
              </w:rPr>
            </w:pPr>
            <w:r w:rsidRPr="00C474A3">
              <w:rPr>
                <w:rFonts w:ascii="Arial" w:eastAsia="Times New Roman" w:hAnsi="Arial" w:cs="Arial"/>
              </w:rPr>
              <w:t>Experience of supervising the work of maintenance contractors.</w:t>
            </w:r>
          </w:p>
        </w:tc>
        <w:tc>
          <w:tcPr>
            <w:tcW w:w="1230" w:type="dxa"/>
          </w:tcPr>
          <w:p w14:paraId="1A1636A5"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613B1CCC" w14:textId="77777777" w:rsidR="00C474A3" w:rsidRPr="00C474A3" w:rsidRDefault="00C474A3" w:rsidP="00C474A3">
            <w:pPr>
              <w:rPr>
                <w:rFonts w:ascii="Arial" w:eastAsia="Times New Roman" w:hAnsi="Arial" w:cs="Arial"/>
                <w:b/>
              </w:rPr>
            </w:pPr>
          </w:p>
        </w:tc>
        <w:tc>
          <w:tcPr>
            <w:tcW w:w="1580" w:type="dxa"/>
          </w:tcPr>
          <w:p w14:paraId="33CCBB8A"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50437985"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786A5C1F" w14:textId="77777777" w:rsidTr="00597584">
        <w:tc>
          <w:tcPr>
            <w:tcW w:w="669" w:type="dxa"/>
          </w:tcPr>
          <w:p w14:paraId="6FC3DBA8"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8</w:t>
            </w:r>
          </w:p>
        </w:tc>
        <w:tc>
          <w:tcPr>
            <w:tcW w:w="5580" w:type="dxa"/>
          </w:tcPr>
          <w:p w14:paraId="47CEBD5B" w14:textId="77777777" w:rsidR="00C474A3" w:rsidRPr="00C474A3" w:rsidRDefault="00C474A3" w:rsidP="00C474A3">
            <w:pPr>
              <w:rPr>
                <w:rFonts w:ascii="Arial" w:eastAsia="Times New Roman" w:hAnsi="Arial" w:cs="Arial"/>
              </w:rPr>
            </w:pPr>
            <w:r w:rsidRPr="00C474A3">
              <w:rPr>
                <w:rFonts w:ascii="Arial" w:eastAsia="Times New Roman" w:hAnsi="Arial" w:cs="Arial"/>
              </w:rPr>
              <w:t>Experience of working for a local authority.</w:t>
            </w:r>
          </w:p>
          <w:p w14:paraId="614339AD" w14:textId="77777777" w:rsidR="00C474A3" w:rsidRPr="00C474A3" w:rsidRDefault="00C474A3" w:rsidP="00C474A3">
            <w:pPr>
              <w:rPr>
                <w:rFonts w:ascii="Arial" w:eastAsia="Times New Roman" w:hAnsi="Arial" w:cs="Arial"/>
                <w:b/>
              </w:rPr>
            </w:pPr>
          </w:p>
        </w:tc>
        <w:tc>
          <w:tcPr>
            <w:tcW w:w="1230" w:type="dxa"/>
          </w:tcPr>
          <w:p w14:paraId="6B089815" w14:textId="77777777" w:rsidR="00C474A3" w:rsidRPr="00C474A3" w:rsidRDefault="00C474A3" w:rsidP="00C474A3">
            <w:pPr>
              <w:rPr>
                <w:rFonts w:ascii="Arial" w:eastAsia="Times New Roman" w:hAnsi="Arial" w:cs="Arial"/>
                <w:b/>
              </w:rPr>
            </w:pPr>
          </w:p>
        </w:tc>
        <w:tc>
          <w:tcPr>
            <w:tcW w:w="1290" w:type="dxa"/>
          </w:tcPr>
          <w:p w14:paraId="43BF4F98"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580" w:type="dxa"/>
          </w:tcPr>
          <w:p w14:paraId="1D5D5EB3"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2206C2C2"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62363952" w14:textId="77777777" w:rsidTr="00597584">
        <w:tc>
          <w:tcPr>
            <w:tcW w:w="669" w:type="dxa"/>
          </w:tcPr>
          <w:p w14:paraId="235D14B0"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9</w:t>
            </w:r>
          </w:p>
        </w:tc>
        <w:tc>
          <w:tcPr>
            <w:tcW w:w="5580" w:type="dxa"/>
          </w:tcPr>
          <w:p w14:paraId="44EF6E7E" w14:textId="77777777" w:rsidR="00C474A3" w:rsidRPr="00C474A3" w:rsidRDefault="00C474A3" w:rsidP="00C474A3">
            <w:pPr>
              <w:rPr>
                <w:rFonts w:ascii="Arial" w:eastAsia="Times New Roman" w:hAnsi="Arial" w:cs="Arial"/>
                <w:b/>
              </w:rPr>
            </w:pPr>
            <w:r w:rsidRPr="00C474A3">
              <w:rPr>
                <w:rFonts w:ascii="Arial" w:eastAsia="Times New Roman" w:hAnsi="Arial" w:cs="Arial"/>
              </w:rPr>
              <w:t>Experience of developing positive working relationships with colleagues, councillors, local businesses and members of the public.</w:t>
            </w:r>
          </w:p>
        </w:tc>
        <w:tc>
          <w:tcPr>
            <w:tcW w:w="1230" w:type="dxa"/>
          </w:tcPr>
          <w:p w14:paraId="306EA759"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2016D76D" w14:textId="77777777" w:rsidR="00C474A3" w:rsidRPr="00C474A3" w:rsidRDefault="00C474A3" w:rsidP="00C474A3">
            <w:pPr>
              <w:rPr>
                <w:rFonts w:ascii="Arial" w:eastAsia="Times New Roman" w:hAnsi="Arial" w:cs="Arial"/>
                <w:b/>
              </w:rPr>
            </w:pPr>
          </w:p>
        </w:tc>
        <w:tc>
          <w:tcPr>
            <w:tcW w:w="1580" w:type="dxa"/>
          </w:tcPr>
          <w:p w14:paraId="27533F20"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FA96FE3"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2626A895" w14:textId="77777777" w:rsidTr="00597584">
        <w:tc>
          <w:tcPr>
            <w:tcW w:w="669" w:type="dxa"/>
          </w:tcPr>
          <w:p w14:paraId="5541E12B"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10</w:t>
            </w:r>
          </w:p>
        </w:tc>
        <w:tc>
          <w:tcPr>
            <w:tcW w:w="5580" w:type="dxa"/>
          </w:tcPr>
          <w:p w14:paraId="5B681B6A"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Experience of managing the public realm to ensure the safety of staff and the public.</w:t>
            </w:r>
          </w:p>
        </w:tc>
        <w:tc>
          <w:tcPr>
            <w:tcW w:w="1230" w:type="dxa"/>
          </w:tcPr>
          <w:p w14:paraId="43F0A7D2"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0262F5DD" w14:textId="77777777" w:rsidR="00C474A3" w:rsidRPr="00C474A3" w:rsidRDefault="00C474A3" w:rsidP="00C474A3">
            <w:pPr>
              <w:rPr>
                <w:rFonts w:ascii="Arial" w:eastAsia="Times New Roman" w:hAnsi="Arial" w:cs="Arial"/>
                <w:b/>
              </w:rPr>
            </w:pPr>
          </w:p>
        </w:tc>
        <w:tc>
          <w:tcPr>
            <w:tcW w:w="1580" w:type="dxa"/>
          </w:tcPr>
          <w:p w14:paraId="297ED935"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025F8965"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78676807" w14:textId="77777777" w:rsidTr="00597584">
        <w:tc>
          <w:tcPr>
            <w:tcW w:w="10349" w:type="dxa"/>
            <w:gridSpan w:val="5"/>
            <w:shd w:val="clear" w:color="auto" w:fill="D9D9D9" w:themeFill="background1" w:themeFillShade="D9"/>
          </w:tcPr>
          <w:p w14:paraId="341E1B26" w14:textId="77777777" w:rsidR="00C474A3" w:rsidRPr="00C474A3" w:rsidRDefault="00C474A3" w:rsidP="00C474A3">
            <w:pPr>
              <w:rPr>
                <w:rFonts w:ascii="Arial" w:hAnsi="Arial" w:cs="Arial"/>
                <w:b/>
                <w:bCs/>
              </w:rPr>
            </w:pPr>
            <w:r w:rsidRPr="00C474A3">
              <w:rPr>
                <w:rFonts w:ascii="Arial" w:hAnsi="Arial" w:cs="Arial"/>
                <w:b/>
                <w:bCs/>
              </w:rPr>
              <w:t>Skills, Abilities &amp; Knowledge</w:t>
            </w:r>
          </w:p>
          <w:p w14:paraId="02044212" w14:textId="77777777" w:rsidR="00C474A3" w:rsidRPr="00C474A3" w:rsidRDefault="00C474A3" w:rsidP="00C474A3">
            <w:pPr>
              <w:rPr>
                <w:rFonts w:ascii="Arial" w:eastAsia="Times New Roman" w:hAnsi="Arial" w:cs="Arial"/>
                <w:b/>
                <w:bCs/>
              </w:rPr>
            </w:pPr>
          </w:p>
        </w:tc>
      </w:tr>
      <w:tr w:rsidR="00C474A3" w:rsidRPr="00C474A3" w14:paraId="7FD46D2F" w14:textId="77777777" w:rsidTr="00597584">
        <w:tc>
          <w:tcPr>
            <w:tcW w:w="669" w:type="dxa"/>
          </w:tcPr>
          <w:p w14:paraId="320EDD4A"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11</w:t>
            </w:r>
          </w:p>
        </w:tc>
        <w:tc>
          <w:tcPr>
            <w:tcW w:w="5580" w:type="dxa"/>
          </w:tcPr>
          <w:p w14:paraId="7F4C3D51" w14:textId="77777777" w:rsidR="00C474A3" w:rsidRPr="00C474A3" w:rsidRDefault="00C474A3" w:rsidP="00C474A3">
            <w:pPr>
              <w:rPr>
                <w:rFonts w:ascii="Arial" w:hAnsi="Arial" w:cs="Arial"/>
                <w:b/>
              </w:rPr>
            </w:pPr>
            <w:r w:rsidRPr="00C474A3">
              <w:rPr>
                <w:rFonts w:ascii="Arial" w:hAnsi="Arial" w:cs="Arial"/>
              </w:rPr>
              <w:t>Ability to specify works to maintain and improve buildings and infrastructure, and oversee the undertaking of these works by contractors and specialist.</w:t>
            </w:r>
          </w:p>
        </w:tc>
        <w:tc>
          <w:tcPr>
            <w:tcW w:w="1230" w:type="dxa"/>
          </w:tcPr>
          <w:p w14:paraId="2AD939AC"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6A864F07" w14:textId="77777777" w:rsidR="00C474A3" w:rsidRPr="00C474A3" w:rsidRDefault="00C474A3" w:rsidP="00C474A3">
            <w:pPr>
              <w:rPr>
                <w:rFonts w:ascii="Arial" w:eastAsia="Times New Roman" w:hAnsi="Arial" w:cs="Arial"/>
                <w:b/>
              </w:rPr>
            </w:pPr>
          </w:p>
        </w:tc>
        <w:tc>
          <w:tcPr>
            <w:tcW w:w="1580" w:type="dxa"/>
          </w:tcPr>
          <w:p w14:paraId="3D92ADB0"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F1E133A"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0127C1AE" w14:textId="77777777" w:rsidTr="00597584">
        <w:tc>
          <w:tcPr>
            <w:tcW w:w="669" w:type="dxa"/>
          </w:tcPr>
          <w:p w14:paraId="136DB178"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12</w:t>
            </w:r>
          </w:p>
        </w:tc>
        <w:tc>
          <w:tcPr>
            <w:tcW w:w="5580" w:type="dxa"/>
          </w:tcPr>
          <w:p w14:paraId="723DF2C7" w14:textId="77777777" w:rsidR="00C474A3" w:rsidRPr="00C474A3" w:rsidRDefault="00C474A3" w:rsidP="00C474A3">
            <w:pPr>
              <w:rPr>
                <w:rFonts w:ascii="Arial" w:eastAsia="Times New Roman" w:hAnsi="Arial" w:cs="Arial"/>
              </w:rPr>
            </w:pPr>
            <w:r w:rsidRPr="00C474A3">
              <w:rPr>
                <w:rFonts w:ascii="Arial" w:eastAsia="Times New Roman" w:hAnsi="Arial" w:cs="Arial"/>
              </w:rPr>
              <w:t>Excellent time management and organisational skills and to be able to deal with conflicting demands</w:t>
            </w:r>
          </w:p>
        </w:tc>
        <w:tc>
          <w:tcPr>
            <w:tcW w:w="1230" w:type="dxa"/>
          </w:tcPr>
          <w:p w14:paraId="4D97A03F"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4CEB76B7" w14:textId="77777777" w:rsidR="00C474A3" w:rsidRPr="00C474A3" w:rsidRDefault="00C474A3" w:rsidP="00C474A3">
            <w:pPr>
              <w:rPr>
                <w:rFonts w:ascii="Arial" w:eastAsia="Times New Roman" w:hAnsi="Arial" w:cs="Arial"/>
                <w:b/>
              </w:rPr>
            </w:pPr>
          </w:p>
        </w:tc>
        <w:tc>
          <w:tcPr>
            <w:tcW w:w="1580" w:type="dxa"/>
          </w:tcPr>
          <w:p w14:paraId="00361E8E"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73ED96B"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03A63CCC" w14:textId="77777777" w:rsidTr="00597584">
        <w:tc>
          <w:tcPr>
            <w:tcW w:w="669" w:type="dxa"/>
          </w:tcPr>
          <w:p w14:paraId="6D3DEFF9"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13</w:t>
            </w:r>
          </w:p>
        </w:tc>
        <w:tc>
          <w:tcPr>
            <w:tcW w:w="5580" w:type="dxa"/>
          </w:tcPr>
          <w:p w14:paraId="7C2C1366" w14:textId="77777777" w:rsidR="00C474A3" w:rsidRPr="00C474A3" w:rsidRDefault="00C474A3" w:rsidP="00C474A3">
            <w:pPr>
              <w:rPr>
                <w:rFonts w:ascii="Arial" w:eastAsia="Times New Roman" w:hAnsi="Arial" w:cs="Arial"/>
                <w:b/>
              </w:rPr>
            </w:pPr>
            <w:r w:rsidRPr="00C474A3">
              <w:rPr>
                <w:rFonts w:ascii="Arial" w:eastAsia="Times New Roman" w:hAnsi="Arial" w:cs="Arial"/>
              </w:rPr>
              <w:t>A high level of initiative, self-motivating and ability to problem solve</w:t>
            </w:r>
          </w:p>
        </w:tc>
        <w:tc>
          <w:tcPr>
            <w:tcW w:w="1230" w:type="dxa"/>
          </w:tcPr>
          <w:p w14:paraId="41F123AB"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5AF23B73" w14:textId="77777777" w:rsidR="00C474A3" w:rsidRPr="00C474A3" w:rsidRDefault="00C474A3" w:rsidP="00C474A3">
            <w:pPr>
              <w:rPr>
                <w:rFonts w:ascii="Arial" w:eastAsia="Times New Roman" w:hAnsi="Arial" w:cs="Arial"/>
                <w:b/>
              </w:rPr>
            </w:pPr>
          </w:p>
        </w:tc>
        <w:tc>
          <w:tcPr>
            <w:tcW w:w="1580" w:type="dxa"/>
          </w:tcPr>
          <w:p w14:paraId="19DF8CF0"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02E84B7"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418CAB37" w14:textId="77777777" w:rsidTr="00597584">
        <w:tc>
          <w:tcPr>
            <w:tcW w:w="669" w:type="dxa"/>
          </w:tcPr>
          <w:p w14:paraId="1B770932"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14</w:t>
            </w:r>
          </w:p>
        </w:tc>
        <w:tc>
          <w:tcPr>
            <w:tcW w:w="5580" w:type="dxa"/>
          </w:tcPr>
          <w:p w14:paraId="40A887A6" w14:textId="77777777" w:rsidR="00C474A3" w:rsidRPr="00C474A3" w:rsidRDefault="00C474A3" w:rsidP="00C474A3">
            <w:pPr>
              <w:rPr>
                <w:rFonts w:ascii="Arial" w:eastAsia="Times New Roman" w:hAnsi="Arial" w:cs="Arial"/>
              </w:rPr>
            </w:pPr>
            <w:r w:rsidRPr="00C474A3">
              <w:rPr>
                <w:rFonts w:ascii="Arial" w:eastAsia="Times New Roman" w:hAnsi="Arial" w:cs="Arial"/>
              </w:rPr>
              <w:t>Excellent communication skills both written and verbal</w:t>
            </w:r>
          </w:p>
          <w:p w14:paraId="1C68C5E5" w14:textId="77777777" w:rsidR="00C474A3" w:rsidRPr="00C474A3" w:rsidRDefault="00C474A3" w:rsidP="00C474A3">
            <w:pPr>
              <w:rPr>
                <w:rFonts w:ascii="Arial" w:eastAsia="Times New Roman" w:hAnsi="Arial" w:cs="Arial"/>
              </w:rPr>
            </w:pPr>
          </w:p>
        </w:tc>
        <w:tc>
          <w:tcPr>
            <w:tcW w:w="1230" w:type="dxa"/>
          </w:tcPr>
          <w:p w14:paraId="7A7CACD1" w14:textId="77777777" w:rsidR="00C474A3" w:rsidRPr="00C474A3" w:rsidRDefault="00C474A3" w:rsidP="00C474A3">
            <w:pPr>
              <w:rPr>
                <w:rFonts w:ascii="Arial" w:eastAsia="Times New Roman" w:hAnsi="Arial" w:cs="Arial"/>
              </w:rPr>
            </w:pPr>
            <w:r w:rsidRPr="00C474A3">
              <w:rPr>
                <w:rFonts w:ascii="Wingdings" w:eastAsia="Wingdings" w:hAnsi="Wingdings" w:cs="Wingdings"/>
              </w:rPr>
              <w:t>ü</w:t>
            </w:r>
          </w:p>
        </w:tc>
        <w:tc>
          <w:tcPr>
            <w:tcW w:w="1290" w:type="dxa"/>
          </w:tcPr>
          <w:p w14:paraId="1BFECAD5" w14:textId="77777777" w:rsidR="00C474A3" w:rsidRPr="00C474A3" w:rsidRDefault="00C474A3" w:rsidP="00C474A3">
            <w:pPr>
              <w:rPr>
                <w:rFonts w:ascii="Arial" w:eastAsia="Times New Roman" w:hAnsi="Arial" w:cs="Arial"/>
                <w:b/>
              </w:rPr>
            </w:pPr>
          </w:p>
        </w:tc>
        <w:tc>
          <w:tcPr>
            <w:tcW w:w="1580" w:type="dxa"/>
          </w:tcPr>
          <w:p w14:paraId="18B81F6E"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6A9A6E77"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0C4EB3E0" w14:textId="77777777" w:rsidTr="00597584">
        <w:tc>
          <w:tcPr>
            <w:tcW w:w="669" w:type="dxa"/>
          </w:tcPr>
          <w:p w14:paraId="4C912A9B"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15</w:t>
            </w:r>
          </w:p>
        </w:tc>
        <w:tc>
          <w:tcPr>
            <w:tcW w:w="5580" w:type="dxa"/>
          </w:tcPr>
          <w:p w14:paraId="781C5D0A" w14:textId="77777777" w:rsidR="00C474A3" w:rsidRPr="00C474A3" w:rsidRDefault="00C474A3" w:rsidP="00C474A3">
            <w:pPr>
              <w:rPr>
                <w:rFonts w:ascii="Arial" w:eastAsia="Times New Roman" w:hAnsi="Arial" w:cs="Arial"/>
                <w:b/>
              </w:rPr>
            </w:pPr>
            <w:r w:rsidRPr="00C474A3">
              <w:rPr>
                <w:rFonts w:ascii="Arial" w:eastAsia="Times New Roman" w:hAnsi="Arial" w:cs="Arial"/>
              </w:rPr>
              <w:t>Good IT skills and knowledge to use MS Office applications (e.g. Word and Excel) and social media</w:t>
            </w:r>
          </w:p>
        </w:tc>
        <w:tc>
          <w:tcPr>
            <w:tcW w:w="1230" w:type="dxa"/>
          </w:tcPr>
          <w:p w14:paraId="732A3593"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35564CCD" w14:textId="77777777" w:rsidR="00C474A3" w:rsidRPr="00C474A3" w:rsidRDefault="00C474A3" w:rsidP="00C474A3">
            <w:pPr>
              <w:rPr>
                <w:rFonts w:ascii="Arial" w:eastAsia="Times New Roman" w:hAnsi="Arial" w:cs="Arial"/>
                <w:b/>
              </w:rPr>
            </w:pPr>
          </w:p>
        </w:tc>
        <w:tc>
          <w:tcPr>
            <w:tcW w:w="1580" w:type="dxa"/>
          </w:tcPr>
          <w:p w14:paraId="4ACD2CD0"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C3D0752"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3257E21F" w14:textId="77777777" w:rsidTr="00597584">
        <w:tc>
          <w:tcPr>
            <w:tcW w:w="669" w:type="dxa"/>
          </w:tcPr>
          <w:p w14:paraId="42575F1C"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16</w:t>
            </w:r>
          </w:p>
        </w:tc>
        <w:tc>
          <w:tcPr>
            <w:tcW w:w="5580" w:type="dxa"/>
          </w:tcPr>
          <w:p w14:paraId="2CE87AA2" w14:textId="77777777" w:rsidR="00C474A3" w:rsidRPr="00C474A3" w:rsidRDefault="00C474A3" w:rsidP="00C474A3">
            <w:pPr>
              <w:rPr>
                <w:rFonts w:ascii="Arial" w:eastAsia="Times New Roman" w:hAnsi="Arial" w:cs="Arial"/>
                <w:b/>
              </w:rPr>
            </w:pPr>
            <w:r w:rsidRPr="00C474A3">
              <w:rPr>
                <w:rFonts w:ascii="Arial" w:eastAsia="Times New Roman" w:hAnsi="Arial" w:cs="Arial"/>
              </w:rPr>
              <w:t>Excellent people management skills including performance management, discipline and recruitment in accordance with Council policies.</w:t>
            </w:r>
          </w:p>
        </w:tc>
        <w:tc>
          <w:tcPr>
            <w:tcW w:w="1230" w:type="dxa"/>
          </w:tcPr>
          <w:p w14:paraId="6DB55AF0"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616E8AF8" w14:textId="77777777" w:rsidR="00C474A3" w:rsidRPr="00C474A3" w:rsidRDefault="00C474A3" w:rsidP="00C474A3">
            <w:pPr>
              <w:rPr>
                <w:rFonts w:ascii="Arial" w:eastAsia="Times New Roman" w:hAnsi="Arial" w:cs="Arial"/>
                <w:b/>
              </w:rPr>
            </w:pPr>
          </w:p>
        </w:tc>
        <w:tc>
          <w:tcPr>
            <w:tcW w:w="1580" w:type="dxa"/>
          </w:tcPr>
          <w:p w14:paraId="68D62794"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7AB950A6"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6DF3C3B9" w14:textId="77777777" w:rsidTr="00597584">
        <w:tc>
          <w:tcPr>
            <w:tcW w:w="669" w:type="dxa"/>
          </w:tcPr>
          <w:p w14:paraId="708A95CD"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17</w:t>
            </w:r>
          </w:p>
        </w:tc>
        <w:tc>
          <w:tcPr>
            <w:tcW w:w="5580" w:type="dxa"/>
          </w:tcPr>
          <w:p w14:paraId="0FA1D1D0" w14:textId="77777777" w:rsidR="00C474A3" w:rsidRPr="00C474A3" w:rsidRDefault="00C474A3" w:rsidP="00C474A3">
            <w:pPr>
              <w:rPr>
                <w:rFonts w:ascii="Arial" w:eastAsia="Times New Roman" w:hAnsi="Arial" w:cs="Arial"/>
                <w:b/>
              </w:rPr>
            </w:pPr>
            <w:r w:rsidRPr="00C474A3">
              <w:rPr>
                <w:rFonts w:ascii="Arial" w:eastAsia="Times New Roman" w:hAnsi="Arial" w:cs="Arial"/>
              </w:rPr>
              <w:t>Ability to remain calm and act diplomatically when dealing with the public and public feedback</w:t>
            </w:r>
          </w:p>
        </w:tc>
        <w:tc>
          <w:tcPr>
            <w:tcW w:w="1230" w:type="dxa"/>
          </w:tcPr>
          <w:p w14:paraId="4DFAC13F"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27D47FEE" w14:textId="77777777" w:rsidR="00C474A3" w:rsidRPr="00C474A3" w:rsidRDefault="00C474A3" w:rsidP="00C474A3">
            <w:pPr>
              <w:rPr>
                <w:rFonts w:ascii="Arial" w:eastAsia="Times New Roman" w:hAnsi="Arial" w:cs="Arial"/>
                <w:b/>
              </w:rPr>
            </w:pPr>
          </w:p>
        </w:tc>
        <w:tc>
          <w:tcPr>
            <w:tcW w:w="1580" w:type="dxa"/>
          </w:tcPr>
          <w:p w14:paraId="1E3C9279"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14CBEA9A"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643D36EC" w14:textId="77777777" w:rsidTr="00597584">
        <w:tc>
          <w:tcPr>
            <w:tcW w:w="669" w:type="dxa"/>
          </w:tcPr>
          <w:p w14:paraId="3BA88FBC"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18</w:t>
            </w:r>
          </w:p>
        </w:tc>
        <w:tc>
          <w:tcPr>
            <w:tcW w:w="5580" w:type="dxa"/>
          </w:tcPr>
          <w:p w14:paraId="4C9EFF21"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Ability to develop excellent collaborative relationships with colleagues from all services for the overall benefit of the council.</w:t>
            </w:r>
          </w:p>
        </w:tc>
        <w:tc>
          <w:tcPr>
            <w:tcW w:w="1230" w:type="dxa"/>
          </w:tcPr>
          <w:p w14:paraId="0AAE7B0B"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62B3179B" w14:textId="77777777" w:rsidR="00C474A3" w:rsidRPr="00C474A3" w:rsidRDefault="00C474A3" w:rsidP="00C474A3">
            <w:pPr>
              <w:rPr>
                <w:rFonts w:ascii="Arial" w:eastAsia="Times New Roman" w:hAnsi="Arial" w:cs="Arial"/>
                <w:b/>
              </w:rPr>
            </w:pPr>
          </w:p>
        </w:tc>
        <w:tc>
          <w:tcPr>
            <w:tcW w:w="1580" w:type="dxa"/>
          </w:tcPr>
          <w:p w14:paraId="0B9D8182"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347E16CB"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3E78DAB5" w14:textId="77777777" w:rsidTr="00597584">
        <w:tc>
          <w:tcPr>
            <w:tcW w:w="669" w:type="dxa"/>
          </w:tcPr>
          <w:p w14:paraId="1B70D906"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19</w:t>
            </w:r>
          </w:p>
        </w:tc>
        <w:tc>
          <w:tcPr>
            <w:tcW w:w="5580" w:type="dxa"/>
          </w:tcPr>
          <w:p w14:paraId="53427420" w14:textId="77777777" w:rsidR="00C474A3" w:rsidRPr="00C474A3" w:rsidRDefault="00C474A3" w:rsidP="00C474A3">
            <w:pPr>
              <w:rPr>
                <w:rFonts w:ascii="Arial" w:eastAsia="Times New Roman" w:hAnsi="Arial" w:cs="Arial"/>
                <w:b/>
              </w:rPr>
            </w:pPr>
            <w:r w:rsidRPr="00C474A3">
              <w:rPr>
                <w:rFonts w:ascii="Arial" w:eastAsia="Times New Roman" w:hAnsi="Arial" w:cs="Arial"/>
              </w:rPr>
              <w:t>Knowledge of practices of environmental sustainability and carbon reduction in relation to the management of facilities and buildings.</w:t>
            </w:r>
          </w:p>
        </w:tc>
        <w:tc>
          <w:tcPr>
            <w:tcW w:w="1230" w:type="dxa"/>
          </w:tcPr>
          <w:p w14:paraId="376DCB43" w14:textId="77777777" w:rsidR="00C474A3" w:rsidRPr="00C474A3" w:rsidRDefault="00C474A3" w:rsidP="00C474A3">
            <w:pPr>
              <w:rPr>
                <w:rFonts w:ascii="Arial" w:eastAsia="Times New Roman" w:hAnsi="Arial" w:cs="Arial"/>
                <w:b/>
              </w:rPr>
            </w:pPr>
          </w:p>
        </w:tc>
        <w:tc>
          <w:tcPr>
            <w:tcW w:w="1290" w:type="dxa"/>
          </w:tcPr>
          <w:p w14:paraId="0A1BA8CD"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580" w:type="dxa"/>
          </w:tcPr>
          <w:p w14:paraId="622783AE"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20F3A7CB"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r w:rsidR="00C474A3" w:rsidRPr="00C474A3" w14:paraId="7F38F629" w14:textId="77777777" w:rsidTr="00597584">
        <w:tc>
          <w:tcPr>
            <w:tcW w:w="669" w:type="dxa"/>
          </w:tcPr>
          <w:p w14:paraId="3D6B21ED"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20</w:t>
            </w:r>
          </w:p>
        </w:tc>
        <w:tc>
          <w:tcPr>
            <w:tcW w:w="5580" w:type="dxa"/>
          </w:tcPr>
          <w:p w14:paraId="52016893" w14:textId="77777777" w:rsidR="00C474A3" w:rsidRPr="00C474A3" w:rsidRDefault="00C474A3" w:rsidP="00C474A3">
            <w:pPr>
              <w:rPr>
                <w:rFonts w:ascii="Arial" w:eastAsia="Times New Roman" w:hAnsi="Arial" w:cs="Arial"/>
                <w:b/>
              </w:rPr>
            </w:pPr>
            <w:r w:rsidRPr="00C474A3">
              <w:rPr>
                <w:rFonts w:ascii="Arial" w:eastAsia="Times New Roman" w:hAnsi="Arial" w:cs="Arial"/>
              </w:rPr>
              <w:t>An excellent knowledge of the Health and Safety at Work Act 1974 and its practical implementation.</w:t>
            </w:r>
          </w:p>
        </w:tc>
        <w:tc>
          <w:tcPr>
            <w:tcW w:w="1230" w:type="dxa"/>
          </w:tcPr>
          <w:p w14:paraId="1B15A353" w14:textId="77777777" w:rsidR="00C474A3" w:rsidRPr="00C474A3" w:rsidRDefault="00C474A3" w:rsidP="00C474A3">
            <w:pPr>
              <w:rPr>
                <w:rFonts w:ascii="Arial" w:eastAsia="Times New Roman" w:hAnsi="Arial" w:cs="Arial"/>
                <w:b/>
              </w:rPr>
            </w:pPr>
            <w:r w:rsidRPr="00C474A3">
              <w:rPr>
                <w:rFonts w:ascii="Wingdings" w:eastAsia="Wingdings" w:hAnsi="Wingdings" w:cs="Wingdings"/>
              </w:rPr>
              <w:t>ü</w:t>
            </w:r>
          </w:p>
        </w:tc>
        <w:tc>
          <w:tcPr>
            <w:tcW w:w="1290" w:type="dxa"/>
          </w:tcPr>
          <w:p w14:paraId="28276B6A" w14:textId="77777777" w:rsidR="00C474A3" w:rsidRPr="00C474A3" w:rsidRDefault="00C474A3" w:rsidP="00C474A3">
            <w:pPr>
              <w:rPr>
                <w:rFonts w:ascii="Arial" w:eastAsia="Times New Roman" w:hAnsi="Arial" w:cs="Arial"/>
                <w:b/>
              </w:rPr>
            </w:pPr>
          </w:p>
        </w:tc>
        <w:tc>
          <w:tcPr>
            <w:tcW w:w="1580" w:type="dxa"/>
          </w:tcPr>
          <w:p w14:paraId="0B508732" w14:textId="77777777" w:rsidR="00C474A3" w:rsidRPr="00C474A3" w:rsidRDefault="00C474A3" w:rsidP="00C474A3">
            <w:pPr>
              <w:rPr>
                <w:rFonts w:ascii="Arial" w:eastAsia="Times New Roman" w:hAnsi="Arial" w:cs="Arial"/>
                <w:bCs/>
              </w:rPr>
            </w:pPr>
            <w:r w:rsidRPr="00C474A3">
              <w:rPr>
                <w:rFonts w:ascii="Arial" w:eastAsia="Times New Roman" w:hAnsi="Arial" w:cs="Arial"/>
                <w:bCs/>
              </w:rPr>
              <w:t>Application/</w:t>
            </w:r>
          </w:p>
          <w:p w14:paraId="2B5F39CB" w14:textId="77777777" w:rsidR="00C474A3" w:rsidRPr="00C474A3" w:rsidRDefault="00C474A3" w:rsidP="00C474A3">
            <w:pPr>
              <w:rPr>
                <w:rFonts w:ascii="Arial" w:eastAsia="Times New Roman" w:hAnsi="Arial" w:cs="Arial"/>
                <w:b/>
              </w:rPr>
            </w:pPr>
            <w:r w:rsidRPr="00C474A3">
              <w:rPr>
                <w:rFonts w:ascii="Arial" w:eastAsia="Times New Roman" w:hAnsi="Arial" w:cs="Arial"/>
                <w:bCs/>
              </w:rPr>
              <w:t>interview</w:t>
            </w:r>
          </w:p>
        </w:tc>
      </w:tr>
    </w:tbl>
    <w:p w14:paraId="474885CB" w14:textId="77777777" w:rsidR="00C474A3" w:rsidRPr="00C474A3" w:rsidRDefault="00C474A3" w:rsidP="00C474A3">
      <w:pPr>
        <w:spacing w:after="0"/>
        <w:rPr>
          <w:rFonts w:ascii="Arial" w:hAnsi="Arial" w:cs="Arial"/>
          <w:kern w:val="0"/>
          <w:sz w:val="24"/>
          <w:szCs w:val="24"/>
          <w14:ligatures w14:val="none"/>
        </w:rPr>
      </w:pPr>
    </w:p>
    <w:p w14:paraId="2960476D" w14:textId="74D67381" w:rsidR="00634E56" w:rsidRPr="00634E56" w:rsidRDefault="00634E56" w:rsidP="00634E56">
      <w:pPr>
        <w:jc w:val="center"/>
        <w:rPr>
          <w:rFonts w:ascii="Calibri" w:eastAsia="Calibri" w:hAnsi="Calibri" w:cs="Times New Roman"/>
          <w:kern w:val="0"/>
          <w14:ligatures w14:val="none"/>
        </w:rPr>
      </w:pPr>
    </w:p>
    <w:p w14:paraId="077AAA6B" w14:textId="16111A8A" w:rsidR="00D04DD7" w:rsidRPr="00D04DD7" w:rsidRDefault="00D04DD7" w:rsidP="00D04DD7">
      <w:pPr>
        <w:spacing w:after="0"/>
        <w:jc w:val="center"/>
        <w:rPr>
          <w:rFonts w:ascii="Arial" w:hAnsi="Arial" w:cs="Arial"/>
          <w:b/>
          <w:bCs/>
          <w:sz w:val="28"/>
          <w:szCs w:val="28"/>
          <w:lang w:val="en-US"/>
        </w:rPr>
      </w:pPr>
      <w:r w:rsidRPr="00D04DD7">
        <w:rPr>
          <w:rFonts w:ascii="Arial" w:hAnsi="Arial" w:cs="Arial"/>
          <w:b/>
          <w:bCs/>
          <w:sz w:val="28"/>
          <w:szCs w:val="28"/>
          <w:lang w:val="en-US"/>
        </w:rPr>
        <w:t>Summary of Terms &amp; Conditions of Employment</w:t>
      </w:r>
    </w:p>
    <w:p w14:paraId="46FBBA4E" w14:textId="77777777" w:rsidR="00D04DD7" w:rsidRDefault="00D04DD7" w:rsidP="00D04DD7">
      <w:pPr>
        <w:spacing w:after="0"/>
        <w:rPr>
          <w:rFonts w:ascii="Arial" w:hAnsi="Arial" w:cs="Arial"/>
          <w:lang w:val="en-US"/>
        </w:rPr>
      </w:pPr>
    </w:p>
    <w:p w14:paraId="7C91C185" w14:textId="5C188EE3" w:rsidR="00D04DD7" w:rsidRDefault="00D04DD7" w:rsidP="00D04DD7">
      <w:pPr>
        <w:spacing w:after="0"/>
        <w:ind w:left="2160" w:hanging="2160"/>
        <w:rPr>
          <w:rFonts w:ascii="Arial" w:hAnsi="Arial" w:cs="Arial"/>
          <w:lang w:val="en-US"/>
        </w:rPr>
      </w:pPr>
      <w:r w:rsidRPr="00D04DD7">
        <w:rPr>
          <w:rFonts w:ascii="Arial" w:hAnsi="Arial" w:cs="Arial"/>
          <w:lang w:val="en-US"/>
        </w:rPr>
        <w:t xml:space="preserve">Salary: </w:t>
      </w:r>
      <w:r>
        <w:rPr>
          <w:rFonts w:ascii="Arial" w:hAnsi="Arial" w:cs="Arial"/>
          <w:lang w:val="en-US"/>
        </w:rPr>
        <w:tab/>
      </w:r>
      <w:r w:rsidR="00780E49" w:rsidRPr="00780E49">
        <w:rPr>
          <w:rFonts w:ascii="Arial" w:hAnsi="Arial" w:cs="Arial"/>
          <w:lang w:val="en-US"/>
        </w:rPr>
        <w:t>SCP 15-18 (£29,093 to £30,559 per annum pro rata)</w:t>
      </w:r>
      <w:r w:rsidR="00780E49">
        <w:rPr>
          <w:rFonts w:ascii="Arial" w:hAnsi="Arial" w:cs="Arial"/>
          <w:lang w:val="en-US"/>
        </w:rPr>
        <w:t xml:space="preserve"> </w:t>
      </w:r>
      <w:r w:rsidRPr="00D04DD7">
        <w:rPr>
          <w:rFonts w:ascii="Arial" w:hAnsi="Arial" w:cs="Arial"/>
          <w:lang w:val="en-US"/>
        </w:rPr>
        <w:t>dependent upon skills, experience,</w:t>
      </w:r>
      <w:r>
        <w:rPr>
          <w:rFonts w:ascii="Arial" w:hAnsi="Arial" w:cs="Arial"/>
          <w:lang w:val="en-US"/>
        </w:rPr>
        <w:t xml:space="preserve"> </w:t>
      </w:r>
      <w:r w:rsidRPr="00D04DD7">
        <w:rPr>
          <w:rFonts w:ascii="Arial" w:hAnsi="Arial" w:cs="Arial"/>
          <w:lang w:val="en-US"/>
        </w:rPr>
        <w:t>and</w:t>
      </w:r>
      <w:r>
        <w:rPr>
          <w:rFonts w:ascii="Arial" w:hAnsi="Arial" w:cs="Arial"/>
          <w:lang w:val="en-US"/>
        </w:rPr>
        <w:t xml:space="preserve"> </w:t>
      </w:r>
      <w:r w:rsidRPr="00D04DD7">
        <w:rPr>
          <w:rFonts w:ascii="Arial" w:hAnsi="Arial" w:cs="Arial"/>
          <w:lang w:val="en-US"/>
        </w:rPr>
        <w:t>qualifications.</w:t>
      </w:r>
    </w:p>
    <w:p w14:paraId="38A338F3" w14:textId="77777777" w:rsidR="00D04DD7" w:rsidRPr="00D04DD7" w:rsidRDefault="00D04DD7" w:rsidP="00D04DD7">
      <w:pPr>
        <w:spacing w:after="0"/>
        <w:ind w:left="2160" w:hanging="2160"/>
        <w:rPr>
          <w:rFonts w:ascii="Arial" w:hAnsi="Arial" w:cs="Arial"/>
          <w:lang w:val="en-US"/>
        </w:rPr>
      </w:pPr>
    </w:p>
    <w:p w14:paraId="7EBA0CAD" w14:textId="2E290AE9" w:rsidR="00D04DD7" w:rsidRDefault="00D04DD7" w:rsidP="00D04DD7">
      <w:pPr>
        <w:spacing w:after="0"/>
        <w:rPr>
          <w:rFonts w:ascii="Arial" w:hAnsi="Arial" w:cs="Arial"/>
          <w:lang w:val="en-US"/>
        </w:rPr>
      </w:pPr>
      <w:r w:rsidRPr="00D04DD7">
        <w:rPr>
          <w:rFonts w:ascii="Arial" w:hAnsi="Arial" w:cs="Arial"/>
          <w:lang w:val="en-US"/>
        </w:rPr>
        <w:t>Payment of salary:</w:t>
      </w:r>
      <w:r>
        <w:rPr>
          <w:rFonts w:ascii="Arial" w:hAnsi="Arial" w:cs="Arial"/>
          <w:lang w:val="en-US"/>
        </w:rPr>
        <w:tab/>
      </w:r>
      <w:r w:rsidRPr="00D04DD7">
        <w:rPr>
          <w:rFonts w:ascii="Arial" w:hAnsi="Arial" w:cs="Arial"/>
          <w:lang w:val="en-US"/>
        </w:rPr>
        <w:t>Paid monthly in arrears on the 30th day of each month.</w:t>
      </w:r>
    </w:p>
    <w:p w14:paraId="0B858879" w14:textId="77777777" w:rsidR="00D04DD7" w:rsidRPr="00D04DD7" w:rsidRDefault="00D04DD7" w:rsidP="00D04DD7">
      <w:pPr>
        <w:spacing w:after="0"/>
        <w:rPr>
          <w:rFonts w:ascii="Arial" w:hAnsi="Arial" w:cs="Arial"/>
          <w:lang w:val="en-US"/>
        </w:rPr>
      </w:pPr>
    </w:p>
    <w:p w14:paraId="42854D19" w14:textId="50D59E5C" w:rsidR="00D04DD7" w:rsidRDefault="00D04DD7" w:rsidP="00D04DD7">
      <w:pPr>
        <w:spacing w:after="0"/>
        <w:rPr>
          <w:rFonts w:ascii="Arial" w:hAnsi="Arial" w:cs="Arial"/>
          <w:lang w:val="en-US"/>
        </w:rPr>
      </w:pPr>
      <w:r w:rsidRPr="00D04DD7">
        <w:rPr>
          <w:rFonts w:ascii="Arial" w:hAnsi="Arial" w:cs="Arial"/>
          <w:lang w:val="en-US"/>
        </w:rPr>
        <w:t xml:space="preserve">Probation period: </w:t>
      </w:r>
      <w:r>
        <w:rPr>
          <w:rFonts w:ascii="Arial" w:hAnsi="Arial" w:cs="Arial"/>
          <w:lang w:val="en-US"/>
        </w:rPr>
        <w:tab/>
      </w:r>
      <w:r w:rsidRPr="00D04DD7">
        <w:rPr>
          <w:rFonts w:ascii="Arial" w:hAnsi="Arial" w:cs="Arial"/>
          <w:lang w:val="en-US"/>
        </w:rPr>
        <w:t>The post is subject to a probationary period of 6 months.</w:t>
      </w:r>
    </w:p>
    <w:p w14:paraId="2170E589" w14:textId="77777777" w:rsidR="00D04DD7" w:rsidRPr="00D04DD7" w:rsidRDefault="00D04DD7" w:rsidP="00D04DD7">
      <w:pPr>
        <w:spacing w:after="0"/>
        <w:rPr>
          <w:rFonts w:ascii="Arial" w:hAnsi="Arial" w:cs="Arial"/>
          <w:lang w:val="en-US"/>
        </w:rPr>
      </w:pPr>
    </w:p>
    <w:p w14:paraId="7BF9B70B" w14:textId="503F3377" w:rsidR="00D04DD7" w:rsidRDefault="00D04DD7" w:rsidP="00D04DD7">
      <w:pPr>
        <w:spacing w:after="0"/>
        <w:rPr>
          <w:rFonts w:ascii="Arial" w:hAnsi="Arial" w:cs="Arial"/>
          <w:lang w:val="en-US"/>
        </w:rPr>
      </w:pPr>
      <w:r w:rsidRPr="00D04DD7">
        <w:rPr>
          <w:rFonts w:ascii="Arial" w:hAnsi="Arial" w:cs="Arial"/>
          <w:lang w:val="en-US"/>
        </w:rPr>
        <w:t>Conditions of Service:</w:t>
      </w:r>
      <w:r>
        <w:rPr>
          <w:rFonts w:ascii="Arial" w:hAnsi="Arial" w:cs="Arial"/>
          <w:lang w:val="en-US"/>
        </w:rPr>
        <w:t xml:space="preserve"> </w:t>
      </w:r>
      <w:r w:rsidRPr="00D04DD7">
        <w:rPr>
          <w:rFonts w:ascii="Arial" w:hAnsi="Arial" w:cs="Arial"/>
          <w:lang w:val="en-US"/>
        </w:rPr>
        <w:t>In accordance with the National Joint Council for Local</w:t>
      </w:r>
      <w:r>
        <w:rPr>
          <w:rFonts w:ascii="Arial" w:hAnsi="Arial" w:cs="Arial"/>
          <w:lang w:val="en-US"/>
        </w:rPr>
        <w:t xml:space="preserve"> </w:t>
      </w:r>
      <w:r w:rsidRPr="00D04DD7">
        <w:rPr>
          <w:rFonts w:ascii="Arial" w:hAnsi="Arial" w:cs="Arial"/>
          <w:lang w:val="en-US"/>
        </w:rPr>
        <w:t>Government Services.</w:t>
      </w:r>
    </w:p>
    <w:p w14:paraId="5B127962" w14:textId="77777777" w:rsidR="00D04DD7" w:rsidRPr="00D04DD7" w:rsidRDefault="00D04DD7" w:rsidP="00D04DD7">
      <w:pPr>
        <w:spacing w:after="0"/>
        <w:rPr>
          <w:rFonts w:ascii="Arial" w:hAnsi="Arial" w:cs="Arial"/>
          <w:lang w:val="en-US"/>
        </w:rPr>
      </w:pPr>
    </w:p>
    <w:p w14:paraId="35F025B2" w14:textId="76443562" w:rsidR="00D04DD7" w:rsidRDefault="00D04DD7" w:rsidP="00D04DD7">
      <w:pPr>
        <w:spacing w:after="0"/>
        <w:rPr>
          <w:rFonts w:ascii="Arial" w:hAnsi="Arial" w:cs="Arial"/>
          <w:lang w:val="en-US"/>
        </w:rPr>
      </w:pPr>
      <w:r w:rsidRPr="00D04DD7">
        <w:rPr>
          <w:rFonts w:ascii="Arial" w:hAnsi="Arial" w:cs="Arial"/>
          <w:lang w:val="en-US"/>
        </w:rPr>
        <w:t xml:space="preserve">Pension: </w:t>
      </w:r>
      <w:r>
        <w:rPr>
          <w:rFonts w:ascii="Arial" w:hAnsi="Arial" w:cs="Arial"/>
          <w:lang w:val="en-US"/>
        </w:rPr>
        <w:tab/>
      </w:r>
      <w:r>
        <w:rPr>
          <w:rFonts w:ascii="Arial" w:hAnsi="Arial" w:cs="Arial"/>
          <w:lang w:val="en-US"/>
        </w:rPr>
        <w:tab/>
      </w:r>
      <w:r w:rsidRPr="00D04DD7">
        <w:rPr>
          <w:rFonts w:ascii="Arial" w:hAnsi="Arial" w:cs="Arial"/>
          <w:lang w:val="en-US"/>
        </w:rPr>
        <w:t>Membership of the Dorset Local Government Pension Scheme.</w:t>
      </w:r>
    </w:p>
    <w:p w14:paraId="7A442FF1" w14:textId="77777777" w:rsidR="00D04DD7" w:rsidRPr="00D04DD7" w:rsidRDefault="00D04DD7" w:rsidP="00D04DD7">
      <w:pPr>
        <w:spacing w:after="0"/>
        <w:rPr>
          <w:rFonts w:ascii="Arial" w:hAnsi="Arial" w:cs="Arial"/>
          <w:lang w:val="en-US"/>
        </w:rPr>
      </w:pPr>
    </w:p>
    <w:p w14:paraId="5F99B8AD" w14:textId="5D2E3DD8" w:rsidR="00D04DD7" w:rsidRDefault="00D04DD7" w:rsidP="00D04DD7">
      <w:pPr>
        <w:spacing w:after="0"/>
        <w:ind w:left="2160" w:hanging="2160"/>
        <w:rPr>
          <w:rFonts w:ascii="Arial" w:hAnsi="Arial" w:cs="Arial"/>
          <w:lang w:val="en-US"/>
        </w:rPr>
      </w:pPr>
      <w:r w:rsidRPr="00D04DD7">
        <w:rPr>
          <w:rFonts w:ascii="Arial" w:hAnsi="Arial" w:cs="Arial"/>
          <w:lang w:val="en-US"/>
        </w:rPr>
        <w:t xml:space="preserve">Hours: </w:t>
      </w:r>
      <w:r>
        <w:rPr>
          <w:rFonts w:ascii="Arial" w:hAnsi="Arial" w:cs="Arial"/>
          <w:lang w:val="en-US"/>
        </w:rPr>
        <w:tab/>
      </w:r>
      <w:r w:rsidR="006072CD">
        <w:rPr>
          <w:rFonts w:ascii="Arial" w:hAnsi="Arial" w:cs="Arial"/>
          <w:lang w:val="en-US"/>
        </w:rPr>
        <w:t>up to 30</w:t>
      </w:r>
      <w:r w:rsidRPr="00D04DD7">
        <w:rPr>
          <w:rFonts w:ascii="Arial" w:hAnsi="Arial" w:cs="Arial"/>
          <w:lang w:val="en-US"/>
        </w:rPr>
        <w:t xml:space="preserve"> hours per week. </w:t>
      </w:r>
      <w:r>
        <w:rPr>
          <w:rFonts w:ascii="Arial" w:hAnsi="Arial" w:cs="Arial"/>
          <w:lang w:val="en-US"/>
        </w:rPr>
        <w:t>O</w:t>
      </w:r>
      <w:r w:rsidRPr="00D04DD7">
        <w:rPr>
          <w:rFonts w:ascii="Arial" w:hAnsi="Arial" w:cs="Arial"/>
          <w:lang w:val="en-US"/>
        </w:rPr>
        <w:t xml:space="preserve">ccasional </w:t>
      </w:r>
      <w:r>
        <w:rPr>
          <w:rFonts w:ascii="Arial" w:hAnsi="Arial" w:cs="Arial"/>
          <w:lang w:val="en-US"/>
        </w:rPr>
        <w:t xml:space="preserve">evening or </w:t>
      </w:r>
      <w:r w:rsidRPr="00D04DD7">
        <w:rPr>
          <w:rFonts w:ascii="Arial" w:hAnsi="Arial" w:cs="Arial"/>
          <w:lang w:val="en-US"/>
        </w:rPr>
        <w:t>weekend working will be required for which</w:t>
      </w:r>
      <w:r>
        <w:rPr>
          <w:rFonts w:ascii="Arial" w:hAnsi="Arial" w:cs="Arial"/>
          <w:lang w:val="en-US"/>
        </w:rPr>
        <w:t xml:space="preserve"> </w:t>
      </w:r>
      <w:r w:rsidRPr="00D04DD7">
        <w:rPr>
          <w:rFonts w:ascii="Arial" w:hAnsi="Arial" w:cs="Arial"/>
          <w:lang w:val="en-US"/>
        </w:rPr>
        <w:t xml:space="preserve">time off in lieu will be granted. </w:t>
      </w:r>
    </w:p>
    <w:p w14:paraId="2F7ABDC5" w14:textId="77777777" w:rsidR="00C906C8" w:rsidRDefault="00C906C8" w:rsidP="00D04DD7">
      <w:pPr>
        <w:spacing w:after="0"/>
        <w:ind w:left="2160" w:hanging="2160"/>
        <w:rPr>
          <w:rFonts w:ascii="Arial" w:hAnsi="Arial" w:cs="Arial"/>
          <w:lang w:val="en-US"/>
        </w:rPr>
      </w:pPr>
    </w:p>
    <w:p w14:paraId="29DBC277" w14:textId="566814C8" w:rsidR="00C906C8" w:rsidRDefault="00C906C8" w:rsidP="00D04DD7">
      <w:pPr>
        <w:spacing w:after="0"/>
        <w:ind w:left="2160" w:hanging="2160"/>
        <w:rPr>
          <w:rFonts w:ascii="Arial" w:hAnsi="Arial" w:cs="Arial"/>
          <w:lang w:val="en-US"/>
        </w:rPr>
      </w:pPr>
      <w:r w:rsidRPr="00C906C8">
        <w:rPr>
          <w:rFonts w:ascii="Arial" w:hAnsi="Arial" w:cs="Arial"/>
          <w:lang w:val="en-US"/>
        </w:rPr>
        <w:t xml:space="preserve">Continuous Service: </w:t>
      </w:r>
      <w:r>
        <w:rPr>
          <w:rFonts w:ascii="Arial" w:hAnsi="Arial" w:cs="Arial"/>
          <w:lang w:val="en-US"/>
        </w:rPr>
        <w:tab/>
      </w:r>
      <w:r w:rsidRPr="00C906C8">
        <w:rPr>
          <w:rFonts w:ascii="Arial" w:hAnsi="Arial" w:cs="Arial"/>
          <w:lang w:val="en-US"/>
        </w:rPr>
        <w:t>The continuity of Local Government service will be honoured.</w:t>
      </w:r>
    </w:p>
    <w:p w14:paraId="2BF8BFF8" w14:textId="77777777" w:rsidR="00D04DD7" w:rsidRPr="00D04DD7" w:rsidRDefault="00D04DD7" w:rsidP="00D04DD7">
      <w:pPr>
        <w:spacing w:after="0"/>
        <w:ind w:left="2160" w:hanging="2160"/>
        <w:rPr>
          <w:rFonts w:ascii="Arial" w:hAnsi="Arial" w:cs="Arial"/>
          <w:lang w:val="en-US"/>
        </w:rPr>
      </w:pPr>
    </w:p>
    <w:p w14:paraId="274EAAFA" w14:textId="2036FB38" w:rsidR="00D04DD7" w:rsidRDefault="00D04DD7" w:rsidP="00D04DD7">
      <w:pPr>
        <w:spacing w:after="0"/>
        <w:rPr>
          <w:rFonts w:ascii="Arial" w:hAnsi="Arial" w:cs="Arial"/>
          <w:lang w:val="en-US"/>
        </w:rPr>
      </w:pPr>
      <w:r w:rsidRPr="00D04DD7">
        <w:rPr>
          <w:rFonts w:ascii="Arial" w:hAnsi="Arial" w:cs="Arial"/>
          <w:lang w:val="en-US"/>
        </w:rPr>
        <w:t xml:space="preserve">References: </w:t>
      </w:r>
      <w:r>
        <w:rPr>
          <w:rFonts w:ascii="Arial" w:hAnsi="Arial" w:cs="Arial"/>
          <w:lang w:val="en-US"/>
        </w:rPr>
        <w:tab/>
      </w:r>
      <w:r>
        <w:rPr>
          <w:rFonts w:ascii="Arial" w:hAnsi="Arial" w:cs="Arial"/>
          <w:lang w:val="en-US"/>
        </w:rPr>
        <w:tab/>
      </w:r>
      <w:r w:rsidRPr="00D04DD7">
        <w:rPr>
          <w:rFonts w:ascii="Arial" w:hAnsi="Arial" w:cs="Arial"/>
          <w:lang w:val="en-US"/>
        </w:rPr>
        <w:t>The post is subject to two satisfactory references.</w:t>
      </w:r>
    </w:p>
    <w:p w14:paraId="109284E0" w14:textId="77777777" w:rsidR="00D04DD7" w:rsidRPr="00D04DD7" w:rsidRDefault="00D04DD7" w:rsidP="00D04DD7">
      <w:pPr>
        <w:spacing w:after="0"/>
        <w:rPr>
          <w:rFonts w:ascii="Arial" w:hAnsi="Arial" w:cs="Arial"/>
          <w:lang w:val="en-US"/>
        </w:rPr>
      </w:pPr>
    </w:p>
    <w:p w14:paraId="2EA3364B" w14:textId="396B3849" w:rsidR="00D04DD7" w:rsidRDefault="00D04DD7" w:rsidP="00D04DD7">
      <w:pPr>
        <w:spacing w:after="0"/>
        <w:rPr>
          <w:rFonts w:ascii="Arial" w:hAnsi="Arial" w:cs="Arial"/>
          <w:lang w:val="en-US"/>
        </w:rPr>
      </w:pPr>
      <w:r w:rsidRPr="00D04DD7">
        <w:rPr>
          <w:rFonts w:ascii="Arial" w:hAnsi="Arial" w:cs="Arial"/>
          <w:lang w:val="en-US"/>
        </w:rPr>
        <w:t xml:space="preserve">Place of work: </w:t>
      </w:r>
      <w:r>
        <w:rPr>
          <w:rFonts w:ascii="Arial" w:hAnsi="Arial" w:cs="Arial"/>
          <w:lang w:val="en-US"/>
        </w:rPr>
        <w:tab/>
        <w:t xml:space="preserve">Based from </w:t>
      </w:r>
      <w:r w:rsidRPr="00D04DD7">
        <w:rPr>
          <w:rFonts w:ascii="Arial" w:hAnsi="Arial" w:cs="Arial"/>
          <w:lang w:val="en-US"/>
        </w:rPr>
        <w:t>the</w:t>
      </w:r>
      <w:r>
        <w:rPr>
          <w:rFonts w:ascii="Arial" w:hAnsi="Arial" w:cs="Arial"/>
          <w:lang w:val="en-US"/>
        </w:rPr>
        <w:t xml:space="preserve"> </w:t>
      </w:r>
      <w:r w:rsidRPr="00D04DD7">
        <w:rPr>
          <w:rFonts w:ascii="Arial" w:hAnsi="Arial" w:cs="Arial"/>
          <w:lang w:val="en-US"/>
        </w:rPr>
        <w:t>Council offices at Portland Community Venue.</w:t>
      </w:r>
    </w:p>
    <w:p w14:paraId="06691FA7" w14:textId="77777777" w:rsidR="00D04DD7" w:rsidRPr="00D04DD7" w:rsidRDefault="00D04DD7" w:rsidP="00D04DD7">
      <w:pPr>
        <w:spacing w:after="0"/>
        <w:rPr>
          <w:rFonts w:ascii="Arial" w:hAnsi="Arial" w:cs="Arial"/>
          <w:lang w:val="en-US"/>
        </w:rPr>
      </w:pPr>
    </w:p>
    <w:p w14:paraId="51DD9303" w14:textId="6A8B0B1B" w:rsidR="00D04DD7" w:rsidRPr="00B3446D" w:rsidRDefault="00D04DD7" w:rsidP="00D04DD7">
      <w:pPr>
        <w:spacing w:after="0"/>
        <w:ind w:left="2160" w:hanging="2160"/>
        <w:rPr>
          <w:rFonts w:ascii="Arial" w:hAnsi="Arial" w:cs="Arial"/>
          <w:lang w:val="en-US"/>
        </w:rPr>
      </w:pPr>
      <w:r w:rsidRPr="00D04DD7">
        <w:rPr>
          <w:rFonts w:ascii="Arial" w:hAnsi="Arial" w:cs="Arial"/>
          <w:lang w:val="en-US"/>
        </w:rPr>
        <w:t xml:space="preserve">Leave entitlement: </w:t>
      </w:r>
      <w:r>
        <w:rPr>
          <w:rFonts w:ascii="Arial" w:hAnsi="Arial" w:cs="Arial"/>
          <w:lang w:val="en-US"/>
        </w:rPr>
        <w:tab/>
      </w:r>
      <w:r w:rsidRPr="00D04DD7">
        <w:rPr>
          <w:rFonts w:ascii="Arial" w:hAnsi="Arial" w:cs="Arial"/>
          <w:lang w:val="en-US"/>
        </w:rPr>
        <w:t>Your holiday entitlement is 23 days per annum (pro-rata), plus the</w:t>
      </w:r>
      <w:r>
        <w:rPr>
          <w:rFonts w:ascii="Arial" w:hAnsi="Arial" w:cs="Arial"/>
          <w:lang w:val="en-US"/>
        </w:rPr>
        <w:t xml:space="preserve"> </w:t>
      </w:r>
      <w:r w:rsidRPr="00D04DD7">
        <w:rPr>
          <w:rFonts w:ascii="Arial" w:hAnsi="Arial" w:cs="Arial"/>
          <w:lang w:val="en-US"/>
        </w:rPr>
        <w:t>normal bank/public holidays. Your annual leave entitlement increases, in recognition of</w:t>
      </w:r>
      <w:r>
        <w:rPr>
          <w:rFonts w:ascii="Arial" w:hAnsi="Arial" w:cs="Arial"/>
          <w:lang w:val="en-US"/>
        </w:rPr>
        <w:t xml:space="preserve"> </w:t>
      </w:r>
      <w:r w:rsidRPr="00D04DD7">
        <w:rPr>
          <w:rFonts w:ascii="Arial" w:hAnsi="Arial" w:cs="Arial"/>
          <w:lang w:val="en-US"/>
        </w:rPr>
        <w:t>length of service to 26 days (pro-rata) after five years continuous service. In addition to</w:t>
      </w:r>
      <w:r>
        <w:rPr>
          <w:rFonts w:ascii="Arial" w:hAnsi="Arial" w:cs="Arial"/>
          <w:lang w:val="en-US"/>
        </w:rPr>
        <w:t xml:space="preserve"> </w:t>
      </w:r>
      <w:r w:rsidRPr="00D04DD7">
        <w:rPr>
          <w:rFonts w:ascii="Arial" w:hAnsi="Arial" w:cs="Arial"/>
          <w:lang w:val="en-US"/>
        </w:rPr>
        <w:t>the above, you are entitled to 2 statutory leave days to be taken as determined by the</w:t>
      </w:r>
      <w:r>
        <w:rPr>
          <w:rFonts w:ascii="Arial" w:hAnsi="Arial" w:cs="Arial"/>
          <w:lang w:val="en-US"/>
        </w:rPr>
        <w:t xml:space="preserve"> </w:t>
      </w:r>
      <w:r w:rsidRPr="00D04DD7">
        <w:rPr>
          <w:rFonts w:ascii="Arial" w:hAnsi="Arial" w:cs="Arial"/>
          <w:lang w:val="en-US"/>
        </w:rPr>
        <w:t>Council.</w:t>
      </w:r>
    </w:p>
    <w:p w14:paraId="6A740D4D" w14:textId="77777777" w:rsidR="003D47C8" w:rsidRPr="00D91610" w:rsidRDefault="003D47C8" w:rsidP="00D04DD7">
      <w:pPr>
        <w:autoSpaceDE w:val="0"/>
        <w:autoSpaceDN w:val="0"/>
        <w:adjustRightInd w:val="0"/>
        <w:spacing w:after="0" w:line="240" w:lineRule="auto"/>
        <w:rPr>
          <w:rFonts w:ascii="Arial" w:hAnsi="Arial" w:cs="Arial"/>
          <w:kern w:val="0"/>
          <w:sz w:val="24"/>
          <w:szCs w:val="24"/>
        </w:rPr>
      </w:pPr>
    </w:p>
    <w:sectPr w:rsidR="003D47C8" w:rsidRPr="00D91610" w:rsidSect="00C91A1C">
      <w:footerReference w:type="default" r:id="rId19"/>
      <w:pgSz w:w="11906" w:h="16838"/>
      <w:pgMar w:top="426"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1BDC" w14:textId="77777777" w:rsidR="00BE771D" w:rsidRDefault="00BE771D" w:rsidP="00A61CD1">
      <w:pPr>
        <w:spacing w:after="0" w:line="240" w:lineRule="auto"/>
      </w:pPr>
      <w:r>
        <w:separator/>
      </w:r>
    </w:p>
  </w:endnote>
  <w:endnote w:type="continuationSeparator" w:id="0">
    <w:p w14:paraId="7E61CA1F" w14:textId="77777777" w:rsidR="00BE771D" w:rsidRDefault="00BE771D" w:rsidP="00A6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107378"/>
      <w:docPartObj>
        <w:docPartGallery w:val="Page Numbers (Bottom of Page)"/>
        <w:docPartUnique/>
      </w:docPartObj>
    </w:sdtPr>
    <w:sdtEndPr>
      <w:rPr>
        <w:noProof/>
      </w:rPr>
    </w:sdtEndPr>
    <w:sdtContent>
      <w:p w14:paraId="6468E8D7" w14:textId="0F432D7E" w:rsidR="00A61CD1" w:rsidRDefault="00A61C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7DE29" w14:textId="77777777" w:rsidR="00A61CD1" w:rsidRDefault="00A6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39DA" w14:textId="77777777" w:rsidR="00BE771D" w:rsidRDefault="00BE771D" w:rsidP="00A61CD1">
      <w:pPr>
        <w:spacing w:after="0" w:line="240" w:lineRule="auto"/>
      </w:pPr>
      <w:r>
        <w:separator/>
      </w:r>
    </w:p>
  </w:footnote>
  <w:footnote w:type="continuationSeparator" w:id="0">
    <w:p w14:paraId="6FC64325" w14:textId="77777777" w:rsidR="00BE771D" w:rsidRDefault="00BE771D" w:rsidP="00A6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3CDF"/>
    <w:multiLevelType w:val="hybridMultilevel"/>
    <w:tmpl w:val="D9067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596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37"/>
    <w:rsid w:val="00000A8A"/>
    <w:rsid w:val="00012C37"/>
    <w:rsid w:val="00035384"/>
    <w:rsid w:val="0004195E"/>
    <w:rsid w:val="000435D0"/>
    <w:rsid w:val="000762FC"/>
    <w:rsid w:val="0009784C"/>
    <w:rsid w:val="000F3B97"/>
    <w:rsid w:val="001317C6"/>
    <w:rsid w:val="001639E2"/>
    <w:rsid w:val="00170410"/>
    <w:rsid w:val="001754DC"/>
    <w:rsid w:val="001D7360"/>
    <w:rsid w:val="001E73B9"/>
    <w:rsid w:val="001F48AA"/>
    <w:rsid w:val="00221521"/>
    <w:rsid w:val="0024483F"/>
    <w:rsid w:val="002B53D1"/>
    <w:rsid w:val="002D2976"/>
    <w:rsid w:val="00304013"/>
    <w:rsid w:val="00322FC8"/>
    <w:rsid w:val="003D47C8"/>
    <w:rsid w:val="00442A8F"/>
    <w:rsid w:val="00450C2C"/>
    <w:rsid w:val="004837B5"/>
    <w:rsid w:val="004B2379"/>
    <w:rsid w:val="0050603E"/>
    <w:rsid w:val="00527D02"/>
    <w:rsid w:val="005673D5"/>
    <w:rsid w:val="00572921"/>
    <w:rsid w:val="005F2655"/>
    <w:rsid w:val="005F4238"/>
    <w:rsid w:val="006072CD"/>
    <w:rsid w:val="00634E56"/>
    <w:rsid w:val="006A051C"/>
    <w:rsid w:val="006C48F1"/>
    <w:rsid w:val="006E77B1"/>
    <w:rsid w:val="00722542"/>
    <w:rsid w:val="00780E49"/>
    <w:rsid w:val="00797EED"/>
    <w:rsid w:val="007A3A35"/>
    <w:rsid w:val="007E77B7"/>
    <w:rsid w:val="00855029"/>
    <w:rsid w:val="008B204C"/>
    <w:rsid w:val="008B29B0"/>
    <w:rsid w:val="008B493A"/>
    <w:rsid w:val="008B4AD0"/>
    <w:rsid w:val="008C3409"/>
    <w:rsid w:val="008C518D"/>
    <w:rsid w:val="008E45E9"/>
    <w:rsid w:val="009117FC"/>
    <w:rsid w:val="00911C3D"/>
    <w:rsid w:val="0093507A"/>
    <w:rsid w:val="00983236"/>
    <w:rsid w:val="00985B6D"/>
    <w:rsid w:val="009D2FEA"/>
    <w:rsid w:val="009E45B7"/>
    <w:rsid w:val="00A441E4"/>
    <w:rsid w:val="00A463EE"/>
    <w:rsid w:val="00A61CD1"/>
    <w:rsid w:val="00AD3BB5"/>
    <w:rsid w:val="00AF2D55"/>
    <w:rsid w:val="00B62FAE"/>
    <w:rsid w:val="00BE771D"/>
    <w:rsid w:val="00C00392"/>
    <w:rsid w:val="00C474A3"/>
    <w:rsid w:val="00C906C8"/>
    <w:rsid w:val="00C91A1C"/>
    <w:rsid w:val="00CB482E"/>
    <w:rsid w:val="00D04DD7"/>
    <w:rsid w:val="00D43274"/>
    <w:rsid w:val="00D77DC1"/>
    <w:rsid w:val="00D91610"/>
    <w:rsid w:val="00DF00BD"/>
    <w:rsid w:val="00E2415A"/>
    <w:rsid w:val="00F514D5"/>
    <w:rsid w:val="00FA7061"/>
    <w:rsid w:val="00FC2AB5"/>
    <w:rsid w:val="00FE1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DD97"/>
  <w15:chartTrackingRefBased/>
  <w15:docId w15:val="{FE7B20FA-0E47-4395-8D04-BA3D0C07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CD1"/>
  </w:style>
  <w:style w:type="paragraph" w:styleId="Footer">
    <w:name w:val="footer"/>
    <w:basedOn w:val="Normal"/>
    <w:link w:val="FooterChar"/>
    <w:uiPriority w:val="99"/>
    <w:unhideWhenUsed/>
    <w:rsid w:val="00A61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CD1"/>
  </w:style>
  <w:style w:type="character" w:styleId="Hyperlink">
    <w:name w:val="Hyperlink"/>
    <w:basedOn w:val="DefaultParagraphFont"/>
    <w:uiPriority w:val="99"/>
    <w:unhideWhenUsed/>
    <w:rsid w:val="004837B5"/>
    <w:rPr>
      <w:color w:val="0563C1" w:themeColor="hyperlink"/>
      <w:u w:val="single"/>
    </w:rPr>
  </w:style>
  <w:style w:type="table" w:customStyle="1" w:styleId="TableGrid1">
    <w:name w:val="Table Grid1"/>
    <w:basedOn w:val="TableNormal"/>
    <w:next w:val="TableGrid"/>
    <w:uiPriority w:val="39"/>
    <w:rsid w:val="00C474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portlandtowncouncil.gov.uk"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putyclerk@portlan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810686-e85a-49a2-a279-a2bc1de08d86">HK2UPKSVQVMX-1305628705-2424</_dlc_DocId>
    <_dlc_DocIdUrl xmlns="b4810686-e85a-49a2-a279-a2bc1de08d86">
      <Url>https://itportlandtowncouncil.sharepoint.com/sites/HRStaffManagement/_layouts/15/DocIdRedir.aspx?ID=HK2UPKSVQVMX-1305628705-2424</Url>
      <Description>HK2UPKSVQVMX-1305628705-2424</Description>
    </_dlc_DocIdUrl>
    <lcf76f155ced4ddcb4097134ff3c332f xmlns="ac6da081-b62b-4df7-a5dc-0b82b5b72e46">
      <Terms xmlns="http://schemas.microsoft.com/office/infopath/2007/PartnerControls"/>
    </lcf76f155ced4ddcb4097134ff3c332f>
    <TaxCatchAll xmlns="b4810686-e85a-49a2-a279-a2bc1de08d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89F39E8CF9A45AD1BC0ECA82D6FC4" ma:contentTypeVersion="14" ma:contentTypeDescription="Create a new document." ma:contentTypeScope="" ma:versionID="07ddf046e797d498db9e943fda6a2bbe">
  <xsd:schema xmlns:xsd="http://www.w3.org/2001/XMLSchema" xmlns:xs="http://www.w3.org/2001/XMLSchema" xmlns:p="http://schemas.microsoft.com/office/2006/metadata/properties" xmlns:ns2="b4810686-e85a-49a2-a279-a2bc1de08d86" xmlns:ns3="ac6da081-b62b-4df7-a5dc-0b82b5b72e46" targetNamespace="http://schemas.microsoft.com/office/2006/metadata/properties" ma:root="true" ma:fieldsID="8b7c166b7997242fd9ea0351c6cefcc3" ns2:_="" ns3:_="">
    <xsd:import namespace="b4810686-e85a-49a2-a279-a2bc1de08d86"/>
    <xsd:import namespace="ac6da081-b62b-4df7-a5dc-0b82b5b72e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0686-e85a-49a2-a279-a2bc1de08d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3b25cd8-09e2-4e92-8554-cf42ed29e381}" ma:internalName="TaxCatchAll" ma:showField="CatchAllData" ma:web="b4810686-e85a-49a2-a279-a2bc1de08d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da081-b62b-4df7-a5dc-0b82b5b72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a1915f-9df1-4a53-a362-af4440d9e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B9607-6FC8-4A7C-88DB-CF7079B0F2E4}">
  <ds:schemaRefs>
    <ds:schemaRef ds:uri="http://schemas.microsoft.com/office/2006/metadata/properties"/>
    <ds:schemaRef ds:uri="http://schemas.microsoft.com/office/infopath/2007/PartnerControls"/>
    <ds:schemaRef ds:uri="b4810686-e85a-49a2-a279-a2bc1de08d86"/>
    <ds:schemaRef ds:uri="ac6da081-b62b-4df7-a5dc-0b82b5b72e46"/>
  </ds:schemaRefs>
</ds:datastoreItem>
</file>

<file path=customXml/itemProps2.xml><?xml version="1.0" encoding="utf-8"?>
<ds:datastoreItem xmlns:ds="http://schemas.openxmlformats.org/officeDocument/2006/customXml" ds:itemID="{3749A83B-E019-4F79-B985-ED41879C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0686-e85a-49a2-a279-a2bc1de08d86"/>
    <ds:schemaRef ds:uri="ac6da081-b62b-4df7-a5dc-0b82b5b7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F143D-AC86-4C86-8C72-3180438904F6}">
  <ds:schemaRefs>
    <ds:schemaRef ds:uri="http://schemas.microsoft.com/sharepoint/events"/>
  </ds:schemaRefs>
</ds:datastoreItem>
</file>

<file path=customXml/itemProps4.xml><?xml version="1.0" encoding="utf-8"?>
<ds:datastoreItem xmlns:ds="http://schemas.openxmlformats.org/officeDocument/2006/customXml" ds:itemID="{255DB363-66A0-4FC9-97A3-BE23AE57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Ryan</dc:creator>
  <cp:keywords/>
  <dc:description/>
  <cp:lastModifiedBy>Jane Miles</cp:lastModifiedBy>
  <cp:revision>19</cp:revision>
  <dcterms:created xsi:type="dcterms:W3CDTF">2025-01-29T16:34:00Z</dcterms:created>
  <dcterms:modified xsi:type="dcterms:W3CDTF">2025-05-21T14:16:00Z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0x010100FB089F39E8CF9A45AD1BC0ECA82D6FC4</vt:lpwstr>
  </property>
  <property fmtid="{D5CDD505-2E9C-101B-9397-08002B2CF9AE}" pid="3" name="_dlc_DocIdItemGuid">
    <vt:lpwstr>fec214e8-e504-4d6a-9c87-c4b3e7316c93</vt:lpwstr>
  </property>
  <property fmtid="{D5CDD505-2E9C-101B-9397-08002B2CF9AE}" pid="4" name="MediaServiceImageTags">
    <vt:lpwstr/>
  </property>
</Properties>
</file>