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3EF0C" w14:textId="77777777" w:rsidR="00C6516E" w:rsidRPr="008A35AD" w:rsidRDefault="00C6516E" w:rsidP="0061413E">
      <w:pPr>
        <w:spacing w:after="0" w:line="240" w:lineRule="auto"/>
        <w:rPr>
          <w:rFonts w:ascii="Arial" w:hAnsi="Arial" w:cs="Arial"/>
        </w:rPr>
      </w:pPr>
    </w:p>
    <w:p w14:paraId="6BE66977" w14:textId="77777777" w:rsidR="00B215E7" w:rsidRPr="008A35AD" w:rsidRDefault="00B215E7" w:rsidP="0061413E">
      <w:pPr>
        <w:spacing w:after="0" w:line="240" w:lineRule="auto"/>
        <w:rPr>
          <w:rFonts w:ascii="Arial" w:hAnsi="Arial" w:cs="Arial"/>
        </w:rPr>
      </w:pPr>
      <w:r w:rsidRPr="008A35AD">
        <w:rPr>
          <w:rFonts w:ascii="Arial" w:hAnsi="Arial" w:cs="Arial"/>
        </w:rPr>
        <w:t>To accompany job description and person specification when required</w:t>
      </w:r>
    </w:p>
    <w:p w14:paraId="0168DD5D" w14:textId="77777777" w:rsidR="0061413E" w:rsidRPr="008A35AD" w:rsidRDefault="0061413E" w:rsidP="0061413E">
      <w:pPr>
        <w:spacing w:after="0" w:line="240" w:lineRule="auto"/>
        <w:rPr>
          <w:rFonts w:ascii="Arial" w:hAnsi="Arial" w:cs="Arial"/>
        </w:rPr>
      </w:pPr>
    </w:p>
    <w:p w14:paraId="3F60A81F" w14:textId="18CF9D72" w:rsidR="00D874B7" w:rsidRPr="008A35AD" w:rsidRDefault="00D874B7" w:rsidP="00D874B7">
      <w:pPr>
        <w:spacing w:after="0" w:line="240" w:lineRule="auto"/>
        <w:ind w:left="3119" w:hanging="3119"/>
        <w:rPr>
          <w:rFonts w:ascii="Arial" w:hAnsi="Arial" w:cs="Arial"/>
          <w:b/>
        </w:rPr>
      </w:pPr>
      <w:r w:rsidRPr="008A35AD">
        <w:rPr>
          <w:rFonts w:ascii="Arial" w:hAnsi="Arial" w:cs="Arial"/>
          <w:b/>
        </w:rPr>
        <w:t>Job title:</w:t>
      </w:r>
      <w:r>
        <w:rPr>
          <w:rFonts w:ascii="Arial" w:hAnsi="Arial" w:cs="Arial"/>
          <w:b/>
        </w:rPr>
        <w:tab/>
      </w:r>
      <w:r w:rsidRPr="00114896">
        <w:rPr>
          <w:rFonts w:ascii="Arial" w:hAnsi="Arial" w:cs="Arial"/>
          <w:bCs/>
        </w:rPr>
        <w:t xml:space="preserve">Financial Assessment </w:t>
      </w:r>
      <w:r w:rsidR="007E7985">
        <w:rPr>
          <w:rFonts w:ascii="Arial" w:hAnsi="Arial" w:cs="Arial"/>
          <w:bCs/>
        </w:rPr>
        <w:t>Assistant</w:t>
      </w:r>
    </w:p>
    <w:p w14:paraId="7A1E7E55" w14:textId="77777777" w:rsidR="00D874B7" w:rsidRPr="008A35AD" w:rsidRDefault="00D874B7" w:rsidP="00D874B7">
      <w:pPr>
        <w:pStyle w:val="Default"/>
        <w:ind w:left="3119" w:hanging="3119"/>
        <w:rPr>
          <w:rFonts w:ascii="Arial" w:hAnsi="Arial" w:cs="Arial"/>
          <w:b/>
        </w:rPr>
      </w:pPr>
      <w:r w:rsidRPr="00114896">
        <w:rPr>
          <w:rFonts w:ascii="Arial" w:hAnsi="Arial" w:cs="Arial"/>
          <w:b/>
          <w:sz w:val="22"/>
          <w:szCs w:val="22"/>
        </w:rPr>
        <w:t>Directorate/Service/Team:</w:t>
      </w:r>
      <w:r w:rsidRPr="00202D90">
        <w:rPr>
          <w:rFonts w:ascii="Arial" w:hAnsi="Arial" w:cs="Arial"/>
          <w:color w:val="auto"/>
          <w:sz w:val="22"/>
          <w:szCs w:val="22"/>
        </w:rPr>
        <w:tab/>
        <w:t>Corporate Development, Finance and Commercial</w:t>
      </w:r>
      <w:r>
        <w:rPr>
          <w:rFonts w:ascii="Arial" w:hAnsi="Arial" w:cs="Arial"/>
          <w:color w:val="auto"/>
          <w:sz w:val="22"/>
          <w:szCs w:val="22"/>
        </w:rPr>
        <w:t>, Financial Assessment and Benefits (FAB)</w:t>
      </w:r>
    </w:p>
    <w:p w14:paraId="6CFABE7C" w14:textId="77777777" w:rsidR="00B215E7" w:rsidRPr="008A35AD" w:rsidRDefault="00B215E7" w:rsidP="0061413E">
      <w:pPr>
        <w:spacing w:after="0" w:line="240" w:lineRule="auto"/>
        <w:rPr>
          <w:rFonts w:ascii="Arial" w:hAnsi="Arial" w:cs="Arial"/>
        </w:rPr>
      </w:pPr>
    </w:p>
    <w:p w14:paraId="6A6A8D89" w14:textId="77777777" w:rsidR="00202D90" w:rsidRDefault="00B215E7" w:rsidP="0061413E">
      <w:pPr>
        <w:spacing w:after="0" w:line="240" w:lineRule="auto"/>
        <w:rPr>
          <w:rFonts w:ascii="Arial" w:hAnsi="Arial" w:cs="Arial"/>
          <w:b/>
          <w:sz w:val="28"/>
        </w:rPr>
      </w:pPr>
      <w:r w:rsidRPr="00202D90">
        <w:rPr>
          <w:rFonts w:ascii="Arial" w:hAnsi="Arial" w:cs="Arial"/>
          <w:b/>
          <w:sz w:val="28"/>
        </w:rPr>
        <w:t>Organisation Structure</w:t>
      </w:r>
    </w:p>
    <w:p w14:paraId="14C4AF97" w14:textId="77777777" w:rsidR="00B215E7" w:rsidRPr="00202D90" w:rsidRDefault="00B215E7" w:rsidP="0061413E">
      <w:pPr>
        <w:spacing w:after="0" w:line="240" w:lineRule="auto"/>
        <w:rPr>
          <w:rFonts w:ascii="Arial" w:hAnsi="Arial" w:cs="Arial"/>
          <w:b/>
          <w:sz w:val="28"/>
        </w:rPr>
      </w:pPr>
      <w:r w:rsidRPr="00202D90">
        <w:rPr>
          <w:rFonts w:ascii="Arial" w:hAnsi="Arial" w:cs="Arial"/>
          <w:b/>
          <w:sz w:val="28"/>
        </w:rPr>
        <w:t xml:space="preserve"> </w:t>
      </w:r>
    </w:p>
    <w:p w14:paraId="58910022" w14:textId="77777777" w:rsidR="00B215E7" w:rsidRDefault="00B215E7" w:rsidP="0061413E">
      <w:pPr>
        <w:spacing w:after="0" w:line="240" w:lineRule="auto"/>
        <w:rPr>
          <w:rFonts w:ascii="Arial" w:hAnsi="Arial" w:cs="Arial"/>
        </w:rPr>
      </w:pPr>
      <w:r w:rsidRPr="00202D90">
        <w:rPr>
          <w:rFonts w:ascii="Arial" w:hAnsi="Arial" w:cs="Arial"/>
        </w:rPr>
        <w:t>Reporting to:</w:t>
      </w:r>
      <w:r w:rsidR="00202D90" w:rsidRPr="00202D90">
        <w:rPr>
          <w:rFonts w:ascii="Arial" w:hAnsi="Arial" w:cs="Arial"/>
        </w:rPr>
        <w:tab/>
        <w:t>Team Leader (FAB)</w:t>
      </w:r>
    </w:p>
    <w:p w14:paraId="4DBEEEBE" w14:textId="77777777" w:rsidR="00202D90" w:rsidRPr="00202D90" w:rsidRDefault="00202D90" w:rsidP="0061413E">
      <w:pPr>
        <w:spacing w:after="0" w:line="240" w:lineRule="auto"/>
        <w:rPr>
          <w:rFonts w:ascii="Arial" w:hAnsi="Arial" w:cs="Arial"/>
        </w:rPr>
      </w:pPr>
    </w:p>
    <w:p w14:paraId="10A8EE5A" w14:textId="783F284C" w:rsidR="00895C75" w:rsidRDefault="00B215E7" w:rsidP="00895C75">
      <w:pPr>
        <w:pStyle w:val="Default"/>
        <w:rPr>
          <w:rFonts w:ascii="Arial" w:hAnsi="Arial" w:cs="Arial"/>
          <w:sz w:val="22"/>
          <w:szCs w:val="22"/>
        </w:rPr>
      </w:pPr>
      <w:bookmarkStart w:id="0" w:name="_Hlk33107524"/>
      <w:r w:rsidRPr="00202D90">
        <w:rPr>
          <w:rFonts w:ascii="Arial" w:hAnsi="Arial" w:cs="Arial"/>
        </w:rPr>
        <w:t>Responsibility for:</w:t>
      </w:r>
      <w:r w:rsidR="00202D90" w:rsidRPr="00202D90">
        <w:rPr>
          <w:rFonts w:ascii="Arial" w:hAnsi="Arial" w:cs="Arial"/>
        </w:rPr>
        <w:t xml:space="preserve"> </w:t>
      </w:r>
      <w:r w:rsidR="00895C75" w:rsidRPr="00895C75">
        <w:rPr>
          <w:rFonts w:ascii="Arial" w:hAnsi="Arial" w:cs="Arial"/>
          <w:sz w:val="22"/>
          <w:szCs w:val="22"/>
        </w:rPr>
        <w:t>Finance and Commercial is the responsibility of the Corporate Director Finance and Commercial, who is the designated deputy Chief Financial Officer. The Corporate Director reports to the Executive Director for Corporate Development, and is responsible for Pensions, Commercial and Procurement, Strategic Finance, Policy and Compliance (Finance), Operational Finance and Revenues and Benefits, and provision of certain financial services to external bodies such as Tricuro.</w:t>
      </w:r>
    </w:p>
    <w:p w14:paraId="29F9DF27" w14:textId="77777777" w:rsidR="00895C75" w:rsidRPr="00895C75" w:rsidRDefault="00895C75" w:rsidP="00895C75">
      <w:pPr>
        <w:pStyle w:val="Default"/>
        <w:rPr>
          <w:rFonts w:ascii="Arial" w:hAnsi="Arial" w:cs="Arial"/>
          <w:sz w:val="22"/>
          <w:szCs w:val="22"/>
        </w:rPr>
      </w:pPr>
    </w:p>
    <w:p w14:paraId="3BCCA74C" w14:textId="41C88414" w:rsidR="00895C75" w:rsidRDefault="00895C75" w:rsidP="00895C75">
      <w:pPr>
        <w:autoSpaceDE w:val="0"/>
        <w:autoSpaceDN w:val="0"/>
        <w:adjustRightInd w:val="0"/>
        <w:spacing w:after="0" w:line="240" w:lineRule="auto"/>
        <w:rPr>
          <w:rFonts w:ascii="Arial" w:hAnsi="Arial" w:cs="Arial"/>
          <w:color w:val="000000"/>
        </w:rPr>
      </w:pPr>
      <w:r w:rsidRPr="00895C75">
        <w:rPr>
          <w:rFonts w:ascii="Arial" w:hAnsi="Arial" w:cs="Arial"/>
          <w:color w:val="000000"/>
        </w:rPr>
        <w:t xml:space="preserve">The Accountancy Function is headed by the Corporate Director, who is also the Deputy CFO, and provides accountancy and financial support to the four Directorates of Corporate Development, Place, People – Adults &amp; Housing and People - Children. In addition, the Accountancy Function is responsible for the payment of invoices and collection of income, preparation of the statutory accounts and taxation advice and compliance. There is a Head of Service and Service Managers who report to the Corporate Director who support the four Directorates and the corporate accountancy and exchequer functions. </w:t>
      </w:r>
      <w:r>
        <w:rPr>
          <w:rFonts w:ascii="Arial" w:hAnsi="Arial" w:cs="Arial"/>
          <w:color w:val="000000"/>
        </w:rPr>
        <w:t>The Financial Support area, which includes the Financial Assessment and Benefits Team, sits within the People – Adults &amp; Housing team within the Accountancy Function.</w:t>
      </w:r>
    </w:p>
    <w:p w14:paraId="01E11B69" w14:textId="77777777" w:rsidR="00895C75" w:rsidRPr="00895C75" w:rsidRDefault="00895C75" w:rsidP="00895C75">
      <w:pPr>
        <w:autoSpaceDE w:val="0"/>
        <w:autoSpaceDN w:val="0"/>
        <w:adjustRightInd w:val="0"/>
        <w:spacing w:after="0" w:line="240" w:lineRule="auto"/>
        <w:rPr>
          <w:rFonts w:ascii="Arial" w:hAnsi="Arial" w:cs="Arial"/>
          <w:color w:val="000000"/>
        </w:rPr>
      </w:pPr>
    </w:p>
    <w:p w14:paraId="353AE138" w14:textId="6D8CE173" w:rsidR="00895C75" w:rsidRDefault="00895C75" w:rsidP="00895C75">
      <w:pPr>
        <w:autoSpaceDE w:val="0"/>
        <w:autoSpaceDN w:val="0"/>
        <w:adjustRightInd w:val="0"/>
        <w:spacing w:after="0" w:line="240" w:lineRule="auto"/>
        <w:rPr>
          <w:rFonts w:ascii="Arial" w:hAnsi="Arial" w:cs="Arial"/>
          <w:color w:val="000000"/>
        </w:rPr>
      </w:pPr>
      <w:r w:rsidRPr="00895C75">
        <w:rPr>
          <w:rFonts w:ascii="Arial" w:hAnsi="Arial" w:cs="Arial"/>
          <w:color w:val="000000"/>
        </w:rPr>
        <w:t xml:space="preserve">The </w:t>
      </w:r>
      <w:r>
        <w:rPr>
          <w:rFonts w:ascii="Arial" w:hAnsi="Arial" w:cs="Arial"/>
          <w:color w:val="000000"/>
        </w:rPr>
        <w:t>Financial Assessment Officer</w:t>
      </w:r>
      <w:r w:rsidRPr="00895C75">
        <w:rPr>
          <w:rFonts w:ascii="Arial" w:hAnsi="Arial" w:cs="Arial"/>
          <w:color w:val="000000"/>
        </w:rPr>
        <w:t xml:space="preserve"> post reports to a </w:t>
      </w:r>
      <w:r>
        <w:rPr>
          <w:rFonts w:ascii="Arial" w:hAnsi="Arial" w:cs="Arial"/>
          <w:color w:val="000000"/>
        </w:rPr>
        <w:t>Financial Assessment Team Leader</w:t>
      </w:r>
      <w:r w:rsidRPr="00895C75">
        <w:rPr>
          <w:rFonts w:ascii="Arial" w:hAnsi="Arial" w:cs="Arial"/>
          <w:color w:val="000000"/>
        </w:rPr>
        <w:t xml:space="preserve">, who in turn reports to the </w:t>
      </w:r>
      <w:r>
        <w:rPr>
          <w:rFonts w:ascii="Arial" w:hAnsi="Arial" w:cs="Arial"/>
          <w:color w:val="000000"/>
        </w:rPr>
        <w:t>Financial Assessment Team Manager</w:t>
      </w:r>
      <w:r w:rsidRPr="00895C75">
        <w:rPr>
          <w:rFonts w:ascii="Arial" w:hAnsi="Arial" w:cs="Arial"/>
          <w:color w:val="000000"/>
        </w:rPr>
        <w:t>.</w:t>
      </w:r>
    </w:p>
    <w:p w14:paraId="50B1E4D3" w14:textId="77777777" w:rsidR="00895C75" w:rsidRPr="00895C75" w:rsidRDefault="00895C75" w:rsidP="00895C75">
      <w:pPr>
        <w:autoSpaceDE w:val="0"/>
        <w:autoSpaceDN w:val="0"/>
        <w:adjustRightInd w:val="0"/>
        <w:spacing w:after="0" w:line="240" w:lineRule="auto"/>
        <w:rPr>
          <w:rFonts w:ascii="Arial" w:hAnsi="Arial" w:cs="Arial"/>
          <w:color w:val="000000"/>
        </w:rPr>
      </w:pPr>
    </w:p>
    <w:p w14:paraId="4C677129" w14:textId="0A923BBC" w:rsidR="00895C75" w:rsidRDefault="00895C75" w:rsidP="00895C75">
      <w:pPr>
        <w:autoSpaceDE w:val="0"/>
        <w:autoSpaceDN w:val="0"/>
        <w:adjustRightInd w:val="0"/>
        <w:spacing w:after="0" w:line="240" w:lineRule="auto"/>
        <w:rPr>
          <w:rFonts w:ascii="Arial" w:hAnsi="Arial" w:cs="Arial"/>
          <w:color w:val="000000"/>
        </w:rPr>
      </w:pPr>
      <w:r w:rsidRPr="00895C75">
        <w:rPr>
          <w:rFonts w:ascii="Arial" w:hAnsi="Arial" w:cs="Arial"/>
          <w:color w:val="000000"/>
        </w:rPr>
        <w:t xml:space="preserve">The </w:t>
      </w:r>
      <w:r>
        <w:rPr>
          <w:rFonts w:ascii="Arial" w:hAnsi="Arial" w:cs="Arial"/>
          <w:color w:val="000000"/>
        </w:rPr>
        <w:t>Financial Assessment Officer completes financial assessments of the ability of users of adult social care to contribute towards the cost of that care.  This is regulated by The Care Act and supplemented by internal procedures.</w:t>
      </w:r>
    </w:p>
    <w:p w14:paraId="6C260B73" w14:textId="77777777" w:rsidR="00895C75" w:rsidRPr="00895C75" w:rsidRDefault="00895C75" w:rsidP="00895C75">
      <w:pPr>
        <w:autoSpaceDE w:val="0"/>
        <w:autoSpaceDN w:val="0"/>
        <w:adjustRightInd w:val="0"/>
        <w:spacing w:after="0" w:line="240" w:lineRule="auto"/>
        <w:rPr>
          <w:rFonts w:ascii="Arial" w:hAnsi="Arial" w:cs="Arial"/>
          <w:color w:val="000000"/>
        </w:rPr>
      </w:pPr>
    </w:p>
    <w:bookmarkEnd w:id="0"/>
    <w:p w14:paraId="4DA530A0" w14:textId="77777777" w:rsidR="00202D90" w:rsidRPr="00202D90" w:rsidRDefault="00202D90" w:rsidP="00202D90">
      <w:pPr>
        <w:autoSpaceDE w:val="0"/>
        <w:autoSpaceDN w:val="0"/>
        <w:adjustRightInd w:val="0"/>
        <w:spacing w:after="0" w:line="240" w:lineRule="auto"/>
        <w:rPr>
          <w:rFonts w:ascii="Arial" w:hAnsi="Arial" w:cs="Arial"/>
          <w:color w:val="000000"/>
        </w:rPr>
      </w:pPr>
    </w:p>
    <w:p w14:paraId="1722E1D6" w14:textId="77777777" w:rsidR="00B215E7" w:rsidRPr="00202D90" w:rsidRDefault="0061413E" w:rsidP="0061413E">
      <w:pPr>
        <w:spacing w:after="0" w:line="240" w:lineRule="auto"/>
        <w:rPr>
          <w:rFonts w:ascii="Arial" w:hAnsi="Arial" w:cs="Arial"/>
          <w:b/>
          <w:sz w:val="28"/>
        </w:rPr>
      </w:pPr>
      <w:r w:rsidRPr="00202D90">
        <w:rPr>
          <w:rFonts w:ascii="Arial" w:hAnsi="Arial" w:cs="Arial"/>
          <w:b/>
          <w:sz w:val="28"/>
        </w:rPr>
        <w:t>Context of Work</w:t>
      </w:r>
    </w:p>
    <w:p w14:paraId="303E8D29" w14:textId="4CC627F3" w:rsidR="009D7916" w:rsidRDefault="009D7916" w:rsidP="009D7916">
      <w:pPr>
        <w:autoSpaceDE w:val="0"/>
        <w:autoSpaceDN w:val="0"/>
        <w:adjustRightInd w:val="0"/>
        <w:spacing w:after="0" w:line="240" w:lineRule="auto"/>
        <w:rPr>
          <w:rFonts w:ascii="Arial" w:hAnsi="Arial" w:cs="Arial"/>
          <w:color w:val="000000"/>
        </w:rPr>
      </w:pPr>
      <w:r w:rsidRPr="009D7916">
        <w:rPr>
          <w:rFonts w:ascii="Arial" w:hAnsi="Arial" w:cs="Arial"/>
          <w:color w:val="000000"/>
        </w:rPr>
        <w:t xml:space="preserve">The Financial Support Team is placed within </w:t>
      </w:r>
      <w:r w:rsidR="00D02D1E">
        <w:rPr>
          <w:rFonts w:ascii="Arial" w:hAnsi="Arial" w:cs="Arial"/>
          <w:color w:val="000000"/>
        </w:rPr>
        <w:t>Finance and Commercial</w:t>
      </w:r>
      <w:r w:rsidRPr="009D7916">
        <w:rPr>
          <w:rFonts w:ascii="Arial" w:hAnsi="Arial" w:cs="Arial"/>
          <w:color w:val="000000"/>
        </w:rPr>
        <w:t xml:space="preserve"> and</w:t>
      </w:r>
      <w:r>
        <w:rPr>
          <w:rFonts w:ascii="Arial" w:hAnsi="Arial" w:cs="Arial"/>
          <w:color w:val="000000"/>
        </w:rPr>
        <w:t xml:space="preserve"> </w:t>
      </w:r>
      <w:r w:rsidRPr="009D7916">
        <w:rPr>
          <w:rFonts w:ascii="Arial" w:hAnsi="Arial" w:cs="Arial"/>
          <w:color w:val="000000"/>
        </w:rPr>
        <w:t xml:space="preserve">deals with a range of functions including </w:t>
      </w:r>
      <w:r w:rsidR="00A40D6B" w:rsidRPr="009D7916">
        <w:rPr>
          <w:rFonts w:ascii="Arial" w:hAnsi="Arial" w:cs="Arial"/>
          <w:color w:val="000000"/>
        </w:rPr>
        <w:t>assessing people’s contribution to their care</w:t>
      </w:r>
      <w:r w:rsidR="00A40D6B">
        <w:rPr>
          <w:rFonts w:ascii="Arial" w:hAnsi="Arial" w:cs="Arial"/>
          <w:color w:val="000000"/>
        </w:rPr>
        <w:t>,</w:t>
      </w:r>
      <w:r w:rsidR="00A40D6B" w:rsidRPr="009D7916">
        <w:rPr>
          <w:rFonts w:ascii="Arial" w:hAnsi="Arial" w:cs="Arial"/>
          <w:color w:val="000000"/>
        </w:rPr>
        <w:t xml:space="preserve"> </w:t>
      </w:r>
      <w:r w:rsidRPr="009D7916">
        <w:rPr>
          <w:rFonts w:ascii="Arial" w:hAnsi="Arial" w:cs="Arial"/>
          <w:color w:val="000000"/>
        </w:rPr>
        <w:t xml:space="preserve">direct payments for people who manage their own care, </w:t>
      </w:r>
      <w:r w:rsidR="00A40D6B">
        <w:rPr>
          <w:rFonts w:ascii="Arial" w:hAnsi="Arial" w:cs="Arial"/>
          <w:color w:val="000000"/>
        </w:rPr>
        <w:t>raising invoices to service users for their care and paying providers of care</w:t>
      </w:r>
      <w:r w:rsidRPr="009D7916">
        <w:rPr>
          <w:rFonts w:ascii="Arial" w:hAnsi="Arial" w:cs="Arial"/>
          <w:color w:val="000000"/>
        </w:rPr>
        <w:t>.</w:t>
      </w:r>
    </w:p>
    <w:p w14:paraId="6ABA1D22" w14:textId="77777777" w:rsidR="009D7916" w:rsidRPr="009D7916" w:rsidRDefault="009D7916" w:rsidP="009D7916">
      <w:pPr>
        <w:autoSpaceDE w:val="0"/>
        <w:autoSpaceDN w:val="0"/>
        <w:adjustRightInd w:val="0"/>
        <w:spacing w:after="0" w:line="240" w:lineRule="auto"/>
        <w:rPr>
          <w:rFonts w:ascii="Arial" w:hAnsi="Arial" w:cs="Arial"/>
          <w:color w:val="000000"/>
        </w:rPr>
      </w:pPr>
    </w:p>
    <w:p w14:paraId="00FC86E2" w14:textId="5CA4A3E8" w:rsidR="009D7916" w:rsidRDefault="009D7916" w:rsidP="009D7916">
      <w:pPr>
        <w:autoSpaceDE w:val="0"/>
        <w:autoSpaceDN w:val="0"/>
        <w:adjustRightInd w:val="0"/>
        <w:spacing w:after="0" w:line="240" w:lineRule="auto"/>
        <w:rPr>
          <w:rFonts w:ascii="Arial" w:hAnsi="Arial" w:cs="Arial"/>
          <w:color w:val="000000"/>
        </w:rPr>
      </w:pPr>
      <w:r w:rsidRPr="009D7916">
        <w:rPr>
          <w:rFonts w:ascii="Arial" w:hAnsi="Arial" w:cs="Arial"/>
          <w:color w:val="000000"/>
        </w:rPr>
        <w:t>The post holder will be required liaise with colleagues in other teams who may have</w:t>
      </w:r>
      <w:r>
        <w:rPr>
          <w:rFonts w:ascii="Arial" w:hAnsi="Arial" w:cs="Arial"/>
          <w:color w:val="000000"/>
        </w:rPr>
        <w:t xml:space="preserve"> </w:t>
      </w:r>
      <w:r w:rsidRPr="009D7916">
        <w:rPr>
          <w:rFonts w:ascii="Arial" w:hAnsi="Arial" w:cs="Arial"/>
          <w:color w:val="000000"/>
        </w:rPr>
        <w:t xml:space="preserve">a link to care packages. These may include the </w:t>
      </w:r>
      <w:r w:rsidR="00A40D6B">
        <w:rPr>
          <w:rFonts w:ascii="Arial" w:hAnsi="Arial" w:cs="Arial"/>
          <w:color w:val="000000"/>
        </w:rPr>
        <w:t xml:space="preserve">Direct Payments team, the Adults Invoicing team, </w:t>
      </w:r>
      <w:r w:rsidRPr="009D7916">
        <w:rPr>
          <w:rFonts w:ascii="Arial" w:hAnsi="Arial" w:cs="Arial"/>
          <w:color w:val="000000"/>
        </w:rPr>
        <w:t>Care Management</w:t>
      </w:r>
      <w:r>
        <w:rPr>
          <w:rFonts w:ascii="Arial" w:hAnsi="Arial" w:cs="Arial"/>
          <w:color w:val="000000"/>
        </w:rPr>
        <w:t xml:space="preserve"> </w:t>
      </w:r>
      <w:r w:rsidR="00A40D6B">
        <w:rPr>
          <w:rFonts w:ascii="Arial" w:hAnsi="Arial" w:cs="Arial"/>
          <w:color w:val="000000"/>
        </w:rPr>
        <w:t>t</w:t>
      </w:r>
      <w:r w:rsidRPr="009D7916">
        <w:rPr>
          <w:rFonts w:ascii="Arial" w:hAnsi="Arial" w:cs="Arial"/>
          <w:color w:val="000000"/>
        </w:rPr>
        <w:t>eams, IT Services, Brokerage and the NHS/CCG.</w:t>
      </w:r>
    </w:p>
    <w:p w14:paraId="72CF444C" w14:textId="77777777" w:rsidR="009D7916" w:rsidRPr="009D7916" w:rsidRDefault="009D7916" w:rsidP="009D7916">
      <w:pPr>
        <w:autoSpaceDE w:val="0"/>
        <w:autoSpaceDN w:val="0"/>
        <w:adjustRightInd w:val="0"/>
        <w:spacing w:after="0" w:line="240" w:lineRule="auto"/>
        <w:rPr>
          <w:rFonts w:ascii="Arial" w:hAnsi="Arial" w:cs="Arial"/>
          <w:color w:val="000000"/>
        </w:rPr>
      </w:pPr>
    </w:p>
    <w:p w14:paraId="147BFA4B" w14:textId="4BBA08FA" w:rsidR="009D7916" w:rsidRDefault="009D7916" w:rsidP="009D7916">
      <w:pPr>
        <w:autoSpaceDE w:val="0"/>
        <w:autoSpaceDN w:val="0"/>
        <w:adjustRightInd w:val="0"/>
        <w:spacing w:after="0" w:line="240" w:lineRule="auto"/>
        <w:rPr>
          <w:rFonts w:ascii="Arial" w:hAnsi="Arial" w:cs="Arial"/>
          <w:color w:val="000000"/>
        </w:rPr>
      </w:pPr>
      <w:r w:rsidRPr="009D7916">
        <w:rPr>
          <w:rFonts w:ascii="Arial" w:hAnsi="Arial" w:cs="Arial"/>
          <w:color w:val="000000"/>
        </w:rPr>
        <w:t xml:space="preserve">Additional tasks include </w:t>
      </w:r>
      <w:r w:rsidR="00620C98">
        <w:rPr>
          <w:rFonts w:ascii="Arial" w:hAnsi="Arial" w:cs="Arial"/>
          <w:color w:val="000000"/>
        </w:rPr>
        <w:t xml:space="preserve">speaking with or </w:t>
      </w:r>
      <w:r w:rsidRPr="009D7916">
        <w:rPr>
          <w:rFonts w:ascii="Arial" w:hAnsi="Arial" w:cs="Arial"/>
          <w:color w:val="000000"/>
        </w:rPr>
        <w:t>writing to service users, executors, solicitors and family</w:t>
      </w:r>
      <w:r>
        <w:rPr>
          <w:rFonts w:ascii="Arial" w:hAnsi="Arial" w:cs="Arial"/>
          <w:color w:val="000000"/>
        </w:rPr>
        <w:t xml:space="preserve"> </w:t>
      </w:r>
      <w:r w:rsidRPr="009D7916">
        <w:rPr>
          <w:rFonts w:ascii="Arial" w:hAnsi="Arial" w:cs="Arial"/>
          <w:color w:val="000000"/>
        </w:rPr>
        <w:t>members. Good communication skills are essential.</w:t>
      </w:r>
    </w:p>
    <w:p w14:paraId="733DD6CD" w14:textId="77777777" w:rsidR="009D7916" w:rsidRPr="009D7916" w:rsidRDefault="009D7916" w:rsidP="009D7916">
      <w:pPr>
        <w:autoSpaceDE w:val="0"/>
        <w:autoSpaceDN w:val="0"/>
        <w:adjustRightInd w:val="0"/>
        <w:spacing w:after="0" w:line="240" w:lineRule="auto"/>
        <w:rPr>
          <w:rFonts w:ascii="Arial" w:hAnsi="Arial" w:cs="Arial"/>
          <w:color w:val="000000"/>
        </w:rPr>
      </w:pPr>
    </w:p>
    <w:p w14:paraId="40D2DFFA" w14:textId="77777777" w:rsidR="009D7916" w:rsidRPr="009D7916" w:rsidRDefault="009D7916" w:rsidP="009D7916">
      <w:pPr>
        <w:autoSpaceDE w:val="0"/>
        <w:autoSpaceDN w:val="0"/>
        <w:adjustRightInd w:val="0"/>
        <w:spacing w:after="0" w:line="240" w:lineRule="auto"/>
        <w:rPr>
          <w:rFonts w:ascii="Arial" w:hAnsi="Arial" w:cs="Arial"/>
          <w:color w:val="000000"/>
        </w:rPr>
      </w:pPr>
    </w:p>
    <w:p w14:paraId="74E7474B" w14:textId="77777777" w:rsidR="009D7916" w:rsidRDefault="009D7916" w:rsidP="009D7916">
      <w:pPr>
        <w:autoSpaceDE w:val="0"/>
        <w:autoSpaceDN w:val="0"/>
        <w:adjustRightInd w:val="0"/>
        <w:spacing w:after="0" w:line="240" w:lineRule="auto"/>
        <w:rPr>
          <w:rFonts w:ascii="Arial" w:hAnsi="Arial" w:cs="Arial"/>
          <w:color w:val="000000"/>
        </w:rPr>
      </w:pPr>
      <w:r w:rsidRPr="009D7916">
        <w:rPr>
          <w:rFonts w:ascii="Arial" w:hAnsi="Arial" w:cs="Arial"/>
          <w:color w:val="000000"/>
        </w:rPr>
        <w:lastRenderedPageBreak/>
        <w:t>The work will require accurate record keeping and a good knowledge and application</w:t>
      </w:r>
      <w:r>
        <w:rPr>
          <w:rFonts w:ascii="Arial" w:hAnsi="Arial" w:cs="Arial"/>
          <w:color w:val="000000"/>
        </w:rPr>
        <w:t xml:space="preserve"> </w:t>
      </w:r>
      <w:r w:rsidRPr="009D7916">
        <w:rPr>
          <w:rFonts w:ascii="Arial" w:hAnsi="Arial" w:cs="Arial"/>
          <w:color w:val="000000"/>
        </w:rPr>
        <w:t>of</w:t>
      </w:r>
      <w:r w:rsidR="005C2EFA">
        <w:rPr>
          <w:rFonts w:ascii="Arial" w:hAnsi="Arial" w:cs="Arial"/>
          <w:color w:val="000000"/>
        </w:rPr>
        <w:t xml:space="preserve"> </w:t>
      </w:r>
      <w:r w:rsidRPr="009D7916">
        <w:rPr>
          <w:rFonts w:ascii="Arial" w:hAnsi="Arial" w:cs="Arial"/>
          <w:color w:val="000000"/>
        </w:rPr>
        <w:t>spreadsheets together with data interrogation and the production of reports and</w:t>
      </w:r>
      <w:r>
        <w:rPr>
          <w:rFonts w:ascii="Arial" w:hAnsi="Arial" w:cs="Arial"/>
          <w:color w:val="000000"/>
        </w:rPr>
        <w:t xml:space="preserve"> </w:t>
      </w:r>
      <w:r w:rsidRPr="009D7916">
        <w:rPr>
          <w:rFonts w:ascii="Arial" w:hAnsi="Arial" w:cs="Arial"/>
          <w:color w:val="000000"/>
        </w:rPr>
        <w:t>using these reports to ensure accurate billing and invoicing takes place.</w:t>
      </w:r>
    </w:p>
    <w:p w14:paraId="67A70167" w14:textId="77777777" w:rsidR="009D7916" w:rsidRPr="009D7916" w:rsidRDefault="009D7916" w:rsidP="009D7916">
      <w:pPr>
        <w:autoSpaceDE w:val="0"/>
        <w:autoSpaceDN w:val="0"/>
        <w:adjustRightInd w:val="0"/>
        <w:spacing w:after="0" w:line="240" w:lineRule="auto"/>
        <w:rPr>
          <w:rFonts w:ascii="Arial" w:hAnsi="Arial" w:cs="Arial"/>
          <w:color w:val="000000"/>
        </w:rPr>
      </w:pPr>
    </w:p>
    <w:p w14:paraId="5F7181C8" w14:textId="5788579B" w:rsidR="0061413E" w:rsidRDefault="009D7916" w:rsidP="005C2EFA">
      <w:pPr>
        <w:autoSpaceDE w:val="0"/>
        <w:autoSpaceDN w:val="0"/>
        <w:adjustRightInd w:val="0"/>
        <w:spacing w:after="0" w:line="240" w:lineRule="auto"/>
        <w:rPr>
          <w:rFonts w:ascii="Arial" w:hAnsi="Arial" w:cs="Arial"/>
          <w:color w:val="000000"/>
        </w:rPr>
      </w:pPr>
      <w:r w:rsidRPr="009D7916">
        <w:rPr>
          <w:rFonts w:ascii="Arial" w:hAnsi="Arial" w:cs="Arial"/>
          <w:color w:val="000000"/>
        </w:rPr>
        <w:t>The post holder maybe required to work in other areas of the Finance Team as</w:t>
      </w:r>
      <w:r w:rsidR="005C2EFA">
        <w:rPr>
          <w:rFonts w:ascii="Arial" w:hAnsi="Arial" w:cs="Arial"/>
          <w:color w:val="000000"/>
        </w:rPr>
        <w:t xml:space="preserve"> </w:t>
      </w:r>
      <w:r w:rsidRPr="009D7916">
        <w:rPr>
          <w:rFonts w:ascii="Arial" w:hAnsi="Arial" w:cs="Arial"/>
          <w:color w:val="000000"/>
        </w:rPr>
        <w:t>necessary carrying out similar tasks and there will be opportunities to learn new</w:t>
      </w:r>
      <w:r w:rsidR="005C2EFA">
        <w:rPr>
          <w:rFonts w:ascii="Arial" w:hAnsi="Arial" w:cs="Arial"/>
          <w:color w:val="000000"/>
        </w:rPr>
        <w:t xml:space="preserve"> </w:t>
      </w:r>
      <w:r w:rsidRPr="009D7916">
        <w:rPr>
          <w:rFonts w:ascii="Arial" w:hAnsi="Arial" w:cs="Arial"/>
          <w:color w:val="000000"/>
        </w:rPr>
        <w:t>skills. You may also have the opportunity to work on different projects with</w:t>
      </w:r>
      <w:r w:rsidR="005C2EFA">
        <w:rPr>
          <w:rFonts w:ascii="Arial" w:hAnsi="Arial" w:cs="Arial"/>
          <w:color w:val="000000"/>
        </w:rPr>
        <w:t xml:space="preserve"> </w:t>
      </w:r>
      <w:r w:rsidRPr="009D7916">
        <w:rPr>
          <w:rFonts w:ascii="Arial" w:hAnsi="Arial" w:cs="Arial"/>
          <w:color w:val="000000"/>
        </w:rPr>
        <w:t>colleagues from other areas of the Directorate. Experience of training others would</w:t>
      </w:r>
      <w:r w:rsidR="005C2EFA">
        <w:rPr>
          <w:rFonts w:ascii="Arial" w:hAnsi="Arial" w:cs="Arial"/>
          <w:color w:val="000000"/>
        </w:rPr>
        <w:t xml:space="preserve"> </w:t>
      </w:r>
      <w:r w:rsidRPr="009D7916">
        <w:rPr>
          <w:rFonts w:ascii="Arial" w:hAnsi="Arial" w:cs="Arial"/>
          <w:color w:val="000000"/>
        </w:rPr>
        <w:t>be beneficial.</w:t>
      </w:r>
    </w:p>
    <w:p w14:paraId="0110220E" w14:textId="77777777" w:rsidR="00BE44A5" w:rsidRDefault="00BE44A5" w:rsidP="005C2EFA">
      <w:pPr>
        <w:autoSpaceDE w:val="0"/>
        <w:autoSpaceDN w:val="0"/>
        <w:adjustRightInd w:val="0"/>
        <w:spacing w:after="0" w:line="240" w:lineRule="auto"/>
        <w:rPr>
          <w:rFonts w:ascii="Arial" w:hAnsi="Arial" w:cs="Arial"/>
          <w:color w:val="000000"/>
        </w:rPr>
      </w:pPr>
    </w:p>
    <w:p w14:paraId="208CBF9B" w14:textId="77777777" w:rsidR="009D7916" w:rsidRPr="009D7916" w:rsidRDefault="009D7916" w:rsidP="009D7916">
      <w:pPr>
        <w:spacing w:after="0" w:line="240" w:lineRule="auto"/>
        <w:rPr>
          <w:rFonts w:ascii="Arial" w:hAnsi="Arial" w:cs="Arial"/>
          <w:color w:val="000000"/>
        </w:rPr>
      </w:pPr>
    </w:p>
    <w:p w14:paraId="529F7101" w14:textId="77777777" w:rsidR="0061413E" w:rsidRPr="00202D90" w:rsidRDefault="0061413E" w:rsidP="0061413E">
      <w:pPr>
        <w:spacing w:after="0" w:line="240" w:lineRule="auto"/>
        <w:rPr>
          <w:rFonts w:ascii="Arial" w:hAnsi="Arial" w:cs="Arial"/>
          <w:b/>
          <w:sz w:val="28"/>
        </w:rPr>
      </w:pPr>
      <w:r w:rsidRPr="00202D90">
        <w:rPr>
          <w:rFonts w:ascii="Arial" w:hAnsi="Arial" w:cs="Arial"/>
          <w:b/>
          <w:sz w:val="28"/>
        </w:rPr>
        <w:t>Travel Requirement</w:t>
      </w:r>
    </w:p>
    <w:p w14:paraId="49BF0915" w14:textId="353F42B9" w:rsidR="009D7916" w:rsidRDefault="007E7985" w:rsidP="0061413E">
      <w:pPr>
        <w:spacing w:after="0" w:line="240" w:lineRule="auto"/>
        <w:rPr>
          <w:rFonts w:ascii="Arial" w:hAnsi="Arial" w:cs="Arial"/>
        </w:rPr>
      </w:pPr>
      <w:r>
        <w:rPr>
          <w:rFonts w:ascii="Arial" w:hAnsi="Arial" w:cs="Arial"/>
        </w:rPr>
        <w:t>Most</w:t>
      </w:r>
      <w:r w:rsidR="009D7916" w:rsidRPr="009D7916">
        <w:rPr>
          <w:rFonts w:ascii="Arial" w:hAnsi="Arial" w:cs="Arial"/>
        </w:rPr>
        <w:t xml:space="preserve"> of the work will be based in Dorchester</w:t>
      </w:r>
      <w:r>
        <w:rPr>
          <w:rFonts w:ascii="Arial" w:hAnsi="Arial" w:cs="Arial"/>
        </w:rPr>
        <w:t xml:space="preserve">, though some home working </w:t>
      </w:r>
      <w:r w:rsidR="00CE6665">
        <w:rPr>
          <w:rFonts w:ascii="Arial" w:hAnsi="Arial" w:cs="Arial"/>
        </w:rPr>
        <w:t>may be possible.</w:t>
      </w:r>
    </w:p>
    <w:p w14:paraId="40CC3CAD" w14:textId="77777777" w:rsidR="009D7916" w:rsidRDefault="009D7916" w:rsidP="0061413E">
      <w:pPr>
        <w:spacing w:after="0" w:line="240" w:lineRule="auto"/>
        <w:rPr>
          <w:rFonts w:ascii="Arial" w:hAnsi="Arial" w:cs="Arial"/>
        </w:rPr>
      </w:pPr>
    </w:p>
    <w:p w14:paraId="25AFE277" w14:textId="77777777" w:rsidR="0061413E" w:rsidRPr="00202D90" w:rsidRDefault="0061413E" w:rsidP="0061413E">
      <w:pPr>
        <w:spacing w:after="0" w:line="240" w:lineRule="auto"/>
        <w:rPr>
          <w:rFonts w:ascii="Arial" w:hAnsi="Arial" w:cs="Arial"/>
        </w:rPr>
      </w:pPr>
    </w:p>
    <w:p w14:paraId="678FBCEE" w14:textId="77777777" w:rsidR="0061413E" w:rsidRPr="00202D90" w:rsidRDefault="0061413E" w:rsidP="0061413E">
      <w:pPr>
        <w:spacing w:after="0" w:line="240" w:lineRule="auto"/>
        <w:rPr>
          <w:rFonts w:ascii="Arial" w:hAnsi="Arial" w:cs="Arial"/>
          <w:b/>
          <w:sz w:val="28"/>
        </w:rPr>
      </w:pPr>
      <w:r w:rsidRPr="00202D90">
        <w:rPr>
          <w:rFonts w:ascii="Arial" w:hAnsi="Arial" w:cs="Arial"/>
          <w:b/>
          <w:sz w:val="28"/>
        </w:rPr>
        <w:t xml:space="preserve">Other information  </w:t>
      </w:r>
    </w:p>
    <w:p w14:paraId="104FDE2A" w14:textId="77777777" w:rsidR="0061413E" w:rsidRDefault="009D7916" w:rsidP="0061413E">
      <w:pPr>
        <w:spacing w:after="0" w:line="240" w:lineRule="auto"/>
        <w:rPr>
          <w:rFonts w:ascii="Arial" w:hAnsi="Arial" w:cs="Arial"/>
        </w:rPr>
      </w:pPr>
      <w:r w:rsidRPr="009D7916">
        <w:rPr>
          <w:rFonts w:ascii="Arial" w:hAnsi="Arial" w:cs="Arial"/>
        </w:rPr>
        <w:t>The Finance and Commercial Service Plan will set the scope and vison of the service for the future years as the authority goes through transformational change This context statement has been prepared and will be maintained by the service.</w:t>
      </w:r>
    </w:p>
    <w:p w14:paraId="630AB3B8" w14:textId="77777777" w:rsidR="009D7916" w:rsidRPr="00202D90" w:rsidRDefault="009D7916" w:rsidP="0061413E">
      <w:pPr>
        <w:spacing w:after="0" w:line="240" w:lineRule="auto"/>
        <w:rPr>
          <w:rFonts w:ascii="Arial" w:hAnsi="Arial" w:cs="Arial"/>
        </w:rPr>
      </w:pPr>
    </w:p>
    <w:p w14:paraId="2C9D781B" w14:textId="3BE0BB2F" w:rsidR="0061413E" w:rsidRDefault="0061413E" w:rsidP="0061413E">
      <w:pPr>
        <w:spacing w:after="0" w:line="240" w:lineRule="auto"/>
        <w:rPr>
          <w:rFonts w:ascii="Arial" w:hAnsi="Arial" w:cs="Arial"/>
        </w:rPr>
      </w:pPr>
      <w:r w:rsidRPr="00202D90">
        <w:rPr>
          <w:rFonts w:ascii="Arial" w:hAnsi="Arial" w:cs="Arial"/>
        </w:rPr>
        <w:t>The ability to converse at ease with customers and provide advice in accurate spoken</w:t>
      </w:r>
      <w:r w:rsidR="00A40D6B">
        <w:rPr>
          <w:rFonts w:ascii="Arial" w:hAnsi="Arial" w:cs="Arial"/>
        </w:rPr>
        <w:t xml:space="preserve"> and written</w:t>
      </w:r>
      <w:r w:rsidRPr="00202D90">
        <w:rPr>
          <w:rFonts w:ascii="Arial" w:hAnsi="Arial" w:cs="Arial"/>
        </w:rPr>
        <w:t xml:space="preserve"> Eng</w:t>
      </w:r>
      <w:r w:rsidR="00451654" w:rsidRPr="00202D90">
        <w:rPr>
          <w:rFonts w:ascii="Arial" w:hAnsi="Arial" w:cs="Arial"/>
        </w:rPr>
        <w:t>lish is essential for the post.</w:t>
      </w:r>
    </w:p>
    <w:p w14:paraId="30156A9E" w14:textId="77777777" w:rsidR="009D7916" w:rsidRDefault="009D7916" w:rsidP="0061413E">
      <w:pPr>
        <w:spacing w:after="0" w:line="240" w:lineRule="auto"/>
        <w:rPr>
          <w:rFonts w:ascii="Arial" w:hAnsi="Arial" w:cs="Arial"/>
        </w:rPr>
      </w:pPr>
    </w:p>
    <w:p w14:paraId="40A7FBD3" w14:textId="77777777" w:rsidR="009D7916" w:rsidRPr="00202D90" w:rsidRDefault="009D7916" w:rsidP="0061413E">
      <w:pPr>
        <w:spacing w:after="0" w:line="240" w:lineRule="auto"/>
        <w:rPr>
          <w:rFonts w:ascii="Arial" w:hAnsi="Arial" w:cs="Arial"/>
        </w:rPr>
      </w:pPr>
      <w:r>
        <w:rPr>
          <w:rFonts w:ascii="Arial" w:hAnsi="Arial" w:cs="Arial"/>
        </w:rPr>
        <w:t>The post is subject to an enhanced Adults DBS check.</w:t>
      </w:r>
    </w:p>
    <w:p w14:paraId="0774B1FC" w14:textId="77777777" w:rsidR="0061413E" w:rsidRPr="00202D90" w:rsidRDefault="0061413E" w:rsidP="0061413E">
      <w:pPr>
        <w:spacing w:after="0" w:line="240" w:lineRule="auto"/>
        <w:rPr>
          <w:rFonts w:ascii="Arial" w:hAnsi="Arial" w:cs="Arial"/>
        </w:rPr>
      </w:pPr>
    </w:p>
    <w:tbl>
      <w:tblPr>
        <w:tblStyle w:val="TableGrid"/>
        <w:tblW w:w="0" w:type="auto"/>
        <w:tblLook w:val="04A0" w:firstRow="1" w:lastRow="0" w:firstColumn="1" w:lastColumn="0" w:noHBand="0" w:noVBand="1"/>
      </w:tblPr>
      <w:tblGrid>
        <w:gridCol w:w="2122"/>
        <w:gridCol w:w="3402"/>
        <w:gridCol w:w="1238"/>
        <w:gridCol w:w="2254"/>
      </w:tblGrid>
      <w:tr w:rsidR="0061413E" w:rsidRPr="00202D90" w14:paraId="0B97FD80" w14:textId="77777777" w:rsidTr="001E10D4">
        <w:tc>
          <w:tcPr>
            <w:tcW w:w="9016" w:type="dxa"/>
            <w:gridSpan w:val="4"/>
          </w:tcPr>
          <w:p w14:paraId="22DCCC57" w14:textId="77777777" w:rsidR="0061413E" w:rsidRPr="00202D90" w:rsidRDefault="0061413E" w:rsidP="001E10D4">
            <w:pPr>
              <w:jc w:val="center"/>
              <w:rPr>
                <w:rFonts w:ascii="Arial" w:hAnsi="Arial" w:cs="Arial"/>
                <w:b/>
              </w:rPr>
            </w:pPr>
            <w:r w:rsidRPr="00202D90">
              <w:rPr>
                <w:rFonts w:ascii="Arial" w:hAnsi="Arial" w:cs="Arial"/>
                <w:b/>
              </w:rPr>
              <w:t>Context statement prepared by:</w:t>
            </w:r>
          </w:p>
        </w:tc>
      </w:tr>
      <w:tr w:rsidR="0061413E" w:rsidRPr="00202D90" w14:paraId="6FC45DF9" w14:textId="77777777" w:rsidTr="001E10D4">
        <w:tc>
          <w:tcPr>
            <w:tcW w:w="2122" w:type="dxa"/>
          </w:tcPr>
          <w:p w14:paraId="60E4CD72" w14:textId="77777777" w:rsidR="0061413E" w:rsidRPr="00202D90" w:rsidRDefault="0061413E" w:rsidP="001E10D4">
            <w:pPr>
              <w:rPr>
                <w:rFonts w:ascii="Arial" w:hAnsi="Arial" w:cs="Arial"/>
              </w:rPr>
            </w:pPr>
            <w:r w:rsidRPr="00202D90">
              <w:rPr>
                <w:rFonts w:ascii="Arial" w:hAnsi="Arial" w:cs="Arial"/>
              </w:rPr>
              <w:t>Manager</w:t>
            </w:r>
          </w:p>
        </w:tc>
        <w:tc>
          <w:tcPr>
            <w:tcW w:w="3402" w:type="dxa"/>
          </w:tcPr>
          <w:p w14:paraId="44AA8639" w14:textId="5ECDF2EB" w:rsidR="0061413E" w:rsidRPr="00202D90" w:rsidRDefault="00BE44A5" w:rsidP="001E10D4">
            <w:pPr>
              <w:rPr>
                <w:rFonts w:ascii="Arial" w:hAnsi="Arial" w:cs="Arial"/>
              </w:rPr>
            </w:pPr>
            <w:r>
              <w:rPr>
                <w:rFonts w:ascii="Arial" w:hAnsi="Arial" w:cs="Arial"/>
              </w:rPr>
              <w:t>Financial Support Manager</w:t>
            </w:r>
          </w:p>
        </w:tc>
        <w:tc>
          <w:tcPr>
            <w:tcW w:w="1238" w:type="dxa"/>
          </w:tcPr>
          <w:p w14:paraId="5CEC238E" w14:textId="77777777" w:rsidR="0061413E" w:rsidRPr="00202D90" w:rsidRDefault="0061413E" w:rsidP="001E10D4">
            <w:pPr>
              <w:rPr>
                <w:rFonts w:ascii="Arial" w:hAnsi="Arial" w:cs="Arial"/>
              </w:rPr>
            </w:pPr>
            <w:r w:rsidRPr="00202D90">
              <w:rPr>
                <w:rFonts w:ascii="Arial" w:hAnsi="Arial" w:cs="Arial"/>
              </w:rPr>
              <w:t>Date</w:t>
            </w:r>
          </w:p>
        </w:tc>
        <w:tc>
          <w:tcPr>
            <w:tcW w:w="2254" w:type="dxa"/>
          </w:tcPr>
          <w:p w14:paraId="6A1CD92C" w14:textId="6D9B897B" w:rsidR="0061413E" w:rsidRPr="00202D90" w:rsidRDefault="00BE44A5" w:rsidP="001E10D4">
            <w:pPr>
              <w:rPr>
                <w:rFonts w:ascii="Arial" w:hAnsi="Arial" w:cs="Arial"/>
              </w:rPr>
            </w:pPr>
            <w:r>
              <w:rPr>
                <w:rFonts w:ascii="Arial" w:hAnsi="Arial" w:cs="Arial"/>
              </w:rPr>
              <w:t>25/02/20</w:t>
            </w:r>
          </w:p>
        </w:tc>
      </w:tr>
    </w:tbl>
    <w:p w14:paraId="5B56165C" w14:textId="77777777" w:rsidR="0061413E" w:rsidRPr="00202D90" w:rsidRDefault="0061413E" w:rsidP="0061413E">
      <w:pPr>
        <w:spacing w:after="0" w:line="240" w:lineRule="auto"/>
        <w:rPr>
          <w:rFonts w:ascii="Arial" w:hAnsi="Arial" w:cs="Arial"/>
        </w:rPr>
      </w:pPr>
    </w:p>
    <w:sectPr w:rsidR="0061413E" w:rsidRPr="00202D90" w:rsidSect="00C6516E">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58333" w14:textId="77777777" w:rsidR="00903ABE" w:rsidRDefault="00903ABE" w:rsidP="00C6516E">
      <w:pPr>
        <w:spacing w:after="0" w:line="240" w:lineRule="auto"/>
      </w:pPr>
      <w:r>
        <w:separator/>
      </w:r>
    </w:p>
  </w:endnote>
  <w:endnote w:type="continuationSeparator" w:id="0">
    <w:p w14:paraId="07056195" w14:textId="77777777" w:rsidR="00903ABE" w:rsidRDefault="00903ABE" w:rsidP="00C6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F9D4" w14:textId="77777777" w:rsidR="00C6516E" w:rsidRDefault="00C6516E">
    <w:pPr>
      <w:pStyle w:val="Footer"/>
    </w:pPr>
    <w:r>
      <w:rPr>
        <w:noProof/>
        <w:lang w:eastAsia="en-GB"/>
      </w:rPr>
      <w:drawing>
        <wp:inline distT="0" distB="0" distL="0" distR="0" wp14:anchorId="4CB083D7" wp14:editId="2ABEABA5">
          <wp:extent cx="5731510" cy="645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uit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BAA15" w14:textId="77777777" w:rsidR="00903ABE" w:rsidRDefault="00903ABE" w:rsidP="00C6516E">
      <w:pPr>
        <w:spacing w:after="0" w:line="240" w:lineRule="auto"/>
      </w:pPr>
      <w:r>
        <w:separator/>
      </w:r>
    </w:p>
  </w:footnote>
  <w:footnote w:type="continuationSeparator" w:id="0">
    <w:p w14:paraId="2B75943A" w14:textId="77777777" w:rsidR="00903ABE" w:rsidRDefault="00903ABE" w:rsidP="00C6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F513" w14:textId="77777777" w:rsidR="00C6516E" w:rsidRDefault="00C6516E">
    <w:pPr>
      <w:pStyle w:val="Header"/>
    </w:pPr>
    <w:r>
      <w:rPr>
        <w:noProof/>
        <w:lang w:eastAsia="en-GB"/>
      </w:rPr>
      <w:drawing>
        <wp:inline distT="0" distB="0" distL="0" distR="0" wp14:anchorId="259C6C80" wp14:editId="7CFB386C">
          <wp:extent cx="5731510" cy="6280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xt statement for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30246C"/>
    <w:multiLevelType w:val="hybridMultilevel"/>
    <w:tmpl w:val="6D3D9C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5A1D40"/>
    <w:multiLevelType w:val="hybridMultilevel"/>
    <w:tmpl w:val="CF74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B44C4"/>
    <w:multiLevelType w:val="hybridMultilevel"/>
    <w:tmpl w:val="67419C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2892563"/>
    <w:multiLevelType w:val="hybridMultilevel"/>
    <w:tmpl w:val="F476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07E27"/>
    <w:multiLevelType w:val="hybridMultilevel"/>
    <w:tmpl w:val="83C78C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21308556">
    <w:abstractNumId w:val="4"/>
  </w:num>
  <w:num w:numId="2" w16cid:durableId="180322160">
    <w:abstractNumId w:val="0"/>
  </w:num>
  <w:num w:numId="3" w16cid:durableId="2042775745">
    <w:abstractNumId w:val="2"/>
  </w:num>
  <w:num w:numId="4" w16cid:durableId="720861570">
    <w:abstractNumId w:val="1"/>
  </w:num>
  <w:num w:numId="5" w16cid:durableId="408039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5E7"/>
    <w:rsid w:val="00135A31"/>
    <w:rsid w:val="001B7C89"/>
    <w:rsid w:val="001D2B17"/>
    <w:rsid w:val="00202D90"/>
    <w:rsid w:val="002A033E"/>
    <w:rsid w:val="003F78C3"/>
    <w:rsid w:val="00451654"/>
    <w:rsid w:val="004E5D1B"/>
    <w:rsid w:val="005C2EFA"/>
    <w:rsid w:val="005F477D"/>
    <w:rsid w:val="0061413E"/>
    <w:rsid w:val="00620C98"/>
    <w:rsid w:val="007E1282"/>
    <w:rsid w:val="007E7985"/>
    <w:rsid w:val="00895C75"/>
    <w:rsid w:val="008A35AD"/>
    <w:rsid w:val="008E6A7E"/>
    <w:rsid w:val="00903ABE"/>
    <w:rsid w:val="00954F79"/>
    <w:rsid w:val="00957449"/>
    <w:rsid w:val="009D7916"/>
    <w:rsid w:val="00A2575F"/>
    <w:rsid w:val="00A40D6B"/>
    <w:rsid w:val="00B215E7"/>
    <w:rsid w:val="00BA1B19"/>
    <w:rsid w:val="00BE44A5"/>
    <w:rsid w:val="00C6516E"/>
    <w:rsid w:val="00CE6665"/>
    <w:rsid w:val="00CF0D32"/>
    <w:rsid w:val="00D02D1E"/>
    <w:rsid w:val="00D07BA8"/>
    <w:rsid w:val="00D25FAB"/>
    <w:rsid w:val="00D874B7"/>
    <w:rsid w:val="00F26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6C0F1"/>
  <w15:chartTrackingRefBased/>
  <w15:docId w15:val="{DDE8AAE7-B460-41D7-8516-11BA6043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6E"/>
  </w:style>
  <w:style w:type="paragraph" w:styleId="Footer">
    <w:name w:val="footer"/>
    <w:basedOn w:val="Normal"/>
    <w:link w:val="FooterChar"/>
    <w:uiPriority w:val="99"/>
    <w:unhideWhenUsed/>
    <w:rsid w:val="00C6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6E"/>
  </w:style>
  <w:style w:type="paragraph" w:customStyle="1" w:styleId="Default">
    <w:name w:val="Default"/>
    <w:rsid w:val="00202D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02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17354">
      <w:bodyDiv w:val="1"/>
      <w:marLeft w:val="0"/>
      <w:marRight w:val="0"/>
      <w:marTop w:val="0"/>
      <w:marBottom w:val="0"/>
      <w:divBdr>
        <w:top w:val="none" w:sz="0" w:space="0" w:color="auto"/>
        <w:left w:val="none" w:sz="0" w:space="0" w:color="auto"/>
        <w:bottom w:val="none" w:sz="0" w:space="0" w:color="auto"/>
        <w:right w:val="none" w:sz="0" w:space="0" w:color="auto"/>
      </w:divBdr>
    </w:div>
    <w:div w:id="1775902293">
      <w:bodyDiv w:val="1"/>
      <w:marLeft w:val="0"/>
      <w:marRight w:val="0"/>
      <w:marTop w:val="0"/>
      <w:marBottom w:val="0"/>
      <w:divBdr>
        <w:top w:val="none" w:sz="0" w:space="0" w:color="auto"/>
        <w:left w:val="none" w:sz="0" w:space="0" w:color="auto"/>
        <w:bottom w:val="none" w:sz="0" w:space="0" w:color="auto"/>
        <w:right w:val="none" w:sz="0" w:space="0" w:color="auto"/>
      </w:divBdr>
    </w:div>
    <w:div w:id="1840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4797C89EC314BBA4E6CEE490DE95B" ma:contentTypeVersion="9" ma:contentTypeDescription="Create a new document." ma:contentTypeScope="" ma:versionID="38eadd187055b0c1566f2d64ad3cebc8">
  <xsd:schema xmlns:xsd="http://www.w3.org/2001/XMLSchema" xmlns:xs="http://www.w3.org/2001/XMLSchema" xmlns:p="http://schemas.microsoft.com/office/2006/metadata/properties" xmlns:ns3="cd5a7ff5-bc9f-4a39-93eb-2b9a7b9681a0" xmlns:ns4="9d022ebb-506b-430d-b928-27608af69e3e" targetNamespace="http://schemas.microsoft.com/office/2006/metadata/properties" ma:root="true" ma:fieldsID="143a46793d9bb54c40883ad4e130755d" ns3:_="" ns4:_="">
    <xsd:import namespace="cd5a7ff5-bc9f-4a39-93eb-2b9a7b9681a0"/>
    <xsd:import namespace="9d022ebb-506b-430d-b928-27608af69e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a7ff5-bc9f-4a39-93eb-2b9a7b9681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22ebb-506b-430d-b928-27608af69e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529C3-CAB0-481B-8762-2124CF9CF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a7ff5-bc9f-4a39-93eb-2b9a7b9681a0"/>
    <ds:schemaRef ds:uri="9d022ebb-506b-430d-b928-27608af69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C445E-786E-4388-AA6E-171270443FB4}">
  <ds:schemaRefs>
    <ds:schemaRef ds:uri="http://schemas.microsoft.com/sharepoint/v3/contenttype/forms"/>
  </ds:schemaRefs>
</ds:datastoreItem>
</file>

<file path=customXml/itemProps3.xml><?xml version="1.0" encoding="utf-8"?>
<ds:datastoreItem xmlns:ds="http://schemas.openxmlformats.org/officeDocument/2006/customXml" ds:itemID="{389D6893-D235-45EC-A3B7-1ACAD81D8E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Lawrence</dc:creator>
  <cp:keywords/>
  <dc:description/>
  <cp:lastModifiedBy>Christopher Watkins</cp:lastModifiedBy>
  <cp:revision>6</cp:revision>
  <dcterms:created xsi:type="dcterms:W3CDTF">2025-07-14T14:10:00Z</dcterms:created>
  <dcterms:modified xsi:type="dcterms:W3CDTF">2025-07-14T14:13:00Z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0x01010059D4797C89EC314BBA4E6CEE490DE95B</vt:lpwstr>
  </property>
</Properties>
</file>