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6DB1E31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183944B4">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360A6" w:rsidRPr="000360A6">
        <w:rPr>
          <w:rFonts w:asciiTheme="majorHAnsi" w:hAnsiTheme="majorHAnsi" w:cstheme="majorHAnsi"/>
          <w:b/>
          <w:color w:val="002060"/>
          <w:sz w:val="36"/>
          <w:szCs w:val="36"/>
        </w:rPr>
        <w:t>Designated Safeguarding Lead (DSL)</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F90E75">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F90E75">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F90E75">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BABD9BA" w:rsidR="003A0F1D" w:rsidRPr="004A1EB4" w:rsidRDefault="000360A6" w:rsidP="00F90E75">
            <w:pPr>
              <w:spacing w:after="0" w:line="240" w:lineRule="auto"/>
              <w:ind w:right="400"/>
              <w:rPr>
                <w:rFonts w:asciiTheme="majorHAnsi" w:hAnsiTheme="majorHAnsi" w:cstheme="majorHAnsi"/>
                <w:color w:val="002060"/>
              </w:rPr>
            </w:pPr>
            <w:r w:rsidRPr="004A1EB4">
              <w:rPr>
                <w:rFonts w:asciiTheme="majorHAnsi" w:hAnsiTheme="majorHAnsi" w:cstheme="majorHAnsi"/>
                <w:color w:val="002060"/>
              </w:rPr>
              <w:t>The Grange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252206F1" w:rsidR="00425881" w:rsidRPr="004A1EB4" w:rsidRDefault="00425881" w:rsidP="00F90E75">
            <w:pPr>
              <w:spacing w:after="0" w:line="240" w:lineRule="auto"/>
              <w:ind w:right="400"/>
              <w:rPr>
                <w:rFonts w:asciiTheme="majorHAnsi" w:hAnsiTheme="majorHAnsi" w:cstheme="majorHAnsi"/>
                <w:color w:val="002060"/>
              </w:rPr>
            </w:pPr>
            <w:r w:rsidRPr="004A1EB4">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F90E75">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26AB4369" w:rsidR="003A0F1D" w:rsidRPr="004A1EB4" w:rsidRDefault="00425881" w:rsidP="00F90E75">
            <w:pPr>
              <w:spacing w:after="0" w:line="240" w:lineRule="auto"/>
              <w:ind w:right="400"/>
              <w:rPr>
                <w:rFonts w:asciiTheme="majorHAnsi" w:hAnsiTheme="majorHAnsi" w:cstheme="majorHAnsi"/>
                <w:color w:val="002060"/>
              </w:rPr>
            </w:pPr>
            <w:r w:rsidRPr="004A1EB4">
              <w:rPr>
                <w:rFonts w:asciiTheme="majorHAnsi" w:hAnsiTheme="majorHAnsi" w:cstheme="majorHAnsi"/>
                <w:color w:val="002060"/>
              </w:rPr>
              <w:t xml:space="preserve">Grade </w:t>
            </w:r>
            <w:r w:rsidR="000360A6" w:rsidRPr="004A1EB4">
              <w:rPr>
                <w:rFonts w:asciiTheme="majorHAnsi" w:hAnsiTheme="majorHAnsi" w:cstheme="majorHAnsi"/>
                <w:color w:val="002060"/>
              </w:rPr>
              <w:t>12</w:t>
            </w:r>
          </w:p>
        </w:tc>
      </w:tr>
      <w:tr w:rsidR="003A0F1D" w:rsidRPr="00A71B1A" w14:paraId="394B09F2" w14:textId="77777777" w:rsidTr="00CE27FC">
        <w:trPr>
          <w:trHeight w:val="294"/>
        </w:trPr>
        <w:tc>
          <w:tcPr>
            <w:tcW w:w="1985" w:type="dxa"/>
          </w:tcPr>
          <w:p w14:paraId="0F688529" w14:textId="77777777" w:rsidR="003A0F1D" w:rsidRDefault="003A0F1D" w:rsidP="00F90E75">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62E0EC4D" w:rsidR="003A0F1D" w:rsidRPr="004A1EB4" w:rsidRDefault="009D17DD" w:rsidP="00F90E75">
            <w:pPr>
              <w:spacing w:after="0" w:line="240" w:lineRule="auto"/>
              <w:rPr>
                <w:rFonts w:asciiTheme="majorHAnsi" w:hAnsiTheme="majorHAnsi" w:cstheme="majorHAnsi"/>
                <w:color w:val="002060"/>
              </w:rPr>
            </w:pPr>
            <w:r>
              <w:rPr>
                <w:rFonts w:asciiTheme="majorHAnsi" w:hAnsiTheme="majorHAnsi" w:cstheme="majorHAnsi"/>
                <w:color w:val="002060"/>
              </w:rPr>
              <w:t xml:space="preserve">The </w:t>
            </w:r>
            <w:r w:rsidR="000360A6" w:rsidRPr="004A1EB4">
              <w:rPr>
                <w:rFonts w:asciiTheme="majorHAnsi" w:hAnsiTheme="majorHAnsi" w:cstheme="majorHAnsi"/>
                <w:color w:val="002060"/>
              </w:rPr>
              <w:t>Head of School</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F90E75">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6C594337" w14:textId="460816F7" w:rsidR="00976165" w:rsidRPr="00976165" w:rsidRDefault="00976165" w:rsidP="00976165">
            <w:pPr>
              <w:ind w:right="228"/>
              <w:rPr>
                <w:rFonts w:asciiTheme="majorHAnsi" w:hAnsiTheme="majorHAnsi" w:cstheme="majorHAnsi"/>
                <w:color w:val="002060"/>
              </w:rPr>
            </w:pPr>
            <w:r w:rsidRPr="00976165">
              <w:rPr>
                <w:rFonts w:asciiTheme="majorHAnsi" w:hAnsiTheme="majorHAnsi" w:cstheme="majorHAnsi"/>
                <w:color w:val="002060"/>
              </w:rPr>
              <w:t>To provide professional leadership as an integral member of the school’s Leadership Team</w:t>
            </w:r>
            <w:r w:rsidR="00F90E75">
              <w:rPr>
                <w:rFonts w:asciiTheme="majorHAnsi" w:hAnsiTheme="majorHAnsi" w:cstheme="majorHAnsi"/>
                <w:color w:val="002060"/>
              </w:rPr>
              <w:t>.</w:t>
            </w:r>
            <w:r w:rsidRPr="00976165">
              <w:rPr>
                <w:rFonts w:asciiTheme="majorHAnsi" w:hAnsiTheme="majorHAnsi" w:cstheme="majorHAnsi"/>
                <w:color w:val="002060"/>
              </w:rPr>
              <w:t xml:space="preserve"> </w:t>
            </w:r>
            <w:r w:rsidR="00F90E75">
              <w:rPr>
                <w:rFonts w:asciiTheme="majorHAnsi" w:hAnsiTheme="majorHAnsi" w:cstheme="majorHAnsi"/>
                <w:color w:val="002060"/>
              </w:rPr>
              <w:t>T</w:t>
            </w:r>
            <w:r w:rsidRPr="00976165">
              <w:rPr>
                <w:rFonts w:asciiTheme="majorHAnsi" w:hAnsiTheme="majorHAnsi" w:cstheme="majorHAnsi"/>
                <w:color w:val="002060"/>
              </w:rPr>
              <w:t>he DSL will take lead responsibility for safeguarding and child protection across the school (including attendance; anti-bullying; online safety and understanding the filtering and monitoring systems in place). Contribut</w:t>
            </w:r>
            <w:r>
              <w:rPr>
                <w:rFonts w:asciiTheme="majorHAnsi" w:hAnsiTheme="majorHAnsi" w:cstheme="majorHAnsi"/>
                <w:color w:val="002060"/>
              </w:rPr>
              <w:t>ing</w:t>
            </w:r>
            <w:r w:rsidRPr="00976165">
              <w:rPr>
                <w:rFonts w:asciiTheme="majorHAnsi" w:hAnsiTheme="majorHAnsi" w:cstheme="majorHAnsi"/>
                <w:color w:val="002060"/>
              </w:rPr>
              <w:t xml:space="preserve"> at a strategic level to the planning, development and future direction of </w:t>
            </w:r>
            <w:r>
              <w:rPr>
                <w:rFonts w:asciiTheme="majorHAnsi" w:hAnsiTheme="majorHAnsi" w:cstheme="majorHAnsi"/>
                <w:color w:val="002060"/>
              </w:rPr>
              <w:t>The Grange School</w:t>
            </w:r>
            <w:r w:rsidRPr="00976165">
              <w:rPr>
                <w:rFonts w:asciiTheme="majorHAnsi" w:hAnsiTheme="majorHAnsi" w:cstheme="majorHAnsi"/>
                <w:color w:val="002060"/>
              </w:rPr>
              <w:t>, including promoting and contributing to the school</w:t>
            </w:r>
            <w:r>
              <w:rPr>
                <w:rFonts w:asciiTheme="majorHAnsi" w:hAnsiTheme="majorHAnsi" w:cstheme="majorHAnsi"/>
                <w:color w:val="002060"/>
              </w:rPr>
              <w:t xml:space="preserve">’s </w:t>
            </w:r>
            <w:r w:rsidRPr="00976165">
              <w:rPr>
                <w:rFonts w:asciiTheme="majorHAnsi" w:hAnsiTheme="majorHAnsi" w:cstheme="majorHAnsi"/>
                <w:color w:val="002060"/>
              </w:rPr>
              <w:t>ethos and values. Tak</w:t>
            </w:r>
            <w:r>
              <w:rPr>
                <w:rFonts w:asciiTheme="majorHAnsi" w:hAnsiTheme="majorHAnsi" w:cstheme="majorHAnsi"/>
                <w:color w:val="002060"/>
              </w:rPr>
              <w:t>ing</w:t>
            </w:r>
            <w:r w:rsidRPr="00976165">
              <w:rPr>
                <w:rFonts w:asciiTheme="majorHAnsi" w:hAnsiTheme="majorHAnsi" w:cstheme="majorHAnsi"/>
                <w:color w:val="002060"/>
              </w:rPr>
              <w:t xml:space="preserve"> part in strategy discussions and inter-agency meetings, and contribut</w:t>
            </w:r>
            <w:r w:rsidR="00CB7145">
              <w:rPr>
                <w:rFonts w:asciiTheme="majorHAnsi" w:hAnsiTheme="majorHAnsi" w:cstheme="majorHAnsi"/>
                <w:color w:val="002060"/>
              </w:rPr>
              <w:t>ing</w:t>
            </w:r>
            <w:r w:rsidRPr="00976165">
              <w:rPr>
                <w:rFonts w:asciiTheme="majorHAnsi" w:hAnsiTheme="majorHAnsi" w:cstheme="majorHAnsi"/>
                <w:color w:val="002060"/>
              </w:rPr>
              <w:t xml:space="preserve"> to the assessment of children.</w:t>
            </w:r>
          </w:p>
          <w:p w14:paraId="0C4D17B1" w14:textId="77777777" w:rsidR="00976165" w:rsidRPr="00976165" w:rsidRDefault="00976165" w:rsidP="00976165">
            <w:pPr>
              <w:ind w:right="228"/>
              <w:rPr>
                <w:rFonts w:asciiTheme="majorHAnsi" w:hAnsiTheme="majorHAnsi" w:cstheme="majorHAnsi"/>
                <w:color w:val="002060"/>
              </w:rPr>
            </w:pPr>
            <w:r w:rsidRPr="00976165">
              <w:rPr>
                <w:rFonts w:asciiTheme="majorHAnsi" w:hAnsiTheme="majorHAnsi" w:cstheme="majorHAnsi"/>
                <w:color w:val="002060"/>
              </w:rPr>
              <w:t xml:space="preserve">They will advise and support other members of staff on child welfare, safeguarding and child protection matters, and liaise with relevant agencies such as the local authority and police.  </w:t>
            </w:r>
          </w:p>
          <w:p w14:paraId="343D066C" w14:textId="04659EDC" w:rsidR="003A0F1D" w:rsidRPr="00976165" w:rsidRDefault="00976165" w:rsidP="00976165">
            <w:pPr>
              <w:ind w:right="228"/>
              <w:rPr>
                <w:rFonts w:asciiTheme="majorHAnsi" w:hAnsiTheme="majorHAnsi" w:cstheme="majorHAnsi"/>
                <w:color w:val="002060"/>
              </w:rPr>
            </w:pPr>
            <w:r w:rsidRPr="00976165">
              <w:rPr>
                <w:rFonts w:asciiTheme="majorHAnsi" w:hAnsiTheme="majorHAnsi" w:cstheme="majorHAnsi"/>
                <w:color w:val="002060"/>
              </w:rPr>
              <w:t>Some safeguarding activities may be delegated to deputies, but the DSL will retain ultimate lead responsibility for safeguarding and child protection.</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32799B8E" w:rsidR="003A0F1D" w:rsidRPr="001F130A" w:rsidRDefault="003A0F1D" w:rsidP="00F90E75">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r w:rsidR="00F90E75">
              <w:rPr>
                <w:rFonts w:asciiTheme="majorHAnsi" w:hAnsiTheme="majorHAnsi" w:cstheme="majorHAnsi"/>
                <w:b/>
                <w:color w:val="002060"/>
              </w:rPr>
              <w:t xml:space="preserve"> (including Safeguarding Duties and Responsibilities)</w:t>
            </w:r>
          </w:p>
        </w:tc>
      </w:tr>
      <w:tr w:rsidR="00AF071A" w:rsidRPr="00AF071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3B2C4" w14:textId="054E974F" w:rsidR="00107D5A" w:rsidRPr="00AF071A" w:rsidRDefault="00100292" w:rsidP="00107D5A">
            <w:pPr>
              <w:tabs>
                <w:tab w:val="left" w:pos="419"/>
              </w:tabs>
              <w:spacing w:after="0" w:line="240" w:lineRule="auto"/>
              <w:ind w:right="228"/>
              <w:rPr>
                <w:rFonts w:asciiTheme="majorHAnsi" w:hAnsiTheme="majorHAnsi" w:cstheme="majorHAnsi"/>
                <w:color w:val="00204F"/>
                <w:u w:val="single"/>
              </w:rPr>
            </w:pPr>
            <w:r w:rsidRPr="00AF071A">
              <w:rPr>
                <w:rFonts w:asciiTheme="majorHAnsi" w:hAnsiTheme="majorHAnsi" w:cstheme="majorHAnsi"/>
                <w:color w:val="00204F"/>
              </w:rPr>
              <w:tab/>
            </w:r>
            <w:r w:rsidRPr="00AF071A">
              <w:rPr>
                <w:rFonts w:asciiTheme="majorHAnsi" w:hAnsiTheme="majorHAnsi" w:cstheme="majorHAnsi"/>
                <w:color w:val="00204F"/>
              </w:rPr>
              <w:tab/>
            </w:r>
            <w:r w:rsidR="00107D5A" w:rsidRPr="00AF071A">
              <w:rPr>
                <w:rFonts w:asciiTheme="majorHAnsi" w:hAnsiTheme="majorHAnsi" w:cstheme="majorHAnsi"/>
                <w:color w:val="00204F"/>
                <w:u w:val="single"/>
              </w:rPr>
              <w:t>Strategic Direction and Development</w:t>
            </w:r>
          </w:p>
          <w:p w14:paraId="49545A36" w14:textId="26D3036D" w:rsidR="00636231" w:rsidRPr="00AF071A" w:rsidRDefault="00636231" w:rsidP="00636231">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the strategic lead for Safeguarding and Child Protection at The Grange School, working collaboratively with a wider safeguarding team to sustain a culture of safeguarding, maintaining the open safeguarding culture of ‘it could happen here’.</w:t>
            </w:r>
          </w:p>
          <w:p w14:paraId="4415A242" w14:textId="77777777" w:rsidR="00636231" w:rsidRPr="00AF071A" w:rsidRDefault="00636231" w:rsidP="00636231">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robustly evaluate and implement safeguarding actions and procedures to ensure that all students are safeguarded and able to thrive in school.</w:t>
            </w:r>
          </w:p>
          <w:p w14:paraId="0CFE9340" w14:textId="77777777" w:rsidR="00636231" w:rsidRPr="00AF071A" w:rsidRDefault="00636231" w:rsidP="00636231">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lead, oversee and evaluate the structure of the safeguarding team and allocation of responsibilities, ensuring effective deployment of staff and allocation of resources.</w:t>
            </w:r>
          </w:p>
          <w:p w14:paraId="6BDDD960" w14:textId="5B7D24D8" w:rsidR="00107D5A" w:rsidRPr="00AF071A" w:rsidRDefault="00107D5A" w:rsidP="00107D5A">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 xml:space="preserve">Ensure school policies related to safeguarding </w:t>
            </w:r>
            <w:r w:rsidR="00636231" w:rsidRPr="00AF071A">
              <w:rPr>
                <w:rFonts w:asciiTheme="majorHAnsi" w:hAnsiTheme="majorHAnsi" w:cstheme="majorHAnsi"/>
                <w:color w:val="00204F"/>
              </w:rPr>
              <w:t xml:space="preserve">and attendance </w:t>
            </w:r>
            <w:r w:rsidRPr="00AF071A">
              <w:rPr>
                <w:rFonts w:asciiTheme="majorHAnsi" w:hAnsiTheme="majorHAnsi" w:cstheme="majorHAnsi"/>
                <w:color w:val="00204F"/>
              </w:rPr>
              <w:t>meet statutory guidance, are relevant, up to date and clearly understood.</w:t>
            </w:r>
          </w:p>
          <w:p w14:paraId="38E91F5A" w14:textId="20A136E3" w:rsidR="00107D5A" w:rsidRPr="00AF071A" w:rsidRDefault="00107D5A" w:rsidP="00107D5A">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Lead on all attendance matters and be relentless in the pursuit of excellent school attendance.</w:t>
            </w:r>
          </w:p>
          <w:p w14:paraId="626493B0" w14:textId="58012FA0" w:rsidR="00107D5A" w:rsidRPr="00AF071A" w:rsidRDefault="00107D5A" w:rsidP="00107D5A">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develop strategies to help overcome obstacles students may experience that could affect students’ attendance, particularly those known to be at greatest risk of underperformance, e.g. the disadvantaged cohort.</w:t>
            </w:r>
          </w:p>
          <w:p w14:paraId="120CB8A0" w14:textId="2EB27ED9" w:rsidR="00A07A54" w:rsidRPr="00AF071A" w:rsidRDefault="00A07A54" w:rsidP="00107D5A">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 xml:space="preserve">Attend the Trust Safeguarding Working Group to represent the school’s safeguarding priorities, cascade key updates and share best practice. Ensure alignment with </w:t>
            </w:r>
            <w:r w:rsidR="00C0511E" w:rsidRPr="00AF071A">
              <w:rPr>
                <w:rFonts w:asciiTheme="majorHAnsi" w:hAnsiTheme="majorHAnsi" w:cstheme="majorHAnsi"/>
                <w:color w:val="00204F"/>
              </w:rPr>
              <w:t>Trust wide</w:t>
            </w:r>
            <w:r w:rsidRPr="00AF071A">
              <w:rPr>
                <w:rFonts w:asciiTheme="majorHAnsi" w:hAnsiTheme="majorHAnsi" w:cstheme="majorHAnsi"/>
                <w:color w:val="00204F"/>
              </w:rPr>
              <w:t xml:space="preserve"> safeguarding values and foster collaborative working with other Trust schools to strengthen safeguarding culture and consistency.</w:t>
            </w:r>
          </w:p>
          <w:p w14:paraId="26DCC4F2" w14:textId="77777777" w:rsidR="00107D5A" w:rsidRPr="00AF071A" w:rsidRDefault="00107D5A" w:rsidP="00107D5A">
            <w:pPr>
              <w:spacing w:after="0" w:line="240" w:lineRule="auto"/>
              <w:ind w:left="360" w:right="228" w:firstLine="0"/>
              <w:rPr>
                <w:rFonts w:asciiTheme="majorHAnsi" w:hAnsiTheme="majorHAnsi" w:cstheme="majorHAnsi"/>
                <w:color w:val="00204F"/>
                <w:u w:val="single"/>
              </w:rPr>
            </w:pPr>
          </w:p>
          <w:p w14:paraId="3C326203" w14:textId="7EC6ACB6" w:rsidR="00730BEB" w:rsidRPr="00AF071A" w:rsidRDefault="00107D5A" w:rsidP="00107D5A">
            <w:pPr>
              <w:spacing w:after="0" w:line="240" w:lineRule="auto"/>
              <w:ind w:left="360" w:right="228" w:firstLine="0"/>
              <w:rPr>
                <w:rFonts w:asciiTheme="majorHAnsi" w:hAnsiTheme="majorHAnsi" w:cstheme="majorHAnsi"/>
                <w:color w:val="00204F"/>
                <w:u w:val="single"/>
              </w:rPr>
            </w:pPr>
            <w:r w:rsidRPr="00AF071A">
              <w:rPr>
                <w:rFonts w:asciiTheme="majorHAnsi" w:hAnsiTheme="majorHAnsi" w:cstheme="majorHAnsi"/>
                <w:color w:val="00204F"/>
                <w:u w:val="single"/>
              </w:rPr>
              <w:t>Safeguarding</w:t>
            </w:r>
          </w:p>
          <w:p w14:paraId="62287ED6" w14:textId="283C905F" w:rsidR="001B1644" w:rsidRPr="00AF071A" w:rsidRDefault="001B1644" w:rsidP="001B164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line manage the Pupil and Family Support Worker and support Heads of Year in fulfilling their roles as deputy designated safeguarding leads.</w:t>
            </w:r>
          </w:p>
          <w:p w14:paraId="3D979B2B" w14:textId="67A83CD3" w:rsidR="00100292" w:rsidRDefault="00100292" w:rsidP="00100292">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leading good safeguarding practice and providing safeguarding management support within the school.</w:t>
            </w:r>
          </w:p>
          <w:p w14:paraId="0B695C22" w14:textId="45315824" w:rsidR="007850DF" w:rsidRPr="004E6AF4" w:rsidRDefault="007850DF" w:rsidP="004E6AF4">
            <w:pPr>
              <w:pStyle w:val="ListParagraph"/>
              <w:numPr>
                <w:ilvl w:val="0"/>
                <w:numId w:val="1"/>
              </w:numPr>
              <w:spacing w:after="0" w:line="240" w:lineRule="auto"/>
              <w:ind w:right="228"/>
              <w:rPr>
                <w:rFonts w:asciiTheme="majorHAnsi" w:hAnsiTheme="majorHAnsi" w:cstheme="majorHAnsi"/>
                <w:color w:val="00204F"/>
              </w:rPr>
            </w:pPr>
            <w:r w:rsidRPr="004E6AF4">
              <w:rPr>
                <w:rFonts w:asciiTheme="majorHAnsi" w:hAnsiTheme="majorHAnsi" w:cstheme="majorHAnsi"/>
                <w:color w:val="00204F"/>
              </w:rPr>
              <w:t xml:space="preserve">Working with Heads of Year to track and monitor progress of vulnerable students, including those who are working with services such as Early Help and Social Care to ensure that effective intervention strategies are in place, monitored and evaluated. </w:t>
            </w:r>
          </w:p>
          <w:p w14:paraId="791A80CE" w14:textId="22538435" w:rsidR="004E6AF4" w:rsidRDefault="004F0B99" w:rsidP="004E6AF4">
            <w:pPr>
              <w:pStyle w:val="ListParagraph"/>
              <w:numPr>
                <w:ilvl w:val="0"/>
                <w:numId w:val="1"/>
              </w:numPr>
              <w:spacing w:after="0" w:line="240" w:lineRule="auto"/>
              <w:ind w:right="228"/>
              <w:rPr>
                <w:rFonts w:asciiTheme="majorHAnsi" w:hAnsiTheme="majorHAnsi" w:cstheme="majorHAnsi"/>
                <w:color w:val="00204F"/>
              </w:rPr>
            </w:pPr>
            <w:r>
              <w:rPr>
                <w:rFonts w:asciiTheme="majorHAnsi" w:hAnsiTheme="majorHAnsi" w:cstheme="majorHAnsi"/>
                <w:color w:val="00204F"/>
              </w:rPr>
              <w:t>A</w:t>
            </w:r>
            <w:r w:rsidR="004E6AF4" w:rsidRPr="004E6AF4">
              <w:rPr>
                <w:rFonts w:asciiTheme="majorHAnsi" w:hAnsiTheme="majorHAnsi" w:cstheme="majorHAnsi"/>
                <w:color w:val="00204F"/>
              </w:rPr>
              <w:t xml:space="preserve">s required, </w:t>
            </w:r>
            <w:r>
              <w:rPr>
                <w:rFonts w:asciiTheme="majorHAnsi" w:hAnsiTheme="majorHAnsi" w:cstheme="majorHAnsi"/>
                <w:color w:val="00204F"/>
              </w:rPr>
              <w:t xml:space="preserve">work closely with the Head of School to </w:t>
            </w:r>
            <w:r w:rsidR="004E6AF4" w:rsidRPr="004E6AF4">
              <w:rPr>
                <w:rFonts w:asciiTheme="majorHAnsi" w:hAnsiTheme="majorHAnsi" w:cstheme="majorHAnsi"/>
                <w:color w:val="00204F"/>
              </w:rPr>
              <w:t xml:space="preserve">liaise with </w:t>
            </w:r>
            <w:r w:rsidR="005555DF">
              <w:rPr>
                <w:rFonts w:asciiTheme="majorHAnsi" w:hAnsiTheme="majorHAnsi" w:cstheme="majorHAnsi"/>
                <w:color w:val="00204F"/>
              </w:rPr>
              <w:t xml:space="preserve">the </w:t>
            </w:r>
            <w:r w:rsidR="004E6AF4" w:rsidRPr="004E6AF4">
              <w:rPr>
                <w:rFonts w:asciiTheme="majorHAnsi" w:hAnsiTheme="majorHAnsi" w:cstheme="majorHAnsi"/>
                <w:color w:val="00204F"/>
              </w:rPr>
              <w:t>local authority designated officer(s) (LADO) for child protection concerns in cases which concern a staff member</w:t>
            </w:r>
            <w:r>
              <w:rPr>
                <w:rFonts w:asciiTheme="majorHAnsi" w:hAnsiTheme="majorHAnsi" w:cstheme="majorHAnsi"/>
                <w:color w:val="00204F"/>
              </w:rPr>
              <w:t>.</w:t>
            </w:r>
          </w:p>
          <w:p w14:paraId="07D8297E" w14:textId="281DE799" w:rsidR="00063E74" w:rsidRPr="005555DF" w:rsidRDefault="00063E74" w:rsidP="004E6AF4">
            <w:pPr>
              <w:pStyle w:val="ListParagraph"/>
              <w:numPr>
                <w:ilvl w:val="0"/>
                <w:numId w:val="1"/>
              </w:numPr>
              <w:spacing w:after="0" w:line="240" w:lineRule="auto"/>
              <w:ind w:right="228"/>
              <w:rPr>
                <w:rFonts w:asciiTheme="majorHAnsi" w:hAnsiTheme="majorHAnsi" w:cstheme="majorHAnsi"/>
                <w:color w:val="00204F"/>
              </w:rPr>
            </w:pPr>
            <w:r w:rsidRPr="005555DF">
              <w:rPr>
                <w:rFonts w:asciiTheme="majorHAnsi" w:hAnsiTheme="majorHAnsi" w:cstheme="majorHAnsi"/>
                <w:color w:val="00204F"/>
              </w:rPr>
              <w:lastRenderedPageBreak/>
              <w:t>To support staff who make referrals to the Channel programme where there is a radicalisation concern as required</w:t>
            </w:r>
            <w:r w:rsidR="005555DF" w:rsidRPr="005555DF">
              <w:rPr>
                <w:rFonts w:asciiTheme="majorHAnsi" w:hAnsiTheme="majorHAnsi" w:cstheme="majorHAnsi"/>
                <w:color w:val="00204F"/>
              </w:rPr>
              <w:t>.</w:t>
            </w:r>
          </w:p>
          <w:p w14:paraId="37DCE875" w14:textId="18B1D3E4" w:rsidR="004E6AF4" w:rsidRPr="004E6AF4" w:rsidRDefault="007850DF" w:rsidP="004E6AF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Where appropriate, prepare risk assessments for students who are vulnerable and in need of careful monitoring or a change in their educational arrangements.</w:t>
            </w:r>
          </w:p>
          <w:p w14:paraId="7C289B5B" w14:textId="0D01779B" w:rsidR="00100292" w:rsidRPr="00AF071A" w:rsidRDefault="00100292" w:rsidP="00100292">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 xml:space="preserve">To be responsible for advising the school’s </w:t>
            </w:r>
            <w:r w:rsidR="00F90E75">
              <w:rPr>
                <w:rFonts w:asciiTheme="majorHAnsi" w:hAnsiTheme="majorHAnsi" w:cstheme="majorHAnsi"/>
                <w:color w:val="00204F"/>
              </w:rPr>
              <w:t>l</w:t>
            </w:r>
            <w:r w:rsidRPr="00AF071A">
              <w:rPr>
                <w:rFonts w:asciiTheme="majorHAnsi" w:hAnsiTheme="majorHAnsi" w:cstheme="majorHAnsi"/>
                <w:color w:val="00204F"/>
              </w:rPr>
              <w:t xml:space="preserve">eadership </w:t>
            </w:r>
            <w:r w:rsidR="00F90E75">
              <w:rPr>
                <w:rFonts w:asciiTheme="majorHAnsi" w:hAnsiTheme="majorHAnsi" w:cstheme="majorHAnsi"/>
                <w:color w:val="00204F"/>
              </w:rPr>
              <w:t>t</w:t>
            </w:r>
            <w:r w:rsidRPr="00AF071A">
              <w:rPr>
                <w:rFonts w:asciiTheme="majorHAnsi" w:hAnsiTheme="majorHAnsi" w:cstheme="majorHAnsi"/>
                <w:color w:val="00204F"/>
              </w:rPr>
              <w:t xml:space="preserve">eam about </w:t>
            </w:r>
            <w:r w:rsidR="00F90E75">
              <w:rPr>
                <w:rFonts w:asciiTheme="majorHAnsi" w:hAnsiTheme="majorHAnsi" w:cstheme="majorHAnsi"/>
                <w:color w:val="00204F"/>
              </w:rPr>
              <w:t>n</w:t>
            </w:r>
            <w:r w:rsidRPr="00AF071A">
              <w:rPr>
                <w:rFonts w:asciiTheme="majorHAnsi" w:hAnsiTheme="majorHAnsi" w:cstheme="majorHAnsi"/>
                <w:color w:val="00204F"/>
              </w:rPr>
              <w:t xml:space="preserve">ational </w:t>
            </w:r>
            <w:r w:rsidR="00F90E75">
              <w:rPr>
                <w:rFonts w:asciiTheme="majorHAnsi" w:hAnsiTheme="majorHAnsi" w:cstheme="majorHAnsi"/>
                <w:color w:val="00204F"/>
              </w:rPr>
              <w:t>s</w:t>
            </w:r>
            <w:r w:rsidRPr="00AF071A">
              <w:rPr>
                <w:rFonts w:asciiTheme="majorHAnsi" w:hAnsiTheme="majorHAnsi" w:cstheme="majorHAnsi"/>
                <w:color w:val="00204F"/>
              </w:rPr>
              <w:t xml:space="preserve">trategies and </w:t>
            </w:r>
            <w:r w:rsidR="00F90E75">
              <w:rPr>
                <w:rFonts w:asciiTheme="majorHAnsi" w:hAnsiTheme="majorHAnsi" w:cstheme="majorHAnsi"/>
                <w:color w:val="00204F"/>
              </w:rPr>
              <w:t>i</w:t>
            </w:r>
            <w:r w:rsidRPr="00AF071A">
              <w:rPr>
                <w:rFonts w:asciiTheme="majorHAnsi" w:hAnsiTheme="majorHAnsi" w:cstheme="majorHAnsi"/>
                <w:color w:val="00204F"/>
              </w:rPr>
              <w:t>nitiatives and local strategic guidance relating to safeguarding and ensuring implementation of agreed measures.</w:t>
            </w:r>
          </w:p>
          <w:p w14:paraId="3CDCF0FD" w14:textId="28735CD6" w:rsidR="00100292" w:rsidRPr="00AF071A" w:rsidRDefault="00100292" w:rsidP="00100292">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lead responsibility for safeguarding and child protection (including attendance; anti-bullying; online safety, mental health and understanding the filtering and monitoring systems and processes in place).</w:t>
            </w:r>
          </w:p>
          <w:p w14:paraId="3A561729" w14:textId="0C56250B"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leading, managing and supporting teaching and support staff to ensure the highest standards of safeguarding in order to improve the learning attainment and achievement of students</w:t>
            </w:r>
            <w:r w:rsidR="00F90E75">
              <w:rPr>
                <w:rFonts w:asciiTheme="majorHAnsi" w:hAnsiTheme="majorHAnsi" w:cstheme="majorHAnsi"/>
                <w:color w:val="00204F"/>
              </w:rPr>
              <w:t>.</w:t>
            </w:r>
          </w:p>
          <w:p w14:paraId="656CCB8C" w14:textId="5FD7BF28" w:rsidR="00A95199" w:rsidRPr="00AF071A" w:rsidRDefault="003E7964" w:rsidP="00A95199">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ensuring that child protection files are kept up to date. Including recording, holding, using and sharing information effectively.</w:t>
            </w:r>
            <w:r w:rsidR="00A95199" w:rsidRPr="00AF071A">
              <w:rPr>
                <w:rFonts w:asciiTheme="majorHAnsi" w:hAnsiTheme="majorHAnsi" w:cstheme="majorHAnsi"/>
                <w:color w:val="00204F"/>
              </w:rPr>
              <w:t xml:space="preserve"> Take a lead role in managing the transfer of Child Protection records and ensuring that any safeguarding and child protection records are obtained for new starters to the school</w:t>
            </w:r>
            <w:r w:rsidR="00F90E75">
              <w:rPr>
                <w:rFonts w:asciiTheme="majorHAnsi" w:hAnsiTheme="majorHAnsi" w:cstheme="majorHAnsi"/>
                <w:color w:val="00204F"/>
              </w:rPr>
              <w:t>.</w:t>
            </w:r>
          </w:p>
          <w:p w14:paraId="5E833899" w14:textId="0A35992D"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ensuring the development and implementation of the school’s safeguarding, attendance, mental health and bullying policies, in order to ensure all necessary safeguarding policies are implemented effectively to support young people.</w:t>
            </w:r>
          </w:p>
          <w:p w14:paraId="6B1F29FC" w14:textId="77777777"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establishing, implementing and monitoring agreed standards of safeguarding and care across all year groups.</w:t>
            </w:r>
          </w:p>
          <w:p w14:paraId="259A91AC" w14:textId="77777777"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co-ordinating systems, procedures and provision for safeguarding, attendance, mental health and anti-bullying within the school.</w:t>
            </w:r>
          </w:p>
          <w:p w14:paraId="35D34755" w14:textId="77777777"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establishing and implementing data systems to enable the tracking and analysis of safeguarding issues, including attendance, in order to target support, develop the school’s policies relating to safeguarding, and measure and evaluate progress towards improvements in teaching and learning.</w:t>
            </w:r>
          </w:p>
          <w:p w14:paraId="72BE72C9" w14:textId="77777777"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Liaise with external agencies such as CAMHS, Social Care etc. and ensure that the school develops and maintains strong links with external partners.</w:t>
            </w:r>
          </w:p>
          <w:p w14:paraId="4309D72B" w14:textId="296651B3" w:rsidR="00A95199" w:rsidRPr="00AF071A" w:rsidRDefault="00A95199"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ensure robust Risk Management Plans are in place when required</w:t>
            </w:r>
          </w:p>
          <w:p w14:paraId="0F468601" w14:textId="12E45218" w:rsidR="003E7964" w:rsidRPr="00AF071A" w:rsidRDefault="003E7964" w:rsidP="003E7964">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support parental engagement, responding to issues raised linked to safeguarding and other areas of responsibility within the Safeguarding team.</w:t>
            </w:r>
          </w:p>
          <w:p w14:paraId="140D81F2" w14:textId="39315901" w:rsidR="001216DD" w:rsidRPr="00AF071A" w:rsidRDefault="001216DD" w:rsidP="001216DD">
            <w:pPr>
              <w:pStyle w:val="ListParagraph"/>
              <w:numPr>
                <w:ilvl w:val="0"/>
                <w:numId w:val="1"/>
              </w:numPr>
              <w:spacing w:after="0"/>
              <w:ind w:right="228"/>
              <w:rPr>
                <w:rFonts w:asciiTheme="majorHAnsi" w:hAnsiTheme="majorHAnsi" w:cstheme="majorHAnsi"/>
                <w:color w:val="00204F"/>
              </w:rPr>
            </w:pPr>
            <w:r w:rsidRPr="00AF071A">
              <w:rPr>
                <w:rFonts w:asciiTheme="majorHAnsi" w:hAnsiTheme="majorHAnsi" w:cstheme="majorHAnsi"/>
                <w:color w:val="00204F"/>
              </w:rPr>
              <w:t>Ensure that the academic progress of children with a social worker is robustly monitored and tracked, in line with Ofsted expectations, to identify barriers to learning and implement targeted support strategies that promote improved outcomes.</w:t>
            </w:r>
          </w:p>
          <w:p w14:paraId="6DC5BD94" w14:textId="727D4D68" w:rsidR="001216DD" w:rsidRPr="00AF071A" w:rsidRDefault="001216DD" w:rsidP="001216DD">
            <w:pPr>
              <w:pStyle w:val="ListParagraph"/>
              <w:numPr>
                <w:ilvl w:val="0"/>
                <w:numId w:val="1"/>
              </w:numPr>
              <w:spacing w:after="0"/>
              <w:ind w:right="228"/>
              <w:rPr>
                <w:rFonts w:asciiTheme="majorHAnsi" w:hAnsiTheme="majorHAnsi" w:cstheme="majorHAnsi"/>
                <w:color w:val="00204F"/>
              </w:rPr>
            </w:pPr>
            <w:r w:rsidRPr="00AF071A">
              <w:rPr>
                <w:rFonts w:asciiTheme="majorHAnsi" w:hAnsiTheme="majorHAnsi" w:cstheme="majorHAnsi"/>
                <w:color w:val="00204F"/>
              </w:rPr>
              <w:t>Ensure that the school’s MIS system is promptly updated when a child becomes subject to social care involvement, enabling teaching and pastoral staff to be aware and respond appropriately to the child’s needs.</w:t>
            </w:r>
          </w:p>
          <w:p w14:paraId="143105BC" w14:textId="64B4AF95" w:rsidR="00931986" w:rsidRPr="00AF071A" w:rsidRDefault="00931986" w:rsidP="001216DD">
            <w:pPr>
              <w:pStyle w:val="ListParagraph"/>
              <w:numPr>
                <w:ilvl w:val="0"/>
                <w:numId w:val="1"/>
              </w:numPr>
              <w:spacing w:after="0"/>
              <w:ind w:right="228"/>
              <w:rPr>
                <w:rFonts w:asciiTheme="majorHAnsi" w:hAnsiTheme="majorHAnsi" w:cstheme="majorHAnsi"/>
                <w:color w:val="00204F"/>
              </w:rPr>
            </w:pPr>
            <w:r w:rsidRPr="00AF071A">
              <w:rPr>
                <w:rFonts w:asciiTheme="majorHAnsi" w:hAnsiTheme="majorHAnsi" w:cstheme="majorHAnsi"/>
                <w:color w:val="00204F"/>
              </w:rPr>
              <w:t>Ensure that appropriate safeguarding checks and due diligence are in place for all alternative education providers, including regular review of their safeguarding policies, staff vetting procedures, and communication protocols, to ensure they meet statutory and school expectations.</w:t>
            </w:r>
          </w:p>
          <w:p w14:paraId="2FC387E0" w14:textId="77777777" w:rsidR="001E1BD3" w:rsidRPr="00AF071A" w:rsidRDefault="001E1BD3" w:rsidP="001E1BD3">
            <w:pPr>
              <w:pStyle w:val="ListParagraph"/>
              <w:spacing w:after="0" w:line="240" w:lineRule="auto"/>
              <w:ind w:right="228" w:firstLine="0"/>
              <w:rPr>
                <w:rFonts w:asciiTheme="majorHAnsi" w:hAnsiTheme="majorHAnsi" w:cstheme="majorHAnsi"/>
                <w:color w:val="00204F"/>
              </w:rPr>
            </w:pPr>
          </w:p>
          <w:p w14:paraId="24503CA1" w14:textId="77777777" w:rsidR="001E1BD3" w:rsidRPr="00AF071A" w:rsidRDefault="001E1BD3" w:rsidP="001E1BD3">
            <w:pPr>
              <w:spacing w:after="0" w:line="240" w:lineRule="auto"/>
              <w:ind w:left="360" w:right="228" w:firstLine="0"/>
              <w:rPr>
                <w:rFonts w:asciiTheme="majorHAnsi" w:hAnsiTheme="majorHAnsi" w:cstheme="majorHAnsi"/>
                <w:color w:val="00204F"/>
                <w:u w:val="single"/>
              </w:rPr>
            </w:pPr>
            <w:r w:rsidRPr="00AF071A">
              <w:rPr>
                <w:rFonts w:asciiTheme="majorHAnsi" w:hAnsiTheme="majorHAnsi" w:cstheme="majorHAnsi"/>
                <w:color w:val="00204F"/>
                <w:u w:val="single"/>
              </w:rPr>
              <w:t>Attendance</w:t>
            </w:r>
          </w:p>
          <w:p w14:paraId="3532ADD4" w14:textId="77777777" w:rsidR="001E1BD3" w:rsidRPr="00AF071A" w:rsidRDefault="001E1BD3" w:rsidP="001E1BD3">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line manage the Attendance Officer and support Heads of Year in fulfilling their roles to intervene to support attendance.</w:t>
            </w:r>
          </w:p>
          <w:p w14:paraId="355CD02D" w14:textId="77777777" w:rsidR="000D757A" w:rsidRPr="00AF071A" w:rsidRDefault="000D757A" w:rsidP="000D757A">
            <w:pPr>
              <w:pStyle w:val="ListParagraph"/>
              <w:numPr>
                <w:ilvl w:val="0"/>
                <w:numId w:val="1"/>
              </w:numPr>
              <w:rPr>
                <w:rFonts w:asciiTheme="majorHAnsi" w:hAnsiTheme="majorHAnsi" w:cstheme="majorHAnsi"/>
                <w:color w:val="00204F"/>
              </w:rPr>
            </w:pPr>
            <w:r w:rsidRPr="00AF071A">
              <w:rPr>
                <w:rFonts w:asciiTheme="majorHAnsi" w:hAnsiTheme="majorHAnsi" w:cstheme="majorHAnsi"/>
                <w:color w:val="00204F"/>
              </w:rPr>
              <w:t>Working with the pastoral team and Pupil and Family Support Worker and Attendance Officer to ensure there is timely intervention for all students whose attendance drops below the required level and to liaise with parents and outside agencies as required.</w:t>
            </w:r>
          </w:p>
          <w:p w14:paraId="6B9291CB" w14:textId="454E0012" w:rsidR="005555DF" w:rsidRPr="005555DF" w:rsidRDefault="009E2AD8" w:rsidP="005555DF">
            <w:pPr>
              <w:pStyle w:val="ListParagraph"/>
              <w:numPr>
                <w:ilvl w:val="0"/>
                <w:numId w:val="1"/>
              </w:numPr>
              <w:rPr>
                <w:rFonts w:asciiTheme="majorHAnsi" w:hAnsiTheme="majorHAnsi" w:cstheme="majorHAnsi"/>
                <w:color w:val="00204F"/>
              </w:rPr>
            </w:pPr>
            <w:r w:rsidRPr="00AF071A">
              <w:rPr>
                <w:rFonts w:asciiTheme="majorHAnsi" w:hAnsiTheme="majorHAnsi" w:cstheme="majorHAnsi"/>
                <w:color w:val="00204F"/>
              </w:rPr>
              <w:t>Work collaboratively with the Attendance Officer and Pupil and Family Support Worker to ensure that safe and well checks for students in alternative provision and those not attending school are completed in a timely and consistent manner. This includes overseeing the quality assurance of the process to ensure it meets safeguarding expectations and reflects best practice.</w:t>
            </w:r>
          </w:p>
          <w:p w14:paraId="09826169" w14:textId="77777777" w:rsidR="00573111" w:rsidRPr="00AF071A" w:rsidRDefault="00573111" w:rsidP="00573111">
            <w:pPr>
              <w:spacing w:after="0" w:line="240" w:lineRule="auto"/>
              <w:ind w:left="360" w:right="228" w:firstLine="0"/>
              <w:rPr>
                <w:rFonts w:asciiTheme="majorHAnsi" w:hAnsiTheme="majorHAnsi" w:cstheme="majorHAnsi"/>
                <w:color w:val="00204F"/>
                <w:u w:val="single"/>
              </w:rPr>
            </w:pPr>
            <w:r w:rsidRPr="00AF071A">
              <w:rPr>
                <w:rFonts w:asciiTheme="majorHAnsi" w:hAnsiTheme="majorHAnsi" w:cstheme="majorHAnsi"/>
                <w:color w:val="00204F"/>
                <w:u w:val="single"/>
              </w:rPr>
              <w:t>Mental Health and Wellbeing</w:t>
            </w:r>
          </w:p>
          <w:p w14:paraId="69DFC08D" w14:textId="53C45610" w:rsidR="00573111" w:rsidRPr="00AF071A" w:rsidRDefault="00573111" w:rsidP="00573111">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Act as senior mental health lead</w:t>
            </w:r>
            <w:r w:rsidR="000D757A" w:rsidRPr="00AF071A">
              <w:rPr>
                <w:rFonts w:asciiTheme="majorHAnsi" w:hAnsiTheme="majorHAnsi" w:cstheme="majorHAnsi"/>
                <w:color w:val="00204F"/>
              </w:rPr>
              <w:t xml:space="preserve">, </w:t>
            </w:r>
            <w:r w:rsidRPr="00AF071A">
              <w:rPr>
                <w:rFonts w:asciiTheme="majorHAnsi" w:hAnsiTheme="majorHAnsi" w:cstheme="majorHAnsi"/>
                <w:color w:val="00204F"/>
              </w:rPr>
              <w:t>taking a coordinated and evidence-informed approach to develop and lead an effective early intervention and prevention strategy that enables all students to access support for their mental health and wellbeing.</w:t>
            </w:r>
          </w:p>
          <w:p w14:paraId="38D3C16B" w14:textId="1E59D252" w:rsidR="003E7964" w:rsidRPr="00AF071A" w:rsidRDefault="00573111" w:rsidP="00573111">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Use senior mental health lead training to oversee the development of effective mental health and wellbeing provision in line with the</w:t>
            </w:r>
            <w:r w:rsidR="003E4614" w:rsidRPr="00AF071A">
              <w:rPr>
                <w:color w:val="00204F"/>
              </w:rPr>
              <w:t xml:space="preserve"> </w:t>
            </w:r>
            <w:r w:rsidR="003E4614" w:rsidRPr="00AF071A">
              <w:rPr>
                <w:rFonts w:asciiTheme="majorHAnsi" w:hAnsiTheme="majorHAnsi" w:cstheme="majorHAnsi"/>
                <w:color w:val="00204F"/>
              </w:rPr>
              <w:t>government guidance and to identify and fill gaps in the mental health and wellbeing strategy, including overseeing and evaluating mental health and wellbeing interventions.</w:t>
            </w:r>
          </w:p>
          <w:p w14:paraId="630A7B62" w14:textId="72CD4928" w:rsidR="00851DDD" w:rsidRPr="00AF071A" w:rsidRDefault="00851DDD" w:rsidP="00851DDD">
            <w:pPr>
              <w:pStyle w:val="ListParagraph"/>
              <w:numPr>
                <w:ilvl w:val="0"/>
                <w:numId w:val="1"/>
              </w:numPr>
              <w:rPr>
                <w:rFonts w:asciiTheme="majorHAnsi" w:hAnsiTheme="majorHAnsi" w:cstheme="majorHAnsi"/>
                <w:color w:val="00204F"/>
              </w:rPr>
            </w:pPr>
            <w:r w:rsidRPr="00AF071A">
              <w:rPr>
                <w:rFonts w:asciiTheme="majorHAnsi" w:hAnsiTheme="majorHAnsi" w:cstheme="majorHAnsi"/>
                <w:color w:val="00204F"/>
              </w:rPr>
              <w:t>Champion and always promote staff wellbeing</w:t>
            </w:r>
            <w:r w:rsidR="00F90E75">
              <w:rPr>
                <w:rFonts w:asciiTheme="majorHAnsi" w:hAnsiTheme="majorHAnsi" w:cstheme="majorHAnsi"/>
                <w:color w:val="00204F"/>
              </w:rPr>
              <w:t>.</w:t>
            </w:r>
          </w:p>
          <w:p w14:paraId="67E17EEA" w14:textId="77777777" w:rsidR="009276DC" w:rsidRPr="00AF071A" w:rsidRDefault="009276DC" w:rsidP="009276DC">
            <w:pPr>
              <w:spacing w:after="0" w:line="240" w:lineRule="auto"/>
              <w:ind w:left="360" w:right="228" w:firstLine="0"/>
              <w:rPr>
                <w:rFonts w:asciiTheme="majorHAnsi" w:hAnsiTheme="majorHAnsi" w:cstheme="majorHAnsi"/>
                <w:color w:val="00204F"/>
                <w:u w:val="single"/>
              </w:rPr>
            </w:pPr>
            <w:r w:rsidRPr="00AF071A">
              <w:rPr>
                <w:rFonts w:asciiTheme="majorHAnsi" w:hAnsiTheme="majorHAnsi" w:cstheme="majorHAnsi"/>
                <w:color w:val="00204F"/>
                <w:u w:val="single"/>
              </w:rPr>
              <w:t>Student and Staff development</w:t>
            </w:r>
          </w:p>
          <w:p w14:paraId="50CEC500" w14:textId="67A548EE" w:rsidR="009276DC" w:rsidRPr="00AF071A" w:rsidRDefault="009276DC" w:rsidP="009276DC">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contribute to promoting and proactively implementing the school’s wider personal development work for students within the tutor programme, through peer led opportunities and to support the PSHE curriculum delivery related to safeguarding.</w:t>
            </w:r>
          </w:p>
          <w:p w14:paraId="276883B8" w14:textId="77777777" w:rsidR="009276DC" w:rsidRPr="00AF071A" w:rsidRDefault="009276DC" w:rsidP="009276DC">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To be responsible for analysing training and information needs within the school, and in the wider school community, in relation to a range of issues which affect safeguarding; planning and ensuring the delivery of suitable training to disparate groups in order to develop appropriate skills and understanding.</w:t>
            </w:r>
          </w:p>
          <w:p w14:paraId="13BC153F" w14:textId="77777777" w:rsidR="00A95199" w:rsidRPr="00AF071A" w:rsidRDefault="00A95199" w:rsidP="00A95199">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Deliver annual safeguarding updates to all school staff and safeguarding inductions to new staff</w:t>
            </w:r>
          </w:p>
          <w:p w14:paraId="6F91E0D7" w14:textId="77777777" w:rsidR="009276DC" w:rsidRPr="00AF071A" w:rsidRDefault="009276DC" w:rsidP="009276DC">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In liaison with relevant line managers, support those working in safeguarding roles, including recruitment, induction, training and development around safeguarding policies and practices.</w:t>
            </w:r>
          </w:p>
          <w:p w14:paraId="4A6B7E62" w14:textId="4AEBCE8B" w:rsidR="009276DC" w:rsidRDefault="009276DC" w:rsidP="009276DC">
            <w:pPr>
              <w:pStyle w:val="ListParagraph"/>
              <w:numPr>
                <w:ilvl w:val="0"/>
                <w:numId w:val="1"/>
              </w:numPr>
              <w:spacing w:after="0" w:line="240" w:lineRule="auto"/>
              <w:ind w:right="228"/>
              <w:rPr>
                <w:rFonts w:asciiTheme="majorHAnsi" w:hAnsiTheme="majorHAnsi" w:cstheme="majorHAnsi"/>
                <w:color w:val="00204F"/>
              </w:rPr>
            </w:pPr>
            <w:r w:rsidRPr="00AF071A">
              <w:rPr>
                <w:rFonts w:asciiTheme="majorHAnsi" w:hAnsiTheme="majorHAnsi" w:cstheme="majorHAnsi"/>
                <w:color w:val="00204F"/>
              </w:rPr>
              <w:t>Providing advice and support to other staff on child welfare, safeguarding and child protection matters.</w:t>
            </w:r>
          </w:p>
          <w:p w14:paraId="22DB4852" w14:textId="77777777" w:rsidR="00F90E75" w:rsidRDefault="00F90E75" w:rsidP="00F90E75">
            <w:pPr>
              <w:pStyle w:val="ListParagraph"/>
              <w:spacing w:after="0" w:line="240" w:lineRule="auto"/>
              <w:ind w:right="228" w:firstLine="0"/>
              <w:rPr>
                <w:rFonts w:asciiTheme="majorHAnsi" w:hAnsiTheme="majorHAnsi" w:cstheme="majorHAnsi"/>
                <w:color w:val="00204F"/>
              </w:rPr>
            </w:pPr>
          </w:p>
          <w:p w14:paraId="674A697E" w14:textId="2BAC5353" w:rsidR="00F90E75" w:rsidRPr="00F90E75" w:rsidRDefault="00F90E75" w:rsidP="00F90E75">
            <w:pPr>
              <w:spacing w:after="0" w:line="240" w:lineRule="auto"/>
              <w:ind w:left="360" w:right="228" w:firstLine="0"/>
              <w:rPr>
                <w:rFonts w:asciiTheme="majorHAnsi" w:hAnsiTheme="majorHAnsi" w:cstheme="majorHAnsi"/>
                <w:color w:val="00204F"/>
                <w:u w:val="single"/>
              </w:rPr>
            </w:pPr>
            <w:r w:rsidRPr="00F90E75">
              <w:rPr>
                <w:rFonts w:asciiTheme="majorHAnsi" w:hAnsiTheme="majorHAnsi" w:cstheme="majorHAnsi"/>
                <w:color w:val="00204F"/>
                <w:u w:val="single"/>
              </w:rPr>
              <w:t>General</w:t>
            </w:r>
          </w:p>
          <w:p w14:paraId="08470A9B" w14:textId="3EC17439" w:rsidR="00D216D2" w:rsidRPr="00427F91" w:rsidRDefault="00AF304F" w:rsidP="00D216D2">
            <w:pPr>
              <w:pStyle w:val="ListParagraph"/>
              <w:numPr>
                <w:ilvl w:val="0"/>
                <w:numId w:val="1"/>
              </w:numPr>
              <w:spacing w:after="0" w:line="240" w:lineRule="auto"/>
              <w:ind w:right="228"/>
              <w:rPr>
                <w:rFonts w:asciiTheme="majorHAnsi" w:hAnsiTheme="majorHAnsi" w:cstheme="majorHAnsi"/>
                <w:color w:val="002465"/>
              </w:rPr>
            </w:pPr>
            <w:r w:rsidRPr="00427F91">
              <w:rPr>
                <w:rFonts w:asciiTheme="majorHAnsi" w:hAnsiTheme="majorHAnsi" w:cstheme="majorHAnsi"/>
                <w:color w:val="002465"/>
              </w:rPr>
              <w:t>To ensure that during school hours in term time there is always availability of the DSL or a DDSL in the school to pick up any safeguarding concerns that may arise</w:t>
            </w:r>
            <w:r w:rsidR="00867C2D" w:rsidRPr="00427F91">
              <w:rPr>
                <w:rFonts w:asciiTheme="majorHAnsi" w:hAnsiTheme="majorHAnsi" w:cstheme="majorHAnsi"/>
                <w:color w:val="002465"/>
              </w:rPr>
              <w:t>, and that appropriate cover arrangements are also in place for any out of hours/out of term activities</w:t>
            </w:r>
            <w:r w:rsidR="00D216D2" w:rsidRPr="00427F91">
              <w:rPr>
                <w:rFonts w:asciiTheme="majorHAnsi" w:hAnsiTheme="majorHAnsi" w:cstheme="majorHAnsi"/>
                <w:color w:val="002465"/>
              </w:rPr>
              <w:t>.</w:t>
            </w:r>
          </w:p>
          <w:p w14:paraId="1E949177" w14:textId="1CCCF0EA" w:rsidR="00D216D2" w:rsidRPr="00427F91" w:rsidRDefault="00D216D2" w:rsidP="00D216D2">
            <w:pPr>
              <w:pStyle w:val="ListParagraph"/>
              <w:numPr>
                <w:ilvl w:val="0"/>
                <w:numId w:val="1"/>
              </w:numPr>
              <w:spacing w:after="0" w:line="240" w:lineRule="auto"/>
              <w:ind w:right="228"/>
              <w:rPr>
                <w:rFonts w:asciiTheme="majorHAnsi" w:hAnsiTheme="majorHAnsi" w:cstheme="majorHAnsi"/>
                <w:color w:val="002465"/>
              </w:rPr>
            </w:pPr>
            <w:r w:rsidRPr="00427F91">
              <w:rPr>
                <w:rFonts w:asciiTheme="majorHAnsi" w:hAnsiTheme="majorHAnsi" w:cstheme="majorHAnsi"/>
                <w:color w:val="002465"/>
              </w:rPr>
              <w:t>To keep information confidential and securely store and share it in accordance with statutory guidance.</w:t>
            </w:r>
            <w:r w:rsidR="00B93D6C" w:rsidRPr="00427F91">
              <w:rPr>
                <w:rFonts w:asciiTheme="majorHAnsi" w:hAnsiTheme="majorHAnsi" w:cstheme="majorHAnsi"/>
                <w:color w:val="002465"/>
              </w:rPr>
              <w:t xml:space="preserve"> Understanding the importance of information sharing and how to remain compliant with relevant data protection legislation and regulations (especially the GDPR).</w:t>
            </w:r>
          </w:p>
          <w:p w14:paraId="2C6A32BC" w14:textId="77777777" w:rsidR="00F90E75" w:rsidRPr="007D377A" w:rsidRDefault="00F90E75" w:rsidP="00F90E75">
            <w:pPr>
              <w:pStyle w:val="ListParagraph"/>
              <w:numPr>
                <w:ilvl w:val="0"/>
                <w:numId w:val="1"/>
              </w:numPr>
              <w:spacing w:after="0" w:line="240" w:lineRule="auto"/>
              <w:ind w:right="228"/>
              <w:rPr>
                <w:rFonts w:asciiTheme="majorHAnsi" w:hAnsiTheme="majorHAnsi" w:cstheme="majorHAnsi"/>
                <w:color w:val="002060"/>
              </w:rPr>
            </w:pPr>
            <w:r w:rsidRPr="007D377A">
              <w:rPr>
                <w:rFonts w:asciiTheme="majorHAnsi" w:hAnsiTheme="majorHAnsi" w:cstheme="majorHAnsi"/>
                <w:color w:val="002060"/>
              </w:rPr>
              <w:t>Remain vigilant to ensure all students are protected from potential harm.</w:t>
            </w:r>
          </w:p>
          <w:p w14:paraId="012918C3" w14:textId="77777777" w:rsidR="00F90E75" w:rsidRPr="007D377A" w:rsidRDefault="00F90E75" w:rsidP="00F90E75">
            <w:pPr>
              <w:pStyle w:val="ListParagraph"/>
              <w:numPr>
                <w:ilvl w:val="0"/>
                <w:numId w:val="1"/>
              </w:numPr>
              <w:spacing w:after="0" w:line="240" w:lineRule="auto"/>
              <w:ind w:right="228"/>
              <w:rPr>
                <w:rFonts w:asciiTheme="majorHAnsi" w:hAnsiTheme="majorHAnsi" w:cstheme="majorHAnsi"/>
                <w:color w:val="002060"/>
              </w:rPr>
            </w:pPr>
            <w:r w:rsidRPr="007D377A">
              <w:rPr>
                <w:rFonts w:asciiTheme="majorHAnsi" w:hAnsiTheme="majorHAnsi" w:cstheme="majorHAnsi"/>
                <w:color w:val="002060"/>
              </w:rPr>
              <w:t xml:space="preserve">Uphold ambitious educational standards which prepare students from all backgrounds for their next phase of education and life. </w:t>
            </w:r>
          </w:p>
          <w:p w14:paraId="20A7A8BD" w14:textId="77777777" w:rsidR="00F90E75" w:rsidRPr="007D377A" w:rsidRDefault="00F90E75" w:rsidP="00F90E75">
            <w:pPr>
              <w:pStyle w:val="ListParagraph"/>
              <w:numPr>
                <w:ilvl w:val="0"/>
                <w:numId w:val="1"/>
              </w:numPr>
              <w:spacing w:after="0" w:line="240" w:lineRule="auto"/>
              <w:ind w:right="228"/>
              <w:rPr>
                <w:rFonts w:asciiTheme="majorHAnsi" w:hAnsiTheme="majorHAnsi" w:cstheme="majorHAnsi"/>
                <w:color w:val="002060"/>
              </w:rPr>
            </w:pPr>
            <w:r w:rsidRPr="007D377A">
              <w:rPr>
                <w:rFonts w:asciiTheme="majorHAnsi" w:hAnsiTheme="majorHAnsi" w:cstheme="majorHAnsi"/>
                <w:color w:val="002060"/>
              </w:rPr>
              <w:t xml:space="preserve">Promote positive and respectful relationships across the school community and a safe, orderly and inclusive environment. </w:t>
            </w:r>
          </w:p>
          <w:p w14:paraId="474F13E6" w14:textId="63929CD3" w:rsidR="00AF304F" w:rsidRDefault="00F90E75" w:rsidP="00AF304F">
            <w:pPr>
              <w:pStyle w:val="ListParagraph"/>
              <w:numPr>
                <w:ilvl w:val="0"/>
                <w:numId w:val="1"/>
              </w:numPr>
              <w:spacing w:after="0" w:line="240" w:lineRule="auto"/>
              <w:ind w:right="228"/>
              <w:rPr>
                <w:rFonts w:asciiTheme="majorHAnsi" w:hAnsiTheme="majorHAnsi" w:cstheme="majorHAnsi"/>
                <w:color w:val="002060"/>
              </w:rPr>
            </w:pPr>
            <w:r w:rsidRPr="007D377A">
              <w:rPr>
                <w:rFonts w:asciiTheme="majorHAnsi" w:hAnsiTheme="majorHAnsi" w:cstheme="majorHAnsi"/>
                <w:color w:val="002060"/>
              </w:rPr>
              <w:t>Ensure a culture of high staff professionalism.</w:t>
            </w:r>
          </w:p>
          <w:p w14:paraId="0A9747C9" w14:textId="43884054" w:rsidR="00FA2613" w:rsidRPr="00427F91" w:rsidRDefault="00FA2613" w:rsidP="00AF304F">
            <w:pPr>
              <w:pStyle w:val="ListParagraph"/>
              <w:numPr>
                <w:ilvl w:val="0"/>
                <w:numId w:val="1"/>
              </w:numPr>
              <w:spacing w:after="0" w:line="240" w:lineRule="auto"/>
              <w:ind w:right="228"/>
              <w:rPr>
                <w:rFonts w:asciiTheme="majorHAnsi" w:hAnsiTheme="majorHAnsi" w:cstheme="majorHAnsi"/>
                <w:color w:val="002465"/>
              </w:rPr>
            </w:pPr>
            <w:r w:rsidRPr="00427F91">
              <w:rPr>
                <w:rFonts w:asciiTheme="majorHAnsi" w:hAnsiTheme="majorHAnsi" w:cstheme="majorHAnsi"/>
                <w:color w:val="002465"/>
              </w:rPr>
              <w:t>Encourage a culture of listening to children and taking account of their wishes and feelings, and of building trusted relationships between children and staff.</w:t>
            </w:r>
          </w:p>
          <w:p w14:paraId="285CF788" w14:textId="3758089C" w:rsidR="00AF304F" w:rsidRPr="00AF304F" w:rsidRDefault="00AF304F" w:rsidP="00AF304F">
            <w:pPr>
              <w:pStyle w:val="ListParagraph"/>
              <w:numPr>
                <w:ilvl w:val="0"/>
                <w:numId w:val="1"/>
              </w:numPr>
              <w:spacing w:after="0" w:line="240" w:lineRule="auto"/>
              <w:ind w:right="228"/>
              <w:rPr>
                <w:rFonts w:asciiTheme="majorHAnsi" w:hAnsiTheme="majorHAnsi" w:cstheme="majorHAnsi"/>
                <w:color w:val="002060"/>
              </w:rPr>
            </w:pPr>
            <w:r w:rsidRPr="00427F91">
              <w:rPr>
                <w:rFonts w:asciiTheme="majorHAnsi" w:hAnsiTheme="majorHAnsi" w:cstheme="majorHAnsi"/>
                <w:color w:val="002465"/>
              </w:rPr>
              <w:t xml:space="preserve">Promoting and safeguarding the welfare of children and </w:t>
            </w:r>
            <w:r w:rsidRPr="00AF304F">
              <w:rPr>
                <w:rFonts w:asciiTheme="majorHAnsi" w:hAnsiTheme="majorHAnsi" w:cstheme="majorHAnsi"/>
                <w:color w:val="002060"/>
              </w:rPr>
              <w:t xml:space="preserve">young people in accordance with the school’s Safeguarding and Child Protection policies. </w:t>
            </w:r>
          </w:p>
          <w:p w14:paraId="36853EB9" w14:textId="109E4152" w:rsidR="003A0F1D" w:rsidRPr="00AF071A" w:rsidRDefault="003A0F1D" w:rsidP="003E7964">
            <w:pPr>
              <w:spacing w:after="0" w:line="240" w:lineRule="auto"/>
              <w:ind w:left="0" w:right="228" w:firstLine="0"/>
              <w:rPr>
                <w:rFonts w:asciiTheme="majorHAnsi" w:hAnsiTheme="majorHAnsi" w:cstheme="majorHAnsi"/>
                <w:color w:val="00204F"/>
              </w:rPr>
            </w:pPr>
          </w:p>
        </w:tc>
      </w:tr>
      <w:bookmarkEnd w:id="0"/>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F90E75">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F90E75">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F90E75">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27C5434A" w14:textId="77777777" w:rsidR="00D150AD" w:rsidRPr="00D150AD" w:rsidRDefault="00D150AD" w:rsidP="00D150AD">
            <w:pPr>
              <w:pStyle w:val="ListParagraph"/>
              <w:numPr>
                <w:ilvl w:val="0"/>
                <w:numId w:val="1"/>
              </w:numPr>
              <w:spacing w:after="0" w:line="240" w:lineRule="auto"/>
              <w:ind w:right="228"/>
              <w:rPr>
                <w:rFonts w:asciiTheme="majorHAnsi" w:hAnsiTheme="majorHAnsi" w:cstheme="majorHAnsi"/>
                <w:color w:val="002060"/>
              </w:rPr>
            </w:pPr>
            <w:r w:rsidRPr="00D150AD">
              <w:rPr>
                <w:rFonts w:asciiTheme="majorHAnsi" w:hAnsiTheme="majorHAnsi" w:cstheme="majorHAnsi"/>
                <w:color w:val="002060"/>
              </w:rPr>
              <w:t>Play a full part in the life of the trust community, to support its vision, mission and ethos and to encourage and ensure staff and students to follow this example.</w:t>
            </w:r>
          </w:p>
          <w:p w14:paraId="55B32D92" w14:textId="5C3CC498" w:rsidR="00D150AD" w:rsidRPr="00427F91" w:rsidRDefault="00D150AD" w:rsidP="00D150AD">
            <w:pPr>
              <w:pStyle w:val="ListParagraph"/>
              <w:numPr>
                <w:ilvl w:val="0"/>
                <w:numId w:val="1"/>
              </w:numPr>
              <w:spacing w:after="0" w:line="240" w:lineRule="auto"/>
              <w:ind w:right="228"/>
              <w:rPr>
                <w:rFonts w:asciiTheme="majorHAnsi" w:hAnsiTheme="majorHAnsi" w:cstheme="majorHAnsi"/>
                <w:color w:val="002465"/>
              </w:rPr>
            </w:pPr>
            <w:r w:rsidRPr="00D150AD">
              <w:rPr>
                <w:rFonts w:asciiTheme="majorHAnsi" w:hAnsiTheme="majorHAnsi" w:cstheme="majorHAnsi"/>
                <w:color w:val="002060"/>
              </w:rPr>
              <w:t xml:space="preserve">To play a full and fundamental part of the senior leadership team of </w:t>
            </w:r>
            <w:r>
              <w:rPr>
                <w:rFonts w:asciiTheme="majorHAnsi" w:hAnsiTheme="majorHAnsi" w:cstheme="majorHAnsi"/>
                <w:color w:val="002060"/>
              </w:rPr>
              <w:t>The Grange School</w:t>
            </w:r>
            <w:r w:rsidRPr="00D150AD">
              <w:rPr>
                <w:rFonts w:asciiTheme="majorHAnsi" w:hAnsiTheme="majorHAnsi" w:cstheme="majorHAnsi"/>
                <w:color w:val="002060"/>
              </w:rPr>
              <w:t xml:space="preserve">, operationally </w:t>
            </w:r>
            <w:r w:rsidRPr="00427F91">
              <w:rPr>
                <w:rFonts w:asciiTheme="majorHAnsi" w:hAnsiTheme="majorHAnsi" w:cstheme="majorHAnsi"/>
                <w:color w:val="002465"/>
              </w:rPr>
              <w:t>completing duties, on-call support, and other daily responsibilities required as a member of the senior leadership team.</w:t>
            </w:r>
          </w:p>
          <w:p w14:paraId="45941649" w14:textId="2513A7FC" w:rsidR="00D150AD" w:rsidRPr="00427F91" w:rsidRDefault="00D150AD" w:rsidP="00D150AD">
            <w:pPr>
              <w:pStyle w:val="ListParagraph"/>
              <w:numPr>
                <w:ilvl w:val="0"/>
                <w:numId w:val="1"/>
              </w:numPr>
              <w:spacing w:after="0" w:line="240" w:lineRule="auto"/>
              <w:ind w:right="228"/>
              <w:rPr>
                <w:rFonts w:asciiTheme="majorHAnsi" w:hAnsiTheme="majorHAnsi" w:cstheme="majorHAnsi"/>
                <w:color w:val="002465"/>
              </w:rPr>
            </w:pPr>
            <w:r w:rsidRPr="00427F91">
              <w:rPr>
                <w:rFonts w:asciiTheme="majorHAnsi" w:hAnsiTheme="majorHAnsi" w:cstheme="majorHAnsi"/>
                <w:color w:val="002465"/>
              </w:rPr>
              <w:t>The post-holder will be expected to undertake any appropriate training provided by the trust to assist them in carrying out any of the above duties.</w:t>
            </w:r>
            <w:r w:rsidR="00FA2613" w:rsidRPr="00427F91">
              <w:rPr>
                <w:rFonts w:asciiTheme="majorHAnsi" w:hAnsiTheme="majorHAnsi" w:cstheme="majorHAnsi"/>
                <w:color w:val="002465"/>
              </w:rPr>
              <w:t xml:space="preserve"> Designated Safeguarding Lead (level 3) training must be refreshed at least every two years.</w:t>
            </w:r>
          </w:p>
          <w:p w14:paraId="5D27D372" w14:textId="72B4FEAD" w:rsidR="00D150AD" w:rsidRPr="00427F91" w:rsidRDefault="00D150AD" w:rsidP="00D150AD">
            <w:pPr>
              <w:pStyle w:val="ListParagraph"/>
              <w:numPr>
                <w:ilvl w:val="0"/>
                <w:numId w:val="1"/>
              </w:numPr>
              <w:spacing w:after="0" w:line="240" w:lineRule="auto"/>
              <w:ind w:right="228"/>
              <w:rPr>
                <w:rFonts w:asciiTheme="majorHAnsi" w:hAnsiTheme="majorHAnsi" w:cstheme="majorHAnsi"/>
                <w:color w:val="002465"/>
              </w:rPr>
            </w:pPr>
            <w:r w:rsidRPr="00427F91">
              <w:rPr>
                <w:rFonts w:asciiTheme="majorHAnsi" w:hAnsiTheme="majorHAnsi" w:cstheme="majorHAnsi"/>
                <w:color w:val="002465"/>
              </w:rPr>
              <w:t>Be aware of and support differences to help ensure that everyone has equal access to the services of the school and feels valued, respecting their social, cultural, linguistic, religious and ethnic background.</w:t>
            </w:r>
          </w:p>
          <w:p w14:paraId="5BE7AFF4" w14:textId="77777777" w:rsidR="00D150AD" w:rsidRPr="00D150AD" w:rsidRDefault="00D150AD" w:rsidP="00D150AD">
            <w:pPr>
              <w:pStyle w:val="ListParagraph"/>
              <w:numPr>
                <w:ilvl w:val="0"/>
                <w:numId w:val="1"/>
              </w:numPr>
              <w:spacing w:after="0" w:line="240" w:lineRule="auto"/>
              <w:ind w:right="228"/>
              <w:rPr>
                <w:rFonts w:asciiTheme="majorHAnsi" w:hAnsiTheme="majorHAnsi" w:cstheme="majorHAnsi"/>
                <w:color w:val="002060"/>
              </w:rPr>
            </w:pPr>
            <w:r w:rsidRPr="00427F91">
              <w:rPr>
                <w:rFonts w:asciiTheme="majorHAnsi" w:hAnsiTheme="majorHAnsi" w:cstheme="majorHAnsi"/>
                <w:color w:val="002465"/>
              </w:rPr>
              <w:t xml:space="preserve">Attend and </w:t>
            </w:r>
            <w:r w:rsidRPr="00D150AD">
              <w:rPr>
                <w:rFonts w:asciiTheme="majorHAnsi" w:hAnsiTheme="majorHAnsi" w:cstheme="majorHAnsi"/>
                <w:color w:val="002060"/>
              </w:rPr>
              <w:t>participate in meetings as required.</w:t>
            </w:r>
          </w:p>
          <w:p w14:paraId="625600ED" w14:textId="77777777" w:rsidR="00D150AD" w:rsidRPr="00D150AD" w:rsidRDefault="00D150AD" w:rsidP="00D150AD">
            <w:pPr>
              <w:pStyle w:val="ListParagraph"/>
              <w:numPr>
                <w:ilvl w:val="0"/>
                <w:numId w:val="1"/>
              </w:numPr>
              <w:spacing w:after="0" w:line="240" w:lineRule="auto"/>
              <w:ind w:right="228"/>
              <w:rPr>
                <w:rFonts w:asciiTheme="majorHAnsi" w:hAnsiTheme="majorHAnsi" w:cstheme="majorHAnsi"/>
                <w:color w:val="002060"/>
              </w:rPr>
            </w:pPr>
            <w:r w:rsidRPr="00D150AD">
              <w:rPr>
                <w:rFonts w:asciiTheme="majorHAnsi" w:hAnsiTheme="majorHAnsi" w:cstheme="majorHAnsi"/>
                <w:color w:val="002060"/>
              </w:rPr>
              <w:t>To support the work of Two Rivers Institute (TRI) which, at times, may require supporting schools locally or delivering CPD through TRI as agreed in consultation with the postholder.</w:t>
            </w:r>
          </w:p>
          <w:p w14:paraId="3B6321F4" w14:textId="77777777" w:rsidR="00D150AD" w:rsidRDefault="00D150AD" w:rsidP="00D150AD">
            <w:pPr>
              <w:ind w:left="0" w:right="228" w:firstLine="0"/>
              <w:jc w:val="both"/>
              <w:rPr>
                <w:rFonts w:asciiTheme="majorHAnsi" w:hAnsiTheme="majorHAnsi" w:cstheme="majorHAnsi"/>
                <w:color w:val="002060"/>
              </w:rPr>
            </w:pPr>
          </w:p>
          <w:p w14:paraId="4070F6AE" w14:textId="239C39D3" w:rsidR="00FF0A0F" w:rsidRPr="00D2139B" w:rsidRDefault="00FF0A0F" w:rsidP="00D150AD">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F90E75">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FA2613">
        <w:trPr>
          <w:trHeight w:val="394"/>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31B0CA19"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F90E75">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347BD91D" w14:textId="0777F892" w:rsidR="00435246" w:rsidRPr="00435246" w:rsidRDefault="00435246" w:rsidP="00435246">
            <w:pPr>
              <w:pStyle w:val="ListParagraph"/>
              <w:numPr>
                <w:ilvl w:val="0"/>
                <w:numId w:val="1"/>
              </w:numPr>
              <w:spacing w:after="0" w:line="240" w:lineRule="auto"/>
              <w:ind w:right="228"/>
              <w:rPr>
                <w:rFonts w:asciiTheme="majorHAnsi" w:hAnsiTheme="majorHAnsi" w:cstheme="majorHAnsi"/>
                <w:color w:val="002060"/>
              </w:rPr>
            </w:pPr>
            <w:r w:rsidRPr="00435246">
              <w:rPr>
                <w:rFonts w:asciiTheme="majorHAnsi" w:hAnsiTheme="majorHAnsi" w:cstheme="majorHAnsi"/>
                <w:color w:val="002060"/>
              </w:rPr>
              <w:t xml:space="preserve">GCSE or </w:t>
            </w:r>
            <w:r w:rsidR="00F90E75">
              <w:rPr>
                <w:rFonts w:asciiTheme="majorHAnsi" w:hAnsiTheme="majorHAnsi" w:cstheme="majorHAnsi"/>
                <w:color w:val="002060"/>
              </w:rPr>
              <w:t>e</w:t>
            </w:r>
            <w:r w:rsidRPr="00435246">
              <w:rPr>
                <w:rFonts w:asciiTheme="majorHAnsi" w:hAnsiTheme="majorHAnsi" w:cstheme="majorHAnsi"/>
                <w:color w:val="002060"/>
              </w:rPr>
              <w:t>quivalent in English and Maths</w:t>
            </w:r>
            <w:r w:rsidR="00F90E75">
              <w:rPr>
                <w:rFonts w:asciiTheme="majorHAnsi" w:hAnsiTheme="majorHAnsi" w:cstheme="majorHAnsi"/>
                <w:color w:val="002060"/>
              </w:rPr>
              <w:t>.</w:t>
            </w:r>
          </w:p>
          <w:p w14:paraId="05DD4638" w14:textId="77777777" w:rsidR="00435246" w:rsidRPr="00435246" w:rsidRDefault="00435246" w:rsidP="00435246">
            <w:pPr>
              <w:pStyle w:val="ListParagraph"/>
              <w:numPr>
                <w:ilvl w:val="0"/>
                <w:numId w:val="1"/>
              </w:numPr>
              <w:spacing w:after="0" w:line="240" w:lineRule="auto"/>
              <w:ind w:right="228"/>
              <w:rPr>
                <w:rFonts w:asciiTheme="majorHAnsi" w:hAnsiTheme="majorHAnsi" w:cstheme="majorHAnsi"/>
                <w:color w:val="002060"/>
              </w:rPr>
            </w:pPr>
            <w:r w:rsidRPr="00435246">
              <w:rPr>
                <w:rFonts w:asciiTheme="majorHAnsi" w:hAnsiTheme="majorHAnsi" w:cstheme="majorHAnsi"/>
                <w:color w:val="002060"/>
              </w:rPr>
              <w:t>Successful leadership or management experience in a school or other relevant organisation including building relationships with children and their parents, working and communicating effectively with relevant agencies and implementing and encouraging good safeguarding practice throughout a large team of people.</w:t>
            </w:r>
          </w:p>
          <w:p w14:paraId="4547B3D9" w14:textId="77777777" w:rsidR="00435246" w:rsidRPr="00435246" w:rsidRDefault="00435246" w:rsidP="00435246">
            <w:pPr>
              <w:pStyle w:val="ListParagraph"/>
              <w:numPr>
                <w:ilvl w:val="0"/>
                <w:numId w:val="1"/>
              </w:numPr>
              <w:spacing w:after="0" w:line="240" w:lineRule="auto"/>
              <w:ind w:right="228"/>
              <w:rPr>
                <w:rFonts w:asciiTheme="majorHAnsi" w:hAnsiTheme="majorHAnsi" w:cstheme="majorHAnsi"/>
                <w:color w:val="002060"/>
              </w:rPr>
            </w:pPr>
            <w:r w:rsidRPr="00435246">
              <w:rPr>
                <w:rFonts w:asciiTheme="majorHAnsi" w:hAnsiTheme="majorHAnsi" w:cstheme="majorHAnsi"/>
                <w:color w:val="002060"/>
              </w:rPr>
              <w:t>Demonstrable evidence of developing and implementing strategies to help children and their families.</w:t>
            </w:r>
          </w:p>
          <w:p w14:paraId="6CCF2363" w14:textId="187E23DB" w:rsidR="00F90E75" w:rsidRDefault="00435246" w:rsidP="00F90E75">
            <w:pPr>
              <w:pStyle w:val="ListParagraph"/>
              <w:numPr>
                <w:ilvl w:val="0"/>
                <w:numId w:val="1"/>
              </w:numPr>
              <w:spacing w:after="0" w:line="240" w:lineRule="auto"/>
              <w:ind w:right="228"/>
              <w:rPr>
                <w:rFonts w:asciiTheme="majorHAnsi" w:hAnsiTheme="majorHAnsi" w:cstheme="majorHAnsi"/>
                <w:color w:val="002060"/>
              </w:rPr>
            </w:pPr>
            <w:r w:rsidRPr="00435246">
              <w:rPr>
                <w:rFonts w:asciiTheme="majorHAnsi" w:hAnsiTheme="majorHAnsi" w:cstheme="majorHAnsi"/>
                <w:color w:val="002060"/>
              </w:rPr>
              <w:t>Experience of handling large amounts of sensitive data and upholding the principles of confidentiality.</w:t>
            </w:r>
            <w:r w:rsidR="00C55DA4">
              <w:rPr>
                <w:rFonts w:asciiTheme="majorHAnsi" w:hAnsiTheme="majorHAnsi" w:cstheme="majorHAnsi"/>
                <w:color w:val="002060"/>
              </w:rPr>
              <w:t xml:space="preserve"> </w:t>
            </w:r>
          </w:p>
          <w:p w14:paraId="6F356E05" w14:textId="1FD9049C" w:rsidR="004E3DDA" w:rsidRPr="00F90E75" w:rsidRDefault="004E3DDA" w:rsidP="00F90E75">
            <w:pPr>
              <w:pStyle w:val="ListParagraph"/>
              <w:numPr>
                <w:ilvl w:val="0"/>
                <w:numId w:val="1"/>
              </w:numPr>
              <w:spacing w:after="0" w:line="240" w:lineRule="auto"/>
              <w:ind w:right="228"/>
              <w:rPr>
                <w:rFonts w:asciiTheme="majorHAnsi" w:hAnsiTheme="majorHAnsi" w:cstheme="majorHAnsi"/>
                <w:color w:val="002060"/>
              </w:rPr>
            </w:pPr>
            <w:r w:rsidRPr="00F90E75">
              <w:rPr>
                <w:rFonts w:asciiTheme="majorHAnsi" w:hAnsiTheme="majorHAnsi" w:cstheme="majorHAnsi"/>
                <w:bCs/>
                <w:color w:val="002060"/>
              </w:rPr>
              <w:t>Expert knowledge of legislation and guidance on safeguarding and working with young people, including knowledge of the responsibilities of schools and other agencies.</w:t>
            </w:r>
          </w:p>
          <w:p w14:paraId="6FCAA9A7" w14:textId="77777777" w:rsidR="004E3DDA" w:rsidRPr="004E3DDA" w:rsidRDefault="004E3DDA" w:rsidP="004E3DDA">
            <w:pPr>
              <w:pStyle w:val="ListParagraph"/>
              <w:numPr>
                <w:ilvl w:val="0"/>
                <w:numId w:val="1"/>
              </w:numPr>
              <w:spacing w:after="0" w:line="240" w:lineRule="auto"/>
              <w:ind w:right="228"/>
              <w:rPr>
                <w:rFonts w:asciiTheme="majorHAnsi" w:hAnsiTheme="majorHAnsi" w:cstheme="majorHAnsi"/>
                <w:bCs/>
                <w:color w:val="002060"/>
              </w:rPr>
            </w:pPr>
            <w:r w:rsidRPr="004E3DDA">
              <w:rPr>
                <w:rFonts w:asciiTheme="majorHAnsi" w:hAnsiTheme="majorHAnsi" w:cstheme="majorHAnsi"/>
                <w:bCs/>
                <w:color w:val="002060"/>
              </w:rPr>
              <w:t>Ability to work with a range of people with the aim of ensuring the safety and welfare of children</w:t>
            </w:r>
          </w:p>
          <w:p w14:paraId="65FF50A1" w14:textId="6C34A17B" w:rsidR="00CF665A" w:rsidRPr="00CF665A" w:rsidRDefault="004E3DDA" w:rsidP="00CF665A">
            <w:pPr>
              <w:pStyle w:val="ListParagraph"/>
              <w:numPr>
                <w:ilvl w:val="0"/>
                <w:numId w:val="1"/>
              </w:numPr>
              <w:spacing w:after="0" w:line="240" w:lineRule="auto"/>
              <w:ind w:right="228"/>
              <w:rPr>
                <w:rFonts w:asciiTheme="majorHAnsi" w:hAnsiTheme="majorHAnsi" w:cstheme="majorHAnsi"/>
                <w:bCs/>
                <w:color w:val="002060"/>
              </w:rPr>
            </w:pPr>
            <w:r w:rsidRPr="004E3DDA">
              <w:rPr>
                <w:rFonts w:asciiTheme="majorHAnsi" w:hAnsiTheme="majorHAnsi" w:cstheme="majorHAnsi"/>
                <w:bCs/>
                <w:color w:val="002060"/>
              </w:rPr>
              <w:t>Excellent record keeping skills and attention to detail, in order to produce reports, take minutes of</w:t>
            </w:r>
            <w:r w:rsidR="00CF665A">
              <w:t xml:space="preserve"> </w:t>
            </w:r>
            <w:r w:rsidR="00CF665A" w:rsidRPr="00CF665A">
              <w:rPr>
                <w:rFonts w:asciiTheme="majorHAnsi" w:hAnsiTheme="majorHAnsi" w:cstheme="majorHAnsi"/>
                <w:bCs/>
                <w:color w:val="002060"/>
              </w:rPr>
              <w:t>meetings and document safeguarding concerns</w:t>
            </w:r>
            <w:r w:rsidR="00CF665A">
              <w:rPr>
                <w:rFonts w:asciiTheme="majorHAnsi" w:hAnsiTheme="majorHAnsi" w:cstheme="majorHAnsi"/>
                <w:bCs/>
                <w:color w:val="002060"/>
              </w:rPr>
              <w:t>.</w:t>
            </w:r>
          </w:p>
          <w:p w14:paraId="3DECA7D8" w14:textId="3CF70982" w:rsidR="00CF665A" w:rsidRPr="00CF665A" w:rsidRDefault="00CF665A" w:rsidP="00CF665A">
            <w:pPr>
              <w:pStyle w:val="ListParagraph"/>
              <w:numPr>
                <w:ilvl w:val="0"/>
                <w:numId w:val="1"/>
              </w:numPr>
              <w:spacing w:after="0" w:line="240" w:lineRule="auto"/>
              <w:ind w:right="228"/>
              <w:rPr>
                <w:rFonts w:asciiTheme="majorHAnsi" w:hAnsiTheme="majorHAnsi" w:cstheme="majorHAnsi"/>
                <w:bCs/>
                <w:color w:val="002060"/>
              </w:rPr>
            </w:pPr>
            <w:r w:rsidRPr="00CF665A">
              <w:rPr>
                <w:rFonts w:asciiTheme="majorHAnsi" w:hAnsiTheme="majorHAnsi" w:cstheme="majorHAnsi"/>
                <w:bCs/>
                <w:color w:val="002060"/>
              </w:rPr>
              <w:t>Good IT Skills</w:t>
            </w:r>
            <w:r>
              <w:rPr>
                <w:rFonts w:asciiTheme="majorHAnsi" w:hAnsiTheme="majorHAnsi" w:cstheme="majorHAnsi"/>
                <w:bCs/>
                <w:color w:val="002060"/>
              </w:rPr>
              <w:t>.</w:t>
            </w:r>
          </w:p>
          <w:p w14:paraId="1F40C743" w14:textId="1A1A69E1" w:rsidR="00CF665A" w:rsidRPr="00CF665A" w:rsidRDefault="00CF665A" w:rsidP="00CF665A">
            <w:pPr>
              <w:pStyle w:val="ListParagraph"/>
              <w:numPr>
                <w:ilvl w:val="0"/>
                <w:numId w:val="1"/>
              </w:numPr>
              <w:spacing w:after="0" w:line="240" w:lineRule="auto"/>
              <w:ind w:right="228"/>
              <w:rPr>
                <w:rFonts w:asciiTheme="majorHAnsi" w:hAnsiTheme="majorHAnsi" w:cstheme="majorHAnsi"/>
                <w:bCs/>
                <w:color w:val="002060"/>
              </w:rPr>
            </w:pPr>
            <w:r w:rsidRPr="00CF665A">
              <w:rPr>
                <w:rFonts w:asciiTheme="majorHAnsi" w:hAnsiTheme="majorHAnsi" w:cstheme="majorHAnsi"/>
                <w:bCs/>
                <w:color w:val="002060"/>
              </w:rPr>
              <w:t>Effective communication and interpersonal skills</w:t>
            </w:r>
            <w:r>
              <w:rPr>
                <w:rFonts w:asciiTheme="majorHAnsi" w:hAnsiTheme="majorHAnsi" w:cstheme="majorHAnsi"/>
                <w:bCs/>
                <w:color w:val="002060"/>
              </w:rPr>
              <w:t>.</w:t>
            </w:r>
          </w:p>
          <w:p w14:paraId="2B6047C7" w14:textId="536C9BE2" w:rsidR="00CF665A" w:rsidRPr="00CF665A" w:rsidRDefault="00CF665A" w:rsidP="00CF665A">
            <w:pPr>
              <w:pStyle w:val="ListParagraph"/>
              <w:numPr>
                <w:ilvl w:val="0"/>
                <w:numId w:val="1"/>
              </w:numPr>
              <w:spacing w:after="0" w:line="240" w:lineRule="auto"/>
              <w:ind w:right="228"/>
              <w:rPr>
                <w:rFonts w:asciiTheme="majorHAnsi" w:hAnsiTheme="majorHAnsi" w:cstheme="majorHAnsi"/>
                <w:bCs/>
                <w:color w:val="002060"/>
              </w:rPr>
            </w:pPr>
            <w:r w:rsidRPr="00CF665A">
              <w:rPr>
                <w:rFonts w:asciiTheme="majorHAnsi" w:hAnsiTheme="majorHAnsi" w:cstheme="majorHAnsi"/>
                <w:bCs/>
                <w:color w:val="002060"/>
              </w:rPr>
              <w:t>Ability to build effective working relationships with staff and other stakeholders</w:t>
            </w:r>
            <w:r>
              <w:rPr>
                <w:rFonts w:asciiTheme="majorHAnsi" w:hAnsiTheme="majorHAnsi" w:cstheme="majorHAnsi"/>
                <w:bCs/>
                <w:color w:val="002060"/>
              </w:rPr>
              <w:t>.</w:t>
            </w:r>
          </w:p>
          <w:p w14:paraId="4CDB64FA" w14:textId="271E6099" w:rsidR="004E3DDA" w:rsidRDefault="00CF665A" w:rsidP="00CF665A">
            <w:pPr>
              <w:pStyle w:val="ListParagraph"/>
              <w:numPr>
                <w:ilvl w:val="0"/>
                <w:numId w:val="1"/>
              </w:numPr>
              <w:spacing w:after="0" w:line="240" w:lineRule="auto"/>
              <w:ind w:right="228"/>
              <w:rPr>
                <w:rFonts w:asciiTheme="majorHAnsi" w:hAnsiTheme="majorHAnsi" w:cstheme="majorHAnsi"/>
                <w:bCs/>
                <w:color w:val="002060"/>
              </w:rPr>
            </w:pPr>
            <w:r w:rsidRPr="00CF665A">
              <w:rPr>
                <w:rFonts w:asciiTheme="majorHAnsi" w:hAnsiTheme="majorHAnsi" w:cstheme="majorHAnsi"/>
                <w:bCs/>
                <w:color w:val="002060"/>
              </w:rPr>
              <w:t>Ability to work under pressure and prioritise effectively</w:t>
            </w:r>
            <w:r>
              <w:rPr>
                <w:rFonts w:asciiTheme="majorHAnsi" w:hAnsiTheme="majorHAnsi" w:cstheme="majorHAnsi"/>
                <w:bCs/>
                <w:color w:val="002060"/>
              </w:rPr>
              <w:t>.</w:t>
            </w:r>
          </w:p>
          <w:p w14:paraId="6789C761" w14:textId="2087AEB1"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Professional attitude and approach</w:t>
            </w:r>
            <w:r w:rsidR="00F90E75">
              <w:rPr>
                <w:rFonts w:asciiTheme="majorHAnsi" w:hAnsiTheme="majorHAnsi" w:cstheme="majorHAnsi"/>
                <w:bCs/>
                <w:color w:val="002060"/>
              </w:rPr>
              <w:t>.</w:t>
            </w:r>
          </w:p>
          <w:p w14:paraId="01AD3CDB" w14:textId="10458041"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Commitment to ensuring the safety and welfare of children</w:t>
            </w:r>
            <w:r w:rsidR="00F90E75">
              <w:rPr>
                <w:rFonts w:asciiTheme="majorHAnsi" w:hAnsiTheme="majorHAnsi" w:cstheme="majorHAnsi"/>
                <w:bCs/>
                <w:color w:val="002060"/>
              </w:rPr>
              <w:t>.</w:t>
            </w:r>
          </w:p>
          <w:p w14:paraId="3466B1CF" w14:textId="5555FE8A"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Commitment to upholding and promoting the ethos and values of the school</w:t>
            </w:r>
            <w:r w:rsidR="00F90E75">
              <w:rPr>
                <w:rFonts w:asciiTheme="majorHAnsi" w:hAnsiTheme="majorHAnsi" w:cstheme="majorHAnsi"/>
                <w:bCs/>
                <w:color w:val="002060"/>
              </w:rPr>
              <w:t>.</w:t>
            </w:r>
          </w:p>
          <w:p w14:paraId="01D38865" w14:textId="5F12C9D0"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Commitment to ongoing professional learning</w:t>
            </w:r>
            <w:r w:rsidR="00F90E75">
              <w:rPr>
                <w:rFonts w:asciiTheme="majorHAnsi" w:hAnsiTheme="majorHAnsi" w:cstheme="majorHAnsi"/>
                <w:bCs/>
                <w:color w:val="002060"/>
              </w:rPr>
              <w:t>.</w:t>
            </w:r>
          </w:p>
          <w:p w14:paraId="27E7CF81" w14:textId="6ED51244"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Integrity, honesty and fairness</w:t>
            </w:r>
            <w:r w:rsidR="00F90E75">
              <w:rPr>
                <w:rFonts w:asciiTheme="majorHAnsi" w:hAnsiTheme="majorHAnsi" w:cstheme="majorHAnsi"/>
                <w:bCs/>
                <w:color w:val="002060"/>
              </w:rPr>
              <w:t>.</w:t>
            </w:r>
          </w:p>
          <w:p w14:paraId="25087902" w14:textId="7F2AB582" w:rsidR="00DE6C7E" w:rsidRP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Commitment to maintaining confidentiality at all times</w:t>
            </w:r>
            <w:r w:rsidR="00F90E75">
              <w:rPr>
                <w:rFonts w:asciiTheme="majorHAnsi" w:hAnsiTheme="majorHAnsi" w:cstheme="majorHAnsi"/>
                <w:bCs/>
                <w:color w:val="002060"/>
              </w:rPr>
              <w:t>.</w:t>
            </w:r>
          </w:p>
          <w:p w14:paraId="17A98301" w14:textId="3C135A2F" w:rsidR="00DE6C7E" w:rsidRDefault="00DE6C7E" w:rsidP="00DE6C7E">
            <w:pPr>
              <w:pStyle w:val="ListParagraph"/>
              <w:numPr>
                <w:ilvl w:val="0"/>
                <w:numId w:val="1"/>
              </w:numPr>
              <w:spacing w:after="0" w:line="240" w:lineRule="auto"/>
              <w:ind w:right="228"/>
              <w:rPr>
                <w:rFonts w:asciiTheme="majorHAnsi" w:hAnsiTheme="majorHAnsi" w:cstheme="majorHAnsi"/>
                <w:bCs/>
                <w:color w:val="002060"/>
              </w:rPr>
            </w:pPr>
            <w:r w:rsidRPr="00DE6C7E">
              <w:rPr>
                <w:rFonts w:asciiTheme="majorHAnsi" w:hAnsiTheme="majorHAnsi" w:cstheme="majorHAnsi"/>
                <w:bCs/>
                <w:color w:val="002060"/>
              </w:rPr>
              <w:t>Commitment to equality</w:t>
            </w:r>
            <w:r w:rsidR="00F90E75">
              <w:rPr>
                <w:rFonts w:asciiTheme="majorHAnsi" w:hAnsiTheme="majorHAnsi" w:cstheme="majorHAnsi"/>
                <w:bCs/>
                <w:color w:val="002060"/>
              </w:rPr>
              <w:t>.</w:t>
            </w:r>
          </w:p>
          <w:p w14:paraId="3721342A" w14:textId="2D8B32FB" w:rsidR="00FA2613" w:rsidRDefault="00C13382" w:rsidP="00FA2613">
            <w:pPr>
              <w:pStyle w:val="ListParagraph"/>
              <w:numPr>
                <w:ilvl w:val="0"/>
                <w:numId w:val="1"/>
              </w:numPr>
              <w:spacing w:after="0" w:line="240" w:lineRule="auto"/>
              <w:ind w:right="228"/>
              <w:rPr>
                <w:rFonts w:asciiTheme="majorHAnsi" w:hAnsiTheme="majorHAnsi" w:cstheme="majorHAnsi"/>
                <w:bCs/>
                <w:color w:val="002465"/>
              </w:rPr>
            </w:pPr>
            <w:r w:rsidRPr="00427F91">
              <w:rPr>
                <w:rFonts w:asciiTheme="majorHAnsi" w:hAnsiTheme="majorHAnsi" w:cstheme="majorHAnsi"/>
                <w:bCs/>
                <w:color w:val="002465"/>
              </w:rPr>
              <w:t xml:space="preserve">Safer Recruitment certification (or ability to achieve this </w:t>
            </w:r>
            <w:r w:rsidR="00FA2613" w:rsidRPr="00427F91">
              <w:rPr>
                <w:rFonts w:asciiTheme="majorHAnsi" w:hAnsiTheme="majorHAnsi" w:cstheme="majorHAnsi"/>
                <w:bCs/>
                <w:color w:val="002465"/>
              </w:rPr>
              <w:t>upon appointment)</w:t>
            </w:r>
          </w:p>
          <w:p w14:paraId="66423099" w14:textId="77777777" w:rsidR="00F21142" w:rsidRDefault="00F21142" w:rsidP="00F21142">
            <w:pPr>
              <w:pStyle w:val="ListParagraph"/>
              <w:numPr>
                <w:ilvl w:val="0"/>
                <w:numId w:val="1"/>
              </w:numPr>
              <w:spacing w:after="0" w:line="240" w:lineRule="auto"/>
              <w:ind w:right="228"/>
              <w:rPr>
                <w:rFonts w:asciiTheme="majorHAnsi" w:hAnsiTheme="majorHAnsi" w:cstheme="majorHAnsi"/>
                <w:bCs/>
                <w:color w:val="002465"/>
              </w:rPr>
            </w:pPr>
            <w:r>
              <w:rPr>
                <w:rFonts w:asciiTheme="majorHAnsi" w:hAnsiTheme="majorHAnsi" w:cstheme="majorHAnsi"/>
                <w:bCs/>
                <w:color w:val="002465"/>
              </w:rPr>
              <w:t xml:space="preserve">Completion of </w:t>
            </w:r>
            <w:r w:rsidRPr="00F21142">
              <w:rPr>
                <w:rFonts w:asciiTheme="majorHAnsi" w:hAnsiTheme="majorHAnsi" w:cstheme="majorHAnsi"/>
                <w:bCs/>
                <w:color w:val="002465"/>
              </w:rPr>
              <w:t>Prevent awareness training</w:t>
            </w:r>
            <w:r>
              <w:rPr>
                <w:rFonts w:asciiTheme="majorHAnsi" w:hAnsiTheme="majorHAnsi" w:cstheme="majorHAnsi"/>
                <w:bCs/>
                <w:color w:val="002465"/>
              </w:rPr>
              <w:t xml:space="preserve"> (or </w:t>
            </w:r>
            <w:r w:rsidRPr="00427F91">
              <w:rPr>
                <w:rFonts w:asciiTheme="majorHAnsi" w:hAnsiTheme="majorHAnsi" w:cstheme="majorHAnsi"/>
                <w:bCs/>
                <w:color w:val="002465"/>
              </w:rPr>
              <w:t>ability to achieve this upon appointment)</w:t>
            </w:r>
          </w:p>
          <w:p w14:paraId="1CE21AFB" w14:textId="1206D98A"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48DCC6C5" w:rsidR="00153BCE" w:rsidRPr="00DE1EB6" w:rsidRDefault="00DE1EB6" w:rsidP="00F90E75">
            <w:pPr>
              <w:pStyle w:val="ListParagraph"/>
              <w:numPr>
                <w:ilvl w:val="0"/>
                <w:numId w:val="1"/>
              </w:numPr>
              <w:spacing w:after="0" w:line="240" w:lineRule="auto"/>
              <w:ind w:right="228"/>
              <w:rPr>
                <w:rFonts w:asciiTheme="majorHAnsi" w:hAnsiTheme="majorHAnsi" w:cstheme="majorHAnsi"/>
                <w:bCs/>
                <w:color w:val="002060"/>
              </w:rPr>
            </w:pPr>
            <w:r w:rsidRPr="00DE1EB6">
              <w:rPr>
                <w:rFonts w:asciiTheme="majorHAnsi" w:hAnsiTheme="majorHAnsi" w:cstheme="majorHAnsi"/>
                <w:bCs/>
                <w:color w:val="002060"/>
              </w:rPr>
              <w:t>Degree or equivalent in a relevant subject</w:t>
            </w:r>
            <w:r>
              <w:rPr>
                <w:rFonts w:asciiTheme="majorHAnsi" w:hAnsiTheme="majorHAnsi" w:cstheme="majorHAnsi"/>
                <w:bCs/>
                <w:color w:val="002060"/>
              </w:rPr>
              <w:t>.</w:t>
            </w:r>
          </w:p>
          <w:p w14:paraId="387B6187" w14:textId="6B0146FB" w:rsidR="00F804D4" w:rsidRPr="00F804D4" w:rsidRDefault="00F804D4" w:rsidP="00F804D4">
            <w:pPr>
              <w:pStyle w:val="ListParagraph"/>
              <w:numPr>
                <w:ilvl w:val="0"/>
                <w:numId w:val="1"/>
              </w:numPr>
              <w:spacing w:after="0" w:line="240" w:lineRule="auto"/>
              <w:ind w:right="228"/>
              <w:rPr>
                <w:rFonts w:asciiTheme="majorHAnsi" w:hAnsiTheme="majorHAnsi" w:cstheme="majorHAnsi"/>
                <w:bCs/>
                <w:color w:val="002060"/>
              </w:rPr>
            </w:pPr>
            <w:r w:rsidRPr="00F804D4">
              <w:rPr>
                <w:rFonts w:asciiTheme="majorHAnsi" w:hAnsiTheme="majorHAnsi" w:cstheme="majorHAnsi"/>
                <w:bCs/>
                <w:color w:val="002060"/>
              </w:rPr>
              <w:t>Awareness of local and national agencies that provide support for children and their families</w:t>
            </w:r>
            <w:r w:rsidR="00F90E75">
              <w:rPr>
                <w:rFonts w:asciiTheme="majorHAnsi" w:hAnsiTheme="majorHAnsi" w:cstheme="majorHAnsi"/>
                <w:bCs/>
                <w:color w:val="002060"/>
              </w:rPr>
              <w:t>.</w:t>
            </w:r>
          </w:p>
          <w:p w14:paraId="03844A6E" w14:textId="2B0CE985" w:rsidR="00C55DA4" w:rsidRDefault="00F804D4" w:rsidP="00F804D4">
            <w:pPr>
              <w:numPr>
                <w:ilvl w:val="0"/>
                <w:numId w:val="1"/>
              </w:numPr>
              <w:spacing w:after="0" w:line="240" w:lineRule="auto"/>
              <w:ind w:right="228"/>
              <w:rPr>
                <w:rFonts w:asciiTheme="majorHAnsi" w:hAnsiTheme="majorHAnsi" w:cstheme="majorHAnsi"/>
                <w:bCs/>
                <w:color w:val="002060"/>
              </w:rPr>
            </w:pPr>
            <w:r w:rsidRPr="00F804D4">
              <w:rPr>
                <w:rFonts w:asciiTheme="majorHAnsi" w:hAnsiTheme="majorHAnsi" w:cstheme="majorHAnsi"/>
                <w:bCs/>
                <w:color w:val="002060"/>
              </w:rPr>
              <w:t>Ability to communicate a vision and inspire others</w:t>
            </w:r>
            <w:r w:rsidR="00F90E75">
              <w:rPr>
                <w:rFonts w:asciiTheme="majorHAnsi" w:hAnsiTheme="majorHAnsi" w:cstheme="majorHAnsi"/>
                <w:bCs/>
                <w:color w:val="002060"/>
              </w:rPr>
              <w:t>.</w:t>
            </w:r>
            <w:r w:rsidRPr="00F804D4">
              <w:rPr>
                <w:rFonts w:asciiTheme="majorHAnsi" w:hAnsiTheme="majorHAnsi" w:cstheme="majorHAnsi"/>
                <w:bCs/>
                <w:color w:val="002060"/>
              </w:rPr>
              <w:t xml:space="preserve"> </w:t>
            </w:r>
          </w:p>
          <w:p w14:paraId="10393D7F" w14:textId="2967612B" w:rsidR="001678D0" w:rsidRPr="002259A8" w:rsidRDefault="001678D0" w:rsidP="001678D0">
            <w:pPr>
              <w:pStyle w:val="ListParagraph"/>
              <w:numPr>
                <w:ilvl w:val="0"/>
                <w:numId w:val="1"/>
              </w:numPr>
              <w:spacing w:after="0" w:line="240" w:lineRule="auto"/>
              <w:ind w:right="228"/>
              <w:rPr>
                <w:rFonts w:asciiTheme="majorHAnsi" w:hAnsiTheme="majorHAnsi" w:cstheme="majorHAnsi"/>
                <w:b/>
                <w:color w:val="002060"/>
              </w:rPr>
            </w:pPr>
            <w:r w:rsidRPr="002259A8">
              <w:rPr>
                <w:rFonts w:asciiTheme="majorHAnsi" w:hAnsiTheme="majorHAnsi" w:cstheme="majorHAnsi"/>
                <w:bCs/>
                <w:color w:val="002060"/>
              </w:rPr>
              <w:t>Ability to travel independently between locations during the working day, as required</w:t>
            </w:r>
            <w:r w:rsidR="00F90E75">
              <w:rPr>
                <w:rFonts w:asciiTheme="majorHAnsi" w:hAnsiTheme="majorHAnsi" w:cstheme="majorHAnsi"/>
                <w:bCs/>
                <w:color w:val="002060"/>
              </w:rPr>
              <w:t>.</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F90E75">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F90E75">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F90E75">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F4B19"/>
    <w:multiLevelType w:val="hybridMultilevel"/>
    <w:tmpl w:val="818EA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340163391">
    <w:abstractNumId w:val="3"/>
  </w:num>
  <w:num w:numId="2" w16cid:durableId="2061242219">
    <w:abstractNumId w:val="4"/>
  </w:num>
  <w:num w:numId="3" w16cid:durableId="1082875390">
    <w:abstractNumId w:val="0"/>
  </w:num>
  <w:num w:numId="4" w16cid:durableId="44304233">
    <w:abstractNumId w:val="2"/>
  </w:num>
  <w:num w:numId="5" w16cid:durableId="1653294913">
    <w:abstractNumId w:val="6"/>
  </w:num>
  <w:num w:numId="6" w16cid:durableId="2033801439">
    <w:abstractNumId w:val="5"/>
  </w:num>
  <w:num w:numId="7" w16cid:durableId="162793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360A6"/>
    <w:rsid w:val="00051721"/>
    <w:rsid w:val="00063E74"/>
    <w:rsid w:val="000D757A"/>
    <w:rsid w:val="000F7213"/>
    <w:rsid w:val="00100292"/>
    <w:rsid w:val="00107D5A"/>
    <w:rsid w:val="001216DD"/>
    <w:rsid w:val="001402AB"/>
    <w:rsid w:val="00150E34"/>
    <w:rsid w:val="00153BCE"/>
    <w:rsid w:val="001678D0"/>
    <w:rsid w:val="001B1644"/>
    <w:rsid w:val="001E1BD3"/>
    <w:rsid w:val="002F1A9B"/>
    <w:rsid w:val="0034362F"/>
    <w:rsid w:val="003A0F1D"/>
    <w:rsid w:val="003B394D"/>
    <w:rsid w:val="003C3730"/>
    <w:rsid w:val="003D753F"/>
    <w:rsid w:val="003E4614"/>
    <w:rsid w:val="003E7964"/>
    <w:rsid w:val="00425881"/>
    <w:rsid w:val="00427F91"/>
    <w:rsid w:val="00435246"/>
    <w:rsid w:val="004373FF"/>
    <w:rsid w:val="00450F45"/>
    <w:rsid w:val="0048253C"/>
    <w:rsid w:val="00486D12"/>
    <w:rsid w:val="004A1EB4"/>
    <w:rsid w:val="004C7617"/>
    <w:rsid w:val="004E3DDA"/>
    <w:rsid w:val="004E6AF4"/>
    <w:rsid w:val="004F0B99"/>
    <w:rsid w:val="005060C9"/>
    <w:rsid w:val="00527C2A"/>
    <w:rsid w:val="005555DF"/>
    <w:rsid w:val="00573111"/>
    <w:rsid w:val="005A38E0"/>
    <w:rsid w:val="005C2FBE"/>
    <w:rsid w:val="00636231"/>
    <w:rsid w:val="00670529"/>
    <w:rsid w:val="00694129"/>
    <w:rsid w:val="006965FC"/>
    <w:rsid w:val="006C4B6D"/>
    <w:rsid w:val="00717779"/>
    <w:rsid w:val="00730BEB"/>
    <w:rsid w:val="007850DF"/>
    <w:rsid w:val="007D377A"/>
    <w:rsid w:val="00851DDD"/>
    <w:rsid w:val="00867C2D"/>
    <w:rsid w:val="008B1418"/>
    <w:rsid w:val="009276DC"/>
    <w:rsid w:val="00931986"/>
    <w:rsid w:val="009354B0"/>
    <w:rsid w:val="00967BE4"/>
    <w:rsid w:val="00976165"/>
    <w:rsid w:val="009C2886"/>
    <w:rsid w:val="009D17DD"/>
    <w:rsid w:val="009D2F82"/>
    <w:rsid w:val="009E2AD8"/>
    <w:rsid w:val="00A07A54"/>
    <w:rsid w:val="00A42BE8"/>
    <w:rsid w:val="00A95199"/>
    <w:rsid w:val="00A96E80"/>
    <w:rsid w:val="00AE7F2E"/>
    <w:rsid w:val="00AF071A"/>
    <w:rsid w:val="00AF304F"/>
    <w:rsid w:val="00AF3B91"/>
    <w:rsid w:val="00B32604"/>
    <w:rsid w:val="00B92D25"/>
    <w:rsid w:val="00B93D6C"/>
    <w:rsid w:val="00BB66C2"/>
    <w:rsid w:val="00BE0F02"/>
    <w:rsid w:val="00C0511E"/>
    <w:rsid w:val="00C13382"/>
    <w:rsid w:val="00C249E5"/>
    <w:rsid w:val="00C26639"/>
    <w:rsid w:val="00C26D8A"/>
    <w:rsid w:val="00C55DA4"/>
    <w:rsid w:val="00C849C5"/>
    <w:rsid w:val="00CB2D01"/>
    <w:rsid w:val="00CB7145"/>
    <w:rsid w:val="00CE27FC"/>
    <w:rsid w:val="00CF665A"/>
    <w:rsid w:val="00D0300E"/>
    <w:rsid w:val="00D150AD"/>
    <w:rsid w:val="00D216D2"/>
    <w:rsid w:val="00D63E62"/>
    <w:rsid w:val="00D87810"/>
    <w:rsid w:val="00DC6203"/>
    <w:rsid w:val="00DE1EB6"/>
    <w:rsid w:val="00DE6C7E"/>
    <w:rsid w:val="00DF7386"/>
    <w:rsid w:val="00E352F3"/>
    <w:rsid w:val="00EA133B"/>
    <w:rsid w:val="00EB3FC5"/>
    <w:rsid w:val="00F1255A"/>
    <w:rsid w:val="00F21142"/>
    <w:rsid w:val="00F804D4"/>
    <w:rsid w:val="00F90E75"/>
    <w:rsid w:val="00FA261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cfcdd5089ad119f9ba1f7be490f8c773">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5babf59b0afb065a9169787dd82ff3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2.xml><?xml version="1.0" encoding="utf-8"?>
<ds:datastoreItem xmlns:ds="http://schemas.openxmlformats.org/officeDocument/2006/customXml" ds:itemID="{EDEE6EFD-4485-4216-8F27-1572CDA8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11884</Characters>
  <Application>Microsoft Office Word</Application>
  <DocSecurity>2</DocSecurity>
  <Lines>214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Links>
    <vt:vector size="6" baseType="variant">
      <vt:variant>
        <vt:i4>4128894</vt:i4>
      </vt:variant>
      <vt:variant>
        <vt:i4>0</vt:i4>
      </vt:variant>
      <vt:variant>
        <vt:i4>0</vt:i4>
      </vt:variant>
      <vt:variant>
        <vt:i4>5</vt:i4>
      </vt:variant>
      <vt:variant>
        <vt:lpwstr>https://www.twynhamlearning.com/1038/twynham-learning-glossary?search=glossary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3</cp:revision>
  <dcterms:created xsi:type="dcterms:W3CDTF">2025-11-06T15:26:00Z</dcterms:created>
  <dcterms:modified xsi:type="dcterms:W3CDTF">2025-11-07T08:52:00Z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