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750EB" w14:textId="472C3E01" w:rsidR="007A4C23" w:rsidRDefault="007A4C23"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3450C00F" wp14:editId="26BF3917">
            <wp:simplePos x="0" y="0"/>
            <wp:positionH relativeFrom="margin">
              <wp:posOffset>4610100</wp:posOffset>
            </wp:positionH>
            <wp:positionV relativeFrom="margin">
              <wp:posOffset>-743585</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8C80E4" w14:textId="2BF39CFD" w:rsidR="00A37D69"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A37D69">
        <w:rPr>
          <w:rFonts w:asciiTheme="majorHAnsi" w:hAnsiTheme="majorHAnsi" w:cstheme="majorHAnsi"/>
          <w:b/>
          <w:color w:val="002060"/>
          <w:sz w:val="36"/>
          <w:szCs w:val="36"/>
        </w:rPr>
        <w:t xml:space="preserve">Classroom Teaching Assistant </w:t>
      </w:r>
    </w:p>
    <w:p w14:paraId="6C3D7645" w14:textId="791ADEEB" w:rsidR="003A0F1D" w:rsidRPr="007A4C23" w:rsidRDefault="003A0F1D" w:rsidP="007A4C23">
      <w:pPr>
        <w:tabs>
          <w:tab w:val="right" w:pos="9094"/>
        </w:tabs>
        <w:spacing w:after="0" w:line="259" w:lineRule="auto"/>
        <w:ind w:left="0" w:right="0" w:firstLine="0"/>
        <w:rPr>
          <w:rFonts w:asciiTheme="majorHAnsi" w:hAnsiTheme="majorHAnsi" w:cstheme="majorHAnsi"/>
          <w:b/>
          <w:color w:val="002060"/>
          <w:sz w:val="36"/>
          <w:szCs w:val="36"/>
        </w:rPr>
      </w:pPr>
      <w:r>
        <w:rPr>
          <w:rFonts w:asciiTheme="majorHAnsi" w:hAnsiTheme="majorHAnsi" w:cstheme="majorHAnsi"/>
          <w:b/>
          <w:color w:val="002060"/>
          <w:sz w:val="36"/>
          <w:szCs w:val="36"/>
        </w:rPr>
        <w:tab/>
      </w:r>
    </w:p>
    <w:tbl>
      <w:tblPr>
        <w:tblStyle w:val="TableGrid"/>
        <w:tblW w:w="9918" w:type="dxa"/>
        <w:tblInd w:w="-284" w:type="dxa"/>
        <w:tblCellMar>
          <w:top w:w="22" w:type="dxa"/>
          <w:right w:w="45" w:type="dxa"/>
        </w:tblCellMar>
        <w:tblLook w:val="04A0" w:firstRow="1" w:lastRow="0" w:firstColumn="1" w:lastColumn="0" w:noHBand="0" w:noVBand="1"/>
      </w:tblPr>
      <w:tblGrid>
        <w:gridCol w:w="1985"/>
        <w:gridCol w:w="7933"/>
      </w:tblGrid>
      <w:tr w:rsidR="003A0F1D" w:rsidRPr="00A71B1A" w14:paraId="12955C84" w14:textId="77777777" w:rsidTr="00AA6483">
        <w:trPr>
          <w:trHeight w:val="220"/>
        </w:trPr>
        <w:tc>
          <w:tcPr>
            <w:tcW w:w="1985" w:type="dxa"/>
          </w:tcPr>
          <w:p w14:paraId="0CEF1B6C"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4BFBB681" w14:textId="17B64971"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374675E6" w14:textId="77777777" w:rsidTr="00AA6483">
        <w:trPr>
          <w:trHeight w:val="220"/>
        </w:trPr>
        <w:tc>
          <w:tcPr>
            <w:tcW w:w="1985" w:type="dxa"/>
          </w:tcPr>
          <w:p w14:paraId="070AEBC7" w14:textId="107E7231"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863D4D">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4903F122" w14:textId="36124675" w:rsidR="003A0F1D" w:rsidRPr="00A71B1A" w:rsidRDefault="00A37D69" w:rsidP="00A37D69">
            <w:pPr>
              <w:spacing w:after="0" w:line="240" w:lineRule="auto"/>
              <w:ind w:right="400"/>
              <w:rPr>
                <w:rFonts w:asciiTheme="majorHAnsi" w:hAnsiTheme="majorHAnsi" w:cstheme="majorHAnsi"/>
                <w:color w:val="002060"/>
              </w:rPr>
            </w:pPr>
            <w:r>
              <w:rPr>
                <w:rFonts w:asciiTheme="majorHAnsi" w:hAnsiTheme="majorHAnsi" w:cstheme="majorHAnsi"/>
                <w:color w:val="002060"/>
              </w:rPr>
              <w:t xml:space="preserve">Christchurch </w:t>
            </w:r>
            <w:r w:rsidR="00A82A01">
              <w:rPr>
                <w:rFonts w:asciiTheme="majorHAnsi" w:hAnsiTheme="majorHAnsi" w:cstheme="majorHAnsi"/>
                <w:color w:val="002060"/>
              </w:rPr>
              <w:t xml:space="preserve">Infant School/ Christchurch </w:t>
            </w:r>
            <w:r>
              <w:rPr>
                <w:rFonts w:asciiTheme="majorHAnsi" w:hAnsiTheme="majorHAnsi" w:cstheme="majorHAnsi"/>
                <w:color w:val="002060"/>
              </w:rPr>
              <w:t>Junior School</w:t>
            </w:r>
            <w:r w:rsidR="00A82A01">
              <w:rPr>
                <w:rFonts w:asciiTheme="majorHAnsi" w:hAnsiTheme="majorHAnsi" w:cstheme="majorHAnsi"/>
                <w:color w:val="002060"/>
              </w:rPr>
              <w:t>/ Stourfield Infant School/ Stourfield Junior School/ Twynham Primary School</w:t>
            </w:r>
          </w:p>
        </w:tc>
      </w:tr>
      <w:tr w:rsidR="00863D4D" w:rsidRPr="00A71B1A" w14:paraId="1D8693AF" w14:textId="77777777" w:rsidTr="00AA6483">
        <w:trPr>
          <w:trHeight w:val="220"/>
        </w:trPr>
        <w:tc>
          <w:tcPr>
            <w:tcW w:w="1985" w:type="dxa"/>
          </w:tcPr>
          <w:p w14:paraId="5E63DCD5" w14:textId="37599AB8" w:rsidR="00863D4D" w:rsidRDefault="00863D4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Post type:</w:t>
            </w:r>
          </w:p>
        </w:tc>
        <w:tc>
          <w:tcPr>
            <w:tcW w:w="7933" w:type="dxa"/>
          </w:tcPr>
          <w:p w14:paraId="381BCCA4" w14:textId="7868077F" w:rsidR="00863D4D" w:rsidRDefault="00863D4D" w:rsidP="00A37D69">
            <w:pPr>
              <w:spacing w:after="0" w:line="240" w:lineRule="auto"/>
              <w:ind w:right="400"/>
              <w:rPr>
                <w:rFonts w:asciiTheme="majorHAnsi" w:hAnsiTheme="majorHAnsi" w:cstheme="majorHAnsi"/>
                <w:color w:val="002060"/>
              </w:rPr>
            </w:pPr>
            <w:r>
              <w:rPr>
                <w:rFonts w:asciiTheme="majorHAnsi" w:hAnsiTheme="majorHAnsi" w:cstheme="majorHAnsi"/>
                <w:color w:val="002060"/>
              </w:rPr>
              <w:t>Support Staff</w:t>
            </w:r>
          </w:p>
        </w:tc>
      </w:tr>
      <w:tr w:rsidR="003A0F1D" w:rsidRPr="00A71B1A" w14:paraId="0658266B" w14:textId="77777777" w:rsidTr="00AA6483">
        <w:trPr>
          <w:trHeight w:val="220"/>
        </w:trPr>
        <w:tc>
          <w:tcPr>
            <w:tcW w:w="1985" w:type="dxa"/>
          </w:tcPr>
          <w:p w14:paraId="2525DC83" w14:textId="23744291"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863D4D">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38894CE8" w14:textId="77777777" w:rsidR="003A0F1D" w:rsidRPr="00FB350D" w:rsidRDefault="00A37D69"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Grade 5</w:t>
            </w:r>
          </w:p>
        </w:tc>
      </w:tr>
      <w:tr w:rsidR="003A0F1D" w:rsidRPr="00A71B1A" w14:paraId="46A76CF6" w14:textId="77777777" w:rsidTr="00AA6483">
        <w:trPr>
          <w:trHeight w:val="294"/>
        </w:trPr>
        <w:tc>
          <w:tcPr>
            <w:tcW w:w="1985" w:type="dxa"/>
          </w:tcPr>
          <w:p w14:paraId="0FC38AEA"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5BB4EAFA" w14:textId="23B3CC62" w:rsidR="003A0F1D" w:rsidRPr="00A71B1A" w:rsidRDefault="00A82A01" w:rsidP="00AA6483">
            <w:pPr>
              <w:spacing w:after="0" w:line="240" w:lineRule="auto"/>
              <w:rPr>
                <w:rFonts w:asciiTheme="majorHAnsi" w:hAnsiTheme="majorHAnsi" w:cstheme="majorHAnsi"/>
                <w:color w:val="002060"/>
              </w:rPr>
            </w:pPr>
            <w:r>
              <w:rPr>
                <w:rFonts w:asciiTheme="majorHAnsi" w:hAnsiTheme="majorHAnsi" w:cstheme="majorHAnsi"/>
                <w:color w:val="002060"/>
              </w:rPr>
              <w:t>SEN</w:t>
            </w:r>
            <w:r w:rsidR="004F1F7E">
              <w:rPr>
                <w:rFonts w:asciiTheme="majorHAnsi" w:hAnsiTheme="majorHAnsi" w:cstheme="majorHAnsi"/>
                <w:color w:val="002060"/>
              </w:rPr>
              <w:t>D</w:t>
            </w:r>
            <w:r>
              <w:rPr>
                <w:rFonts w:asciiTheme="majorHAnsi" w:hAnsiTheme="majorHAnsi" w:cstheme="majorHAnsi"/>
                <w:color w:val="002060"/>
              </w:rPr>
              <w:t>Co or other nominated senior school leader</w:t>
            </w:r>
          </w:p>
        </w:tc>
      </w:tr>
    </w:tbl>
    <w:p w14:paraId="200BE1AD"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3A0F1D" w:rsidRPr="00D13E49" w14:paraId="02F2D813" w14:textId="77777777" w:rsidTr="00AA6483">
        <w:trPr>
          <w:trHeight w:val="188"/>
        </w:trPr>
        <w:tc>
          <w:tcPr>
            <w:tcW w:w="10059" w:type="dxa"/>
            <w:tcBorders>
              <w:top w:val="single" w:sz="4" w:space="0" w:color="000000"/>
              <w:left w:val="single" w:sz="4" w:space="0" w:color="000000"/>
              <w:bottom w:val="nil"/>
              <w:right w:val="single" w:sz="4" w:space="0" w:color="000000"/>
            </w:tcBorders>
            <w:shd w:val="clear" w:color="auto" w:fill="DEEAF6" w:themeFill="accent1" w:themeFillTint="33"/>
          </w:tcPr>
          <w:p w14:paraId="02DD6831"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3A0F1D" w:rsidRPr="001F130A" w14:paraId="1DC6B823" w14:textId="77777777" w:rsidTr="00AA6483">
        <w:trPr>
          <w:trHeight w:val="850"/>
        </w:trPr>
        <w:tc>
          <w:tcPr>
            <w:tcW w:w="10059" w:type="dxa"/>
            <w:tcBorders>
              <w:top w:val="single" w:sz="4" w:space="0" w:color="002060"/>
              <w:left w:val="single" w:sz="4" w:space="0" w:color="002060"/>
              <w:bottom w:val="single" w:sz="4" w:space="0" w:color="002060"/>
              <w:right w:val="single" w:sz="4" w:space="0" w:color="002060"/>
            </w:tcBorders>
          </w:tcPr>
          <w:p w14:paraId="55FFFBAC" w14:textId="42A82A37" w:rsidR="00AC23C7" w:rsidRDefault="00AC23C7" w:rsidP="00364559">
            <w:pPr>
              <w:ind w:left="142" w:right="228"/>
              <w:rPr>
                <w:rFonts w:asciiTheme="majorHAnsi" w:hAnsiTheme="majorHAnsi" w:cstheme="majorHAnsi"/>
                <w:color w:val="002060"/>
              </w:rPr>
            </w:pPr>
            <w:r w:rsidRPr="00AC23C7">
              <w:rPr>
                <w:rFonts w:asciiTheme="majorHAnsi" w:hAnsiTheme="majorHAnsi" w:cstheme="majorHAnsi"/>
                <w:color w:val="002060"/>
              </w:rPr>
              <w:t>Responsible for supporting a range of pupils across the school. The role will include class</w:t>
            </w:r>
            <w:r w:rsidR="00C65843">
              <w:rPr>
                <w:rFonts w:asciiTheme="majorHAnsi" w:hAnsiTheme="majorHAnsi" w:cstheme="majorHAnsi"/>
                <w:color w:val="002060"/>
              </w:rPr>
              <w:t>-</w:t>
            </w:r>
            <w:r w:rsidRPr="00AC23C7">
              <w:rPr>
                <w:rFonts w:asciiTheme="majorHAnsi" w:hAnsiTheme="majorHAnsi" w:cstheme="majorHAnsi"/>
                <w:color w:val="002060"/>
              </w:rPr>
              <w:t xml:space="preserve">based support, small group </w:t>
            </w:r>
            <w:r w:rsidR="00863D4D">
              <w:rPr>
                <w:rFonts w:asciiTheme="majorHAnsi" w:hAnsiTheme="majorHAnsi" w:cstheme="majorHAnsi"/>
                <w:color w:val="002060"/>
              </w:rPr>
              <w:t xml:space="preserve">support, </w:t>
            </w:r>
            <w:r w:rsidRPr="00AC23C7">
              <w:rPr>
                <w:rFonts w:asciiTheme="majorHAnsi" w:hAnsiTheme="majorHAnsi" w:cstheme="majorHAnsi"/>
                <w:color w:val="002060"/>
              </w:rPr>
              <w:t>and for the most part delivered on a one-to-one basis.</w:t>
            </w:r>
          </w:p>
          <w:p w14:paraId="2A4F6952" w14:textId="159F0F8B" w:rsidR="00364559" w:rsidRPr="00364559" w:rsidRDefault="00364559" w:rsidP="00364559">
            <w:pPr>
              <w:ind w:left="142" w:right="228"/>
              <w:rPr>
                <w:rFonts w:asciiTheme="majorHAnsi" w:hAnsiTheme="majorHAnsi" w:cstheme="majorHAnsi"/>
                <w:color w:val="002060"/>
              </w:rPr>
            </w:pPr>
            <w:r w:rsidRPr="00364559">
              <w:rPr>
                <w:rFonts w:asciiTheme="majorHAnsi" w:hAnsiTheme="majorHAnsi" w:cstheme="majorHAnsi"/>
                <w:color w:val="002060"/>
              </w:rPr>
              <w:t>To assist the Headteacher/SEN</w:t>
            </w:r>
            <w:r w:rsidR="00EF7422">
              <w:rPr>
                <w:rFonts w:asciiTheme="majorHAnsi" w:hAnsiTheme="majorHAnsi" w:cstheme="majorHAnsi"/>
                <w:color w:val="002060"/>
              </w:rPr>
              <w:t>D</w:t>
            </w:r>
            <w:r w:rsidRPr="00364559">
              <w:rPr>
                <w:rFonts w:asciiTheme="majorHAnsi" w:hAnsiTheme="majorHAnsi" w:cstheme="majorHAnsi"/>
                <w:color w:val="002060"/>
              </w:rPr>
              <w:t>C</w:t>
            </w:r>
            <w:r w:rsidR="00863D4D">
              <w:rPr>
                <w:rFonts w:asciiTheme="majorHAnsi" w:hAnsiTheme="majorHAnsi" w:cstheme="majorHAnsi"/>
                <w:color w:val="002060"/>
              </w:rPr>
              <w:t>o</w:t>
            </w:r>
            <w:r w:rsidRPr="00364559">
              <w:rPr>
                <w:rFonts w:asciiTheme="majorHAnsi" w:hAnsiTheme="majorHAnsi" w:cstheme="majorHAnsi"/>
                <w:color w:val="002060"/>
              </w:rPr>
              <w:t>/Class Teachers in ensuring pupils achieve their full potential and that their academic needs, social emotional development are met. This will include: support within the classroom</w:t>
            </w:r>
            <w:r>
              <w:rPr>
                <w:rFonts w:asciiTheme="majorHAnsi" w:hAnsiTheme="majorHAnsi" w:cstheme="majorHAnsi"/>
                <w:color w:val="002060"/>
              </w:rPr>
              <w:t xml:space="preserve">, small group and 1:1 working. </w:t>
            </w:r>
          </w:p>
          <w:p w14:paraId="6826D0DC" w14:textId="0FF91938" w:rsidR="00364559" w:rsidRDefault="00A82A01" w:rsidP="00364559">
            <w:pPr>
              <w:ind w:left="142" w:right="228"/>
              <w:rPr>
                <w:rFonts w:asciiTheme="majorHAnsi" w:hAnsiTheme="majorHAnsi" w:cstheme="majorHAnsi"/>
                <w:color w:val="002060"/>
              </w:rPr>
            </w:pPr>
            <w:r>
              <w:rPr>
                <w:rFonts w:asciiTheme="majorHAnsi" w:hAnsiTheme="majorHAnsi" w:cstheme="majorHAnsi"/>
                <w:color w:val="002060"/>
              </w:rPr>
              <w:t>B</w:t>
            </w:r>
            <w:r w:rsidR="00364559" w:rsidRPr="00364559">
              <w:rPr>
                <w:rFonts w:asciiTheme="majorHAnsi" w:hAnsiTheme="majorHAnsi" w:cstheme="majorHAnsi"/>
                <w:color w:val="002060"/>
              </w:rPr>
              <w:t xml:space="preserve">reaking down barriers through building relationships with colleagues and pupils ensuring a stable, caring and supportive learning environment that encourages personal, </w:t>
            </w:r>
            <w:r w:rsidR="00AC23C7" w:rsidRPr="00364559">
              <w:rPr>
                <w:rFonts w:asciiTheme="majorHAnsi" w:hAnsiTheme="majorHAnsi" w:cstheme="majorHAnsi"/>
                <w:color w:val="002060"/>
              </w:rPr>
              <w:t>academic,</w:t>
            </w:r>
            <w:r w:rsidR="00364559" w:rsidRPr="00364559">
              <w:rPr>
                <w:rFonts w:asciiTheme="majorHAnsi" w:hAnsiTheme="majorHAnsi" w:cstheme="majorHAnsi"/>
                <w:color w:val="002060"/>
              </w:rPr>
              <w:t xml:space="preserve"> social and moral development.</w:t>
            </w:r>
          </w:p>
          <w:p w14:paraId="4FB6401F" w14:textId="23A28E03" w:rsidR="006347AF" w:rsidRPr="006347AF" w:rsidRDefault="00A82A01" w:rsidP="00364559">
            <w:pPr>
              <w:ind w:left="142" w:right="228"/>
              <w:rPr>
                <w:rFonts w:asciiTheme="majorHAnsi" w:hAnsiTheme="majorHAnsi" w:cstheme="majorHAnsi"/>
                <w:color w:val="FF0000"/>
              </w:rPr>
            </w:pPr>
            <w:r>
              <w:rPr>
                <w:rFonts w:asciiTheme="majorHAnsi" w:hAnsiTheme="majorHAnsi" w:cstheme="majorHAnsi"/>
                <w:color w:val="002060"/>
              </w:rPr>
              <w:t>W</w:t>
            </w:r>
            <w:r w:rsidR="006347AF" w:rsidRPr="00364559">
              <w:rPr>
                <w:rFonts w:asciiTheme="majorHAnsi" w:hAnsiTheme="majorHAnsi" w:cstheme="majorHAnsi"/>
                <w:color w:val="002060"/>
              </w:rPr>
              <w:t>ork</w:t>
            </w:r>
            <w:r>
              <w:rPr>
                <w:rFonts w:asciiTheme="majorHAnsi" w:hAnsiTheme="majorHAnsi" w:cstheme="majorHAnsi"/>
                <w:color w:val="002060"/>
              </w:rPr>
              <w:t>ing</w:t>
            </w:r>
            <w:r w:rsidR="006347AF" w:rsidRPr="00364559">
              <w:rPr>
                <w:rFonts w:asciiTheme="majorHAnsi" w:hAnsiTheme="majorHAnsi" w:cstheme="majorHAnsi"/>
                <w:color w:val="002060"/>
              </w:rPr>
              <w:t xml:space="preserve"> with a range of pupils including those working above expectations, pupil(s) with a disability, learning barriers and social emotional mental health needs. </w:t>
            </w:r>
          </w:p>
        </w:tc>
      </w:tr>
    </w:tbl>
    <w:p w14:paraId="6B92C624"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3A0F1D" w:rsidRPr="001F130A" w14:paraId="38102440" w14:textId="77777777" w:rsidTr="00AA6483">
        <w:trPr>
          <w:trHeight w:val="48"/>
        </w:trPr>
        <w:tc>
          <w:tcPr>
            <w:tcW w:w="9918"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C85274" w14:textId="77777777" w:rsidR="003A0F1D" w:rsidRPr="001F130A" w:rsidRDefault="003A0F1D" w:rsidP="00AA6483">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Main Duties and Responsibilities</w:t>
            </w:r>
          </w:p>
        </w:tc>
      </w:tr>
      <w:tr w:rsidR="003A0F1D" w:rsidRPr="001F130A" w14:paraId="27EA1B79" w14:textId="77777777" w:rsidTr="00AA6483">
        <w:trPr>
          <w:trHeight w:val="1051"/>
        </w:trPr>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B8BAE"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support the teaching and learning processes.</w:t>
            </w:r>
          </w:p>
          <w:p w14:paraId="47BF6D50" w14:textId="542EAA76"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 xml:space="preserve">To assist the </w:t>
            </w:r>
            <w:r w:rsidR="00EF7422">
              <w:rPr>
                <w:rFonts w:asciiTheme="majorHAnsi" w:hAnsiTheme="majorHAnsi" w:cstheme="majorHAnsi"/>
                <w:color w:val="002060"/>
              </w:rPr>
              <w:t>SENDCo</w:t>
            </w:r>
            <w:r w:rsidRPr="00A37D69">
              <w:rPr>
                <w:rFonts w:asciiTheme="majorHAnsi" w:hAnsiTheme="majorHAnsi" w:cstheme="majorHAnsi"/>
                <w:color w:val="002060"/>
              </w:rPr>
              <w:t>/</w:t>
            </w:r>
            <w:r w:rsidR="00863D4D">
              <w:rPr>
                <w:rFonts w:asciiTheme="majorHAnsi" w:hAnsiTheme="majorHAnsi" w:cstheme="majorHAnsi"/>
                <w:color w:val="002060"/>
              </w:rPr>
              <w:t>C</w:t>
            </w:r>
            <w:r w:rsidR="006347AF" w:rsidRPr="00AC23C7">
              <w:rPr>
                <w:rFonts w:asciiTheme="majorHAnsi" w:hAnsiTheme="majorHAnsi" w:cstheme="majorHAnsi"/>
                <w:color w:val="002060"/>
              </w:rPr>
              <w:t xml:space="preserve">lass </w:t>
            </w:r>
            <w:r w:rsidR="00863D4D">
              <w:rPr>
                <w:rFonts w:asciiTheme="majorHAnsi" w:hAnsiTheme="majorHAnsi" w:cstheme="majorHAnsi"/>
                <w:color w:val="002060"/>
              </w:rPr>
              <w:t>T</w:t>
            </w:r>
            <w:r w:rsidR="006347AF" w:rsidRPr="00AC23C7">
              <w:rPr>
                <w:rFonts w:asciiTheme="majorHAnsi" w:hAnsiTheme="majorHAnsi" w:cstheme="majorHAnsi"/>
                <w:color w:val="002060"/>
              </w:rPr>
              <w:t>eacher</w:t>
            </w:r>
            <w:r w:rsidRPr="00AC23C7">
              <w:rPr>
                <w:rFonts w:asciiTheme="majorHAnsi" w:hAnsiTheme="majorHAnsi" w:cstheme="majorHAnsi"/>
                <w:color w:val="002060"/>
              </w:rPr>
              <w:t xml:space="preserve"> </w:t>
            </w:r>
            <w:r w:rsidRPr="00A37D69">
              <w:rPr>
                <w:rFonts w:asciiTheme="majorHAnsi" w:hAnsiTheme="majorHAnsi" w:cstheme="majorHAnsi"/>
                <w:color w:val="002060"/>
              </w:rPr>
              <w:t xml:space="preserve">in the assessment of pupil need and capability, and developing, implementing and managing predominantly </w:t>
            </w:r>
            <w:r w:rsidR="00416C7C" w:rsidRPr="00AC23C7">
              <w:rPr>
                <w:rFonts w:asciiTheme="majorHAnsi" w:hAnsiTheme="majorHAnsi" w:cstheme="majorHAnsi"/>
                <w:color w:val="002060"/>
              </w:rPr>
              <w:t>small group/</w:t>
            </w:r>
            <w:r w:rsidRPr="00A37D69">
              <w:rPr>
                <w:rFonts w:asciiTheme="majorHAnsi" w:hAnsiTheme="majorHAnsi" w:cstheme="majorHAnsi"/>
                <w:color w:val="002060"/>
              </w:rPr>
              <w:t>individual pupil learning strategies aimed at</w:t>
            </w:r>
            <w:r w:rsidR="002308E3">
              <w:rPr>
                <w:rFonts w:asciiTheme="majorHAnsi" w:hAnsiTheme="majorHAnsi" w:cstheme="majorHAnsi"/>
                <w:color w:val="002060"/>
              </w:rPr>
              <w:t>:</w:t>
            </w:r>
          </w:p>
          <w:p w14:paraId="1C323FF3" w14:textId="77777777" w:rsidR="00A37D69" w:rsidRPr="00A37D69" w:rsidRDefault="00A37D69" w:rsidP="002308E3">
            <w:pPr>
              <w:pStyle w:val="ListParagraph"/>
              <w:numPr>
                <w:ilvl w:val="1"/>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management of pupil learning and behaviour</w:t>
            </w:r>
          </w:p>
          <w:p w14:paraId="4ECC0F10" w14:textId="232E3AD5" w:rsidR="00A37D69" w:rsidRPr="00A37D69" w:rsidRDefault="00A37D69" w:rsidP="002308E3">
            <w:pPr>
              <w:pStyle w:val="ListParagraph"/>
              <w:numPr>
                <w:ilvl w:val="0"/>
                <w:numId w:val="7"/>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establishing and maintaining of relationships with pupils in support of the learning activities</w:t>
            </w:r>
          </w:p>
          <w:p w14:paraId="056AC516" w14:textId="554901B0" w:rsidR="00A37D69" w:rsidRPr="00A37D69" w:rsidRDefault="00A37D69" w:rsidP="002308E3">
            <w:pPr>
              <w:pStyle w:val="ListParagraph"/>
              <w:numPr>
                <w:ilvl w:val="0"/>
                <w:numId w:val="7"/>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 xml:space="preserve">continuous review and development of the </w:t>
            </w:r>
            <w:r w:rsidR="00DE5964" w:rsidRPr="00A37D69">
              <w:rPr>
                <w:rFonts w:asciiTheme="majorHAnsi" w:hAnsiTheme="majorHAnsi" w:cstheme="majorHAnsi"/>
                <w:color w:val="002060"/>
              </w:rPr>
              <w:t>post holder’s</w:t>
            </w:r>
            <w:r w:rsidRPr="00A37D69">
              <w:rPr>
                <w:rFonts w:asciiTheme="majorHAnsi" w:hAnsiTheme="majorHAnsi" w:cstheme="majorHAnsi"/>
                <w:color w:val="002060"/>
              </w:rPr>
              <w:t xml:space="preserve"> professional practice/skills and competences </w:t>
            </w:r>
          </w:p>
          <w:p w14:paraId="6C17A286" w14:textId="77777777" w:rsidR="00A37D69" w:rsidRDefault="00A37D69" w:rsidP="002308E3">
            <w:pPr>
              <w:pStyle w:val="ListParagraph"/>
              <w:numPr>
                <w:ilvl w:val="0"/>
                <w:numId w:val="7"/>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inclusivity of pupils with identified SEN needs</w:t>
            </w:r>
          </w:p>
          <w:p w14:paraId="61C2DE19" w14:textId="2AEC0C5D" w:rsidR="00416C7C" w:rsidRPr="00AC23C7" w:rsidRDefault="00416C7C" w:rsidP="002308E3">
            <w:pPr>
              <w:pStyle w:val="ListParagraph"/>
              <w:numPr>
                <w:ilvl w:val="0"/>
                <w:numId w:val="7"/>
              </w:numPr>
              <w:spacing w:after="0" w:line="240" w:lineRule="auto"/>
              <w:ind w:right="228"/>
              <w:rPr>
                <w:rFonts w:asciiTheme="majorHAnsi" w:hAnsiTheme="majorHAnsi" w:cstheme="majorHAnsi"/>
                <w:color w:val="002060"/>
              </w:rPr>
            </w:pPr>
            <w:r w:rsidRPr="00AC23C7">
              <w:rPr>
                <w:rFonts w:asciiTheme="majorHAnsi" w:hAnsiTheme="majorHAnsi" w:cstheme="majorHAnsi"/>
                <w:color w:val="002060"/>
              </w:rPr>
              <w:t>support</w:t>
            </w:r>
            <w:r w:rsidR="00863D4D">
              <w:rPr>
                <w:rFonts w:asciiTheme="majorHAnsi" w:hAnsiTheme="majorHAnsi" w:cstheme="majorHAnsi"/>
                <w:color w:val="002060"/>
              </w:rPr>
              <w:t>ing</w:t>
            </w:r>
            <w:r w:rsidRPr="00AC23C7">
              <w:rPr>
                <w:rFonts w:asciiTheme="majorHAnsi" w:hAnsiTheme="majorHAnsi" w:cstheme="majorHAnsi"/>
                <w:color w:val="002060"/>
              </w:rPr>
              <w:t xml:space="preserve"> equity in learning and accessing the wider curriculum</w:t>
            </w:r>
          </w:p>
          <w:p w14:paraId="126620C2" w14:textId="63382986" w:rsidR="00A37D69" w:rsidRPr="00863D4D" w:rsidRDefault="00A37D69" w:rsidP="00863D4D">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 xml:space="preserve">Under the guidance of direction of the </w:t>
            </w:r>
            <w:r w:rsidR="00AC23C7">
              <w:rPr>
                <w:rFonts w:asciiTheme="majorHAnsi" w:hAnsiTheme="majorHAnsi" w:cstheme="majorHAnsi"/>
                <w:color w:val="002060"/>
              </w:rPr>
              <w:t>teacher/</w:t>
            </w:r>
            <w:r w:rsidR="00EF7422">
              <w:rPr>
                <w:rFonts w:asciiTheme="majorHAnsi" w:hAnsiTheme="majorHAnsi" w:cstheme="majorHAnsi"/>
                <w:color w:val="002060"/>
              </w:rPr>
              <w:t>SENDCo</w:t>
            </w:r>
            <w:r w:rsidR="006914E5">
              <w:rPr>
                <w:rFonts w:asciiTheme="majorHAnsi" w:hAnsiTheme="majorHAnsi" w:cstheme="majorHAnsi"/>
                <w:color w:val="002060"/>
              </w:rPr>
              <w:t>,</w:t>
            </w:r>
            <w:r w:rsidR="00863D4D">
              <w:rPr>
                <w:rFonts w:asciiTheme="majorHAnsi" w:hAnsiTheme="majorHAnsi" w:cstheme="majorHAnsi"/>
                <w:color w:val="002060"/>
              </w:rPr>
              <w:t xml:space="preserve"> </w:t>
            </w:r>
            <w:r w:rsidR="00AC23C7" w:rsidRPr="00863D4D">
              <w:rPr>
                <w:rFonts w:asciiTheme="majorHAnsi" w:hAnsiTheme="majorHAnsi" w:cstheme="majorHAnsi"/>
                <w:color w:val="002060"/>
              </w:rPr>
              <w:t>d</w:t>
            </w:r>
            <w:r w:rsidRPr="00863D4D">
              <w:rPr>
                <w:rFonts w:asciiTheme="majorHAnsi" w:hAnsiTheme="majorHAnsi" w:cstheme="majorHAnsi"/>
                <w:color w:val="002060"/>
              </w:rPr>
              <w:t xml:space="preserve">evelop, maintain and apply knowledge and understanding of identified pupils’ specific learning needs.  </w:t>
            </w:r>
            <w:r w:rsidR="00863D4D">
              <w:rPr>
                <w:rFonts w:asciiTheme="majorHAnsi" w:hAnsiTheme="majorHAnsi" w:cstheme="majorHAnsi"/>
                <w:color w:val="002060"/>
              </w:rPr>
              <w:t>E</w:t>
            </w:r>
            <w:r w:rsidRPr="00863D4D">
              <w:rPr>
                <w:rFonts w:asciiTheme="majorHAnsi" w:hAnsiTheme="majorHAnsi" w:cstheme="majorHAnsi"/>
                <w:color w:val="002060"/>
              </w:rPr>
              <w:t>nsure that support is given commensurate with the specified need of the pupil.</w:t>
            </w:r>
          </w:p>
          <w:p w14:paraId="639C1C9F" w14:textId="3A1A592D" w:rsidR="00A37D69" w:rsidRPr="00A37D69" w:rsidRDefault="00863D4D" w:rsidP="00A37D69">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Carry out</w:t>
            </w:r>
            <w:r w:rsidR="00A37D69" w:rsidRPr="00A37D69">
              <w:rPr>
                <w:rFonts w:asciiTheme="majorHAnsi" w:hAnsiTheme="majorHAnsi" w:cstheme="majorHAnsi"/>
                <w:color w:val="002060"/>
              </w:rPr>
              <w:t xml:space="preserve"> a range of </w:t>
            </w:r>
            <w:r>
              <w:rPr>
                <w:rFonts w:asciiTheme="majorHAnsi" w:hAnsiTheme="majorHAnsi" w:cstheme="majorHAnsi"/>
                <w:color w:val="002060"/>
              </w:rPr>
              <w:t xml:space="preserve">teaching support </w:t>
            </w:r>
            <w:r w:rsidR="00A37D69" w:rsidRPr="00A37D69">
              <w:rPr>
                <w:rFonts w:asciiTheme="majorHAnsi" w:hAnsiTheme="majorHAnsi" w:cstheme="majorHAnsi"/>
                <w:color w:val="002060"/>
              </w:rPr>
              <w:t xml:space="preserve">tasks, </w:t>
            </w:r>
            <w:r>
              <w:rPr>
                <w:rFonts w:asciiTheme="majorHAnsi" w:hAnsiTheme="majorHAnsi" w:cstheme="majorHAnsi"/>
                <w:color w:val="002060"/>
              </w:rPr>
              <w:t>especially</w:t>
            </w:r>
            <w:r w:rsidR="00A37D69" w:rsidRPr="00A37D69">
              <w:rPr>
                <w:rFonts w:asciiTheme="majorHAnsi" w:hAnsiTheme="majorHAnsi" w:cstheme="majorHAnsi"/>
                <w:color w:val="002060"/>
              </w:rPr>
              <w:t>:</w:t>
            </w:r>
          </w:p>
          <w:p w14:paraId="47900A82" w14:textId="74AB21EC" w:rsidR="00A37D69" w:rsidRDefault="00AC23C7" w:rsidP="006914E5">
            <w:pPr>
              <w:pStyle w:val="ListParagraph"/>
              <w:numPr>
                <w:ilvl w:val="0"/>
                <w:numId w:val="1"/>
              </w:numPr>
              <w:spacing w:after="0" w:line="240" w:lineRule="auto"/>
              <w:ind w:left="1417" w:right="228"/>
              <w:rPr>
                <w:rFonts w:asciiTheme="majorHAnsi" w:hAnsiTheme="majorHAnsi" w:cstheme="majorHAnsi"/>
                <w:color w:val="002060"/>
              </w:rPr>
            </w:pPr>
            <w:r>
              <w:rPr>
                <w:rFonts w:asciiTheme="majorHAnsi" w:hAnsiTheme="majorHAnsi" w:cstheme="majorHAnsi"/>
                <w:color w:val="002060"/>
              </w:rPr>
              <w:t>s</w:t>
            </w:r>
            <w:r w:rsidR="00A37D69" w:rsidRPr="00A37D69">
              <w:rPr>
                <w:rFonts w:asciiTheme="majorHAnsi" w:hAnsiTheme="majorHAnsi" w:cstheme="majorHAnsi"/>
                <w:color w:val="002060"/>
              </w:rPr>
              <w:t>upporting and directing literacy and numeracy tasks, clarifying and explaining instructions</w:t>
            </w:r>
          </w:p>
          <w:p w14:paraId="401416C7" w14:textId="361D2B0B" w:rsidR="00416C7C" w:rsidRPr="00AC23C7" w:rsidRDefault="00AC23C7" w:rsidP="006914E5">
            <w:pPr>
              <w:pStyle w:val="ListParagraph"/>
              <w:numPr>
                <w:ilvl w:val="0"/>
                <w:numId w:val="1"/>
              </w:numPr>
              <w:spacing w:after="0" w:line="240" w:lineRule="auto"/>
              <w:ind w:left="1417" w:right="228"/>
              <w:rPr>
                <w:rFonts w:asciiTheme="majorHAnsi" w:hAnsiTheme="majorHAnsi" w:cstheme="majorHAnsi"/>
                <w:color w:val="002060"/>
              </w:rPr>
            </w:pPr>
            <w:r>
              <w:rPr>
                <w:rFonts w:asciiTheme="majorHAnsi" w:hAnsiTheme="majorHAnsi" w:cstheme="majorHAnsi"/>
                <w:color w:val="002060"/>
              </w:rPr>
              <w:t>d</w:t>
            </w:r>
            <w:r w:rsidR="00416C7C" w:rsidRPr="00AC23C7">
              <w:rPr>
                <w:rFonts w:asciiTheme="majorHAnsi" w:hAnsiTheme="majorHAnsi" w:cstheme="majorHAnsi"/>
                <w:color w:val="002060"/>
              </w:rPr>
              <w:t>evelop independence and resilience of pupils within their learning</w:t>
            </w:r>
          </w:p>
          <w:p w14:paraId="362E4A1F" w14:textId="50AD0B7E" w:rsidR="00863D4D" w:rsidRDefault="00416C7C" w:rsidP="006914E5">
            <w:pPr>
              <w:pStyle w:val="ListParagraph"/>
              <w:numPr>
                <w:ilvl w:val="0"/>
                <w:numId w:val="1"/>
              </w:numPr>
              <w:spacing w:after="0" w:line="240" w:lineRule="auto"/>
              <w:ind w:left="1417" w:right="228"/>
              <w:rPr>
                <w:rFonts w:asciiTheme="majorHAnsi" w:hAnsiTheme="majorHAnsi" w:cstheme="majorHAnsi"/>
                <w:color w:val="002060"/>
              </w:rPr>
            </w:pPr>
            <w:r w:rsidRPr="00AC23C7">
              <w:rPr>
                <w:rFonts w:asciiTheme="majorHAnsi" w:hAnsiTheme="majorHAnsi" w:cstheme="majorHAnsi"/>
                <w:color w:val="002060"/>
              </w:rPr>
              <w:t xml:space="preserve">support </w:t>
            </w:r>
            <w:r w:rsidR="006914E5">
              <w:rPr>
                <w:rFonts w:asciiTheme="majorHAnsi" w:hAnsiTheme="majorHAnsi" w:cstheme="majorHAnsi"/>
                <w:color w:val="002060"/>
              </w:rPr>
              <w:t>the removal of</w:t>
            </w:r>
            <w:r w:rsidRPr="00AC23C7">
              <w:rPr>
                <w:rFonts w:asciiTheme="majorHAnsi" w:hAnsiTheme="majorHAnsi" w:cstheme="majorHAnsi"/>
                <w:color w:val="002060"/>
              </w:rPr>
              <w:t xml:space="preserve"> barriers to enable a pupil to meet their full potential</w:t>
            </w:r>
          </w:p>
          <w:p w14:paraId="1F7EFAA7" w14:textId="7B0365D1" w:rsidR="00A37D69" w:rsidRPr="00863D4D" w:rsidRDefault="00A37D69" w:rsidP="006914E5">
            <w:pPr>
              <w:pStyle w:val="ListParagraph"/>
              <w:numPr>
                <w:ilvl w:val="0"/>
                <w:numId w:val="1"/>
              </w:numPr>
              <w:spacing w:after="0" w:line="240" w:lineRule="auto"/>
              <w:ind w:left="1417" w:right="228"/>
              <w:rPr>
                <w:rFonts w:asciiTheme="majorHAnsi" w:hAnsiTheme="majorHAnsi" w:cstheme="majorHAnsi"/>
                <w:color w:val="002060"/>
              </w:rPr>
            </w:pPr>
            <w:r w:rsidRPr="00863D4D">
              <w:rPr>
                <w:rFonts w:asciiTheme="majorHAnsi" w:hAnsiTheme="majorHAnsi" w:cstheme="majorHAnsi"/>
                <w:color w:val="002060"/>
              </w:rPr>
              <w:t>Focus</w:t>
            </w:r>
            <w:r w:rsidR="006914E5">
              <w:rPr>
                <w:rFonts w:asciiTheme="majorHAnsi" w:hAnsiTheme="majorHAnsi" w:cstheme="majorHAnsi"/>
                <w:color w:val="002060"/>
              </w:rPr>
              <w:t xml:space="preserve">sing on </w:t>
            </w:r>
            <w:r w:rsidRPr="00863D4D">
              <w:rPr>
                <w:rFonts w:asciiTheme="majorHAnsi" w:hAnsiTheme="majorHAnsi" w:cstheme="majorHAnsi"/>
                <w:color w:val="002060"/>
              </w:rPr>
              <w:t>areas needing improvement both academic and social/emotional</w:t>
            </w:r>
          </w:p>
          <w:p w14:paraId="15250563"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support the use of ICT in the classroom and work with and support pupils to ensure they are able to use ICT and other specialist equipment to enhance their learning.</w:t>
            </w:r>
          </w:p>
          <w:p w14:paraId="3453316E" w14:textId="41E8979B"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Motivate and encourage pupils to concentrate on</w:t>
            </w:r>
            <w:r w:rsidR="006914E5">
              <w:rPr>
                <w:rFonts w:asciiTheme="majorHAnsi" w:hAnsiTheme="majorHAnsi" w:cstheme="majorHAnsi"/>
                <w:color w:val="002060"/>
              </w:rPr>
              <w:t>,</w:t>
            </w:r>
            <w:r w:rsidRPr="00A37D69">
              <w:rPr>
                <w:rFonts w:asciiTheme="majorHAnsi" w:hAnsiTheme="majorHAnsi" w:cstheme="majorHAnsi"/>
                <w:color w:val="002060"/>
              </w:rPr>
              <w:t xml:space="preserve"> and fulfil</w:t>
            </w:r>
            <w:r w:rsidR="006914E5">
              <w:rPr>
                <w:rFonts w:asciiTheme="majorHAnsi" w:hAnsiTheme="majorHAnsi" w:cstheme="majorHAnsi"/>
                <w:color w:val="002060"/>
              </w:rPr>
              <w:t>,</w:t>
            </w:r>
            <w:r w:rsidRPr="00A37D69">
              <w:rPr>
                <w:rFonts w:asciiTheme="majorHAnsi" w:hAnsiTheme="majorHAnsi" w:cstheme="majorHAnsi"/>
                <w:color w:val="002060"/>
              </w:rPr>
              <w:t xml:space="preserve"> the tasks set.</w:t>
            </w:r>
          </w:p>
          <w:p w14:paraId="769C1F80" w14:textId="77777777" w:rsidR="00A37D69" w:rsidRPr="00A37D69" w:rsidRDefault="00A37D69" w:rsidP="00A37D69">
            <w:pPr>
              <w:pStyle w:val="ListParagraph"/>
              <w:spacing w:after="0" w:line="240" w:lineRule="auto"/>
              <w:ind w:right="228" w:firstLine="0"/>
              <w:rPr>
                <w:rFonts w:asciiTheme="majorHAnsi" w:hAnsiTheme="majorHAnsi" w:cstheme="majorHAnsi"/>
                <w:color w:val="002060"/>
              </w:rPr>
            </w:pPr>
          </w:p>
          <w:p w14:paraId="5E7169D5" w14:textId="47BF40A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lastRenderedPageBreak/>
              <w:t xml:space="preserve">Undertake learning activities </w:t>
            </w:r>
            <w:r w:rsidR="00416C7C" w:rsidRPr="00AC23C7">
              <w:rPr>
                <w:rFonts w:asciiTheme="majorHAnsi" w:hAnsiTheme="majorHAnsi" w:cstheme="majorHAnsi"/>
                <w:color w:val="002060"/>
              </w:rPr>
              <w:t xml:space="preserve">under the guidance of the </w:t>
            </w:r>
            <w:r w:rsidR="006914E5">
              <w:rPr>
                <w:rFonts w:asciiTheme="majorHAnsi" w:hAnsiTheme="majorHAnsi" w:cstheme="majorHAnsi"/>
                <w:color w:val="002060"/>
              </w:rPr>
              <w:t>C</w:t>
            </w:r>
            <w:r w:rsidR="00416C7C" w:rsidRPr="00AC23C7">
              <w:rPr>
                <w:rFonts w:asciiTheme="majorHAnsi" w:hAnsiTheme="majorHAnsi" w:cstheme="majorHAnsi"/>
                <w:color w:val="002060"/>
              </w:rPr>
              <w:t xml:space="preserve">lass </w:t>
            </w:r>
            <w:r w:rsidR="006914E5">
              <w:rPr>
                <w:rFonts w:asciiTheme="majorHAnsi" w:hAnsiTheme="majorHAnsi" w:cstheme="majorHAnsi"/>
                <w:color w:val="002060"/>
              </w:rPr>
              <w:t>T</w:t>
            </w:r>
            <w:r w:rsidR="00416C7C" w:rsidRPr="00AC23C7">
              <w:rPr>
                <w:rFonts w:asciiTheme="majorHAnsi" w:hAnsiTheme="majorHAnsi" w:cstheme="majorHAnsi"/>
                <w:color w:val="002060"/>
              </w:rPr>
              <w:t xml:space="preserve">eacher </w:t>
            </w:r>
            <w:r w:rsidRPr="00A37D69">
              <w:rPr>
                <w:rFonts w:asciiTheme="majorHAnsi" w:hAnsiTheme="majorHAnsi" w:cstheme="majorHAnsi"/>
                <w:color w:val="002060"/>
              </w:rPr>
              <w:t>with pupils of varying abilities to ensure access to the curriculum.</w:t>
            </w:r>
          </w:p>
          <w:p w14:paraId="5C49086C"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Seek to ensure the promotion and reinforcement of pupils’ self</w:t>
            </w:r>
            <w:r w:rsidR="00416C7C" w:rsidRPr="006914E5">
              <w:rPr>
                <w:rFonts w:asciiTheme="majorHAnsi" w:hAnsiTheme="majorHAnsi" w:cstheme="majorHAnsi"/>
                <w:color w:val="002060"/>
              </w:rPr>
              <w:t>-</w:t>
            </w:r>
            <w:r w:rsidRPr="00A37D69">
              <w:rPr>
                <w:rFonts w:asciiTheme="majorHAnsi" w:hAnsiTheme="majorHAnsi" w:cstheme="majorHAnsi"/>
                <w:color w:val="002060"/>
              </w:rPr>
              <w:t>esteem, appropriate levels of effort and behaviour and to guide pupils to become independent learners.</w:t>
            </w:r>
          </w:p>
          <w:p w14:paraId="1ED1D950"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Contribute to the assessment of pupils’ learning, in particular with regard to Literacy, Numeracy, Science and ICT skills.</w:t>
            </w:r>
          </w:p>
          <w:p w14:paraId="2917186C" w14:textId="3C1A51AF"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Contribute to the implementation of the National Curriculum and specific individual pupil targets and/or group targets.</w:t>
            </w:r>
          </w:p>
          <w:p w14:paraId="76F1FF71" w14:textId="33767DDC"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promote pupils</w:t>
            </w:r>
            <w:r w:rsidR="006914E5">
              <w:rPr>
                <w:rFonts w:asciiTheme="majorHAnsi" w:hAnsiTheme="majorHAnsi" w:cstheme="majorHAnsi"/>
                <w:color w:val="002060"/>
              </w:rPr>
              <w:t>’</w:t>
            </w:r>
            <w:r w:rsidRPr="00A37D69">
              <w:rPr>
                <w:rFonts w:asciiTheme="majorHAnsi" w:hAnsiTheme="majorHAnsi" w:cstheme="majorHAnsi"/>
                <w:color w:val="002060"/>
              </w:rPr>
              <w:t xml:space="preserve"> academic, social and emotional development and assist teaching staff in the development of learning strategies, with the provision of teaching and learning resources and in the preparation and maintenance of a safe, secure and suitable learning environment.</w:t>
            </w:r>
          </w:p>
          <w:p w14:paraId="20BE0F52" w14:textId="7FCEECFF"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assist in the development, monitoring and evaluation of programmes of work</w:t>
            </w:r>
            <w:r w:rsidR="006914E5">
              <w:rPr>
                <w:rFonts w:asciiTheme="majorHAnsi" w:hAnsiTheme="majorHAnsi" w:cstheme="majorHAnsi"/>
                <w:color w:val="002060"/>
              </w:rPr>
              <w:t>.</w:t>
            </w:r>
          </w:p>
          <w:p w14:paraId="5FE333ED" w14:textId="6F205538"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 xml:space="preserve">To use </w:t>
            </w:r>
            <w:r w:rsidR="007D4D5B">
              <w:rPr>
                <w:rFonts w:asciiTheme="majorHAnsi" w:hAnsiTheme="majorHAnsi" w:cstheme="majorHAnsi"/>
                <w:color w:val="002060"/>
              </w:rPr>
              <w:t>IT</w:t>
            </w:r>
            <w:r w:rsidRPr="00A37D69">
              <w:rPr>
                <w:rFonts w:asciiTheme="majorHAnsi" w:hAnsiTheme="majorHAnsi" w:cstheme="majorHAnsi"/>
                <w:color w:val="002060"/>
              </w:rPr>
              <w:t xml:space="preserve"> systems for administration and educational purposes.</w:t>
            </w:r>
          </w:p>
          <w:p w14:paraId="3E32CA7F"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contribute to and assist in the development and monitoring of systems for review and recording of pupils’ progress, both academic and social.</w:t>
            </w:r>
          </w:p>
          <w:p w14:paraId="3AA8B115" w14:textId="3C3B2DE3"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assist in the preparation, organisation and maintenance of the pupil’s work and their equipment, including assistance with and creation of material display, make basic visual aids, art and craft materials, mount</w:t>
            </w:r>
            <w:r w:rsidR="006914E5">
              <w:rPr>
                <w:rFonts w:asciiTheme="majorHAnsi" w:hAnsiTheme="majorHAnsi" w:cstheme="majorHAnsi"/>
                <w:color w:val="002060"/>
              </w:rPr>
              <w:t>ing</w:t>
            </w:r>
            <w:r w:rsidRPr="00A37D69">
              <w:rPr>
                <w:rFonts w:asciiTheme="majorHAnsi" w:hAnsiTheme="majorHAnsi" w:cstheme="majorHAnsi"/>
                <w:color w:val="002060"/>
              </w:rPr>
              <w:t xml:space="preserve"> and display</w:t>
            </w:r>
            <w:r w:rsidR="006914E5">
              <w:rPr>
                <w:rFonts w:asciiTheme="majorHAnsi" w:hAnsiTheme="majorHAnsi" w:cstheme="majorHAnsi"/>
                <w:color w:val="002060"/>
              </w:rPr>
              <w:t>ing</w:t>
            </w:r>
            <w:r w:rsidRPr="00A37D69">
              <w:rPr>
                <w:rFonts w:asciiTheme="majorHAnsi" w:hAnsiTheme="majorHAnsi" w:cstheme="majorHAnsi"/>
                <w:color w:val="002060"/>
              </w:rPr>
              <w:t xml:space="preserve"> pupils’ work.</w:t>
            </w:r>
          </w:p>
          <w:p w14:paraId="759843E7" w14:textId="5E343B0A"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assist in the preparation for educational visits, and where appropriate accompany</w:t>
            </w:r>
            <w:r w:rsidR="006914E5">
              <w:rPr>
                <w:rFonts w:asciiTheme="majorHAnsi" w:hAnsiTheme="majorHAnsi" w:cstheme="majorHAnsi"/>
                <w:color w:val="002060"/>
              </w:rPr>
              <w:t>ing</w:t>
            </w:r>
            <w:r w:rsidRPr="00A37D69">
              <w:rPr>
                <w:rFonts w:asciiTheme="majorHAnsi" w:hAnsiTheme="majorHAnsi" w:cstheme="majorHAnsi"/>
                <w:color w:val="002060"/>
              </w:rPr>
              <w:t>/supervis</w:t>
            </w:r>
            <w:r w:rsidR="006914E5">
              <w:rPr>
                <w:rFonts w:asciiTheme="majorHAnsi" w:hAnsiTheme="majorHAnsi" w:cstheme="majorHAnsi"/>
                <w:color w:val="002060"/>
              </w:rPr>
              <w:t>ing</w:t>
            </w:r>
            <w:r w:rsidRPr="00A37D69">
              <w:rPr>
                <w:rFonts w:asciiTheme="majorHAnsi" w:hAnsiTheme="majorHAnsi" w:cstheme="majorHAnsi"/>
                <w:color w:val="002060"/>
              </w:rPr>
              <w:t xml:space="preserve"> </w:t>
            </w:r>
            <w:r w:rsidR="006914E5">
              <w:rPr>
                <w:rFonts w:asciiTheme="majorHAnsi" w:hAnsiTheme="majorHAnsi" w:cstheme="majorHAnsi"/>
                <w:color w:val="002060"/>
              </w:rPr>
              <w:t>pupils</w:t>
            </w:r>
            <w:r w:rsidRPr="00A37D69">
              <w:rPr>
                <w:rFonts w:asciiTheme="majorHAnsi" w:hAnsiTheme="majorHAnsi" w:cstheme="majorHAnsi"/>
                <w:color w:val="002060"/>
              </w:rPr>
              <w:t xml:space="preserve"> undertaking off-site activities.</w:t>
            </w:r>
          </w:p>
          <w:p w14:paraId="4881F040" w14:textId="14C9E70C"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attend and contribute to school staff meetings and in-service training within contracted hours or outside normal hours by agreement, and in particular to contribute to the assessment and progress identification of individual pupils.</w:t>
            </w:r>
          </w:p>
          <w:p w14:paraId="31A05322" w14:textId="77777777" w:rsid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contribute to the process of school self</w:t>
            </w:r>
            <w:r w:rsidR="00416C7C" w:rsidRPr="006914E5">
              <w:rPr>
                <w:rFonts w:asciiTheme="majorHAnsi" w:hAnsiTheme="majorHAnsi" w:cstheme="majorHAnsi"/>
                <w:color w:val="002060"/>
              </w:rPr>
              <w:t>-</w:t>
            </w:r>
            <w:r w:rsidRPr="00A37D69">
              <w:rPr>
                <w:rFonts w:asciiTheme="majorHAnsi" w:hAnsiTheme="majorHAnsi" w:cstheme="majorHAnsi"/>
                <w:color w:val="002060"/>
              </w:rPr>
              <w:t>review.</w:t>
            </w:r>
          </w:p>
          <w:p w14:paraId="52B54B6D" w14:textId="284F1A67" w:rsidR="006914E5" w:rsidRDefault="006914E5" w:rsidP="006914E5">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 xml:space="preserve">To supervise identified pupil(s) using cloakrooms, showers and toilet facilities.  </w:t>
            </w:r>
            <w:r w:rsidRPr="00AC23C7">
              <w:rPr>
                <w:rFonts w:asciiTheme="majorHAnsi" w:hAnsiTheme="majorHAnsi" w:cstheme="majorHAnsi"/>
                <w:color w:val="002060"/>
              </w:rPr>
              <w:t xml:space="preserve">Undertake personal care </w:t>
            </w:r>
            <w:r>
              <w:rPr>
                <w:rFonts w:asciiTheme="majorHAnsi" w:hAnsiTheme="majorHAnsi" w:cstheme="majorHAnsi"/>
                <w:color w:val="002060"/>
              </w:rPr>
              <w:t xml:space="preserve">of pupils </w:t>
            </w:r>
            <w:r w:rsidRPr="00AC23C7">
              <w:rPr>
                <w:rFonts w:asciiTheme="majorHAnsi" w:hAnsiTheme="majorHAnsi" w:cstheme="majorHAnsi"/>
                <w:color w:val="002060"/>
              </w:rPr>
              <w:t>if required</w:t>
            </w:r>
            <w:r>
              <w:rPr>
                <w:rFonts w:asciiTheme="majorHAnsi" w:hAnsiTheme="majorHAnsi" w:cstheme="majorHAnsi"/>
                <w:color w:val="002060"/>
              </w:rPr>
              <w:t>.</w:t>
            </w:r>
          </w:p>
          <w:p w14:paraId="6F06C10B" w14:textId="6A85F0D8" w:rsidR="006914E5" w:rsidRPr="006914E5" w:rsidRDefault="006914E5" w:rsidP="006914E5">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Supervise the pupils in playgrounds and when entering and leaving using school transport. To escort pupils to school or parental transport, home or to hospital as necessary and/or support in the integration/re-integration of the pupil.</w:t>
            </w:r>
          </w:p>
          <w:p w14:paraId="60956465"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liaise with parents and other professional agencies in support of the identified pupil’s needs.</w:t>
            </w:r>
          </w:p>
          <w:p w14:paraId="59D2EC0F" w14:textId="77777777" w:rsid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provide care and supervision of identified pupils within the classroom, within the school and outside of the school.</w:t>
            </w:r>
          </w:p>
          <w:p w14:paraId="7F5DD258" w14:textId="77777777" w:rsidR="007528DF" w:rsidRPr="00AC23C7" w:rsidRDefault="007528DF" w:rsidP="00AC23C7">
            <w:pPr>
              <w:pStyle w:val="ListParagraph"/>
              <w:numPr>
                <w:ilvl w:val="0"/>
                <w:numId w:val="1"/>
              </w:numPr>
              <w:spacing w:after="0" w:line="240" w:lineRule="auto"/>
              <w:ind w:right="228"/>
              <w:rPr>
                <w:rFonts w:asciiTheme="majorHAnsi" w:hAnsiTheme="majorHAnsi" w:cstheme="majorHAnsi"/>
                <w:color w:val="002060"/>
              </w:rPr>
            </w:pPr>
            <w:r w:rsidRPr="00AC23C7">
              <w:rPr>
                <w:rFonts w:asciiTheme="majorHAnsi" w:hAnsiTheme="majorHAnsi" w:cstheme="majorHAnsi"/>
                <w:color w:val="002060"/>
              </w:rPr>
              <w:t xml:space="preserve">To undertake lunch duties </w:t>
            </w:r>
            <w:r w:rsidR="000861A1" w:rsidRPr="00AC23C7">
              <w:rPr>
                <w:rFonts w:asciiTheme="majorHAnsi" w:hAnsiTheme="majorHAnsi" w:cstheme="majorHAnsi"/>
                <w:color w:val="002060"/>
              </w:rPr>
              <w:t xml:space="preserve">daily and break duties </w:t>
            </w:r>
            <w:r w:rsidRPr="00AC23C7">
              <w:rPr>
                <w:rFonts w:asciiTheme="majorHAnsi" w:hAnsiTheme="majorHAnsi" w:cstheme="majorHAnsi"/>
                <w:color w:val="002060"/>
              </w:rPr>
              <w:t>as required (these would normally be timetabled).</w:t>
            </w:r>
          </w:p>
          <w:p w14:paraId="51386B39" w14:textId="07F5F939"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develop an understanding of</w:t>
            </w:r>
            <w:r w:rsidR="006914E5">
              <w:rPr>
                <w:rFonts w:asciiTheme="majorHAnsi" w:hAnsiTheme="majorHAnsi" w:cstheme="majorHAnsi"/>
                <w:color w:val="002060"/>
              </w:rPr>
              <w:t>,</w:t>
            </w:r>
            <w:r w:rsidRPr="00A37D69">
              <w:rPr>
                <w:rFonts w:asciiTheme="majorHAnsi" w:hAnsiTheme="majorHAnsi" w:cstheme="majorHAnsi"/>
                <w:color w:val="002060"/>
              </w:rPr>
              <w:t xml:space="preserve"> and provide for</w:t>
            </w:r>
            <w:r w:rsidR="006914E5">
              <w:rPr>
                <w:rFonts w:asciiTheme="majorHAnsi" w:hAnsiTheme="majorHAnsi" w:cstheme="majorHAnsi"/>
                <w:color w:val="002060"/>
              </w:rPr>
              <w:t>,</w:t>
            </w:r>
            <w:r w:rsidRPr="00A37D69">
              <w:rPr>
                <w:rFonts w:asciiTheme="majorHAnsi" w:hAnsiTheme="majorHAnsi" w:cstheme="majorHAnsi"/>
                <w:color w:val="002060"/>
              </w:rPr>
              <w:t xml:space="preserve"> pupils’ specific personal needs to ensure a safe learning environment.  This may include providing some direct personal care, support and assistance to the pupil in respect of toileting, eating, mobility and dispensing medication.</w:t>
            </w:r>
          </w:p>
          <w:p w14:paraId="61F88D49"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assume sole supervision of the identified pupil(s). This may include whole classes for short periods in the absence of the teacher.</w:t>
            </w:r>
          </w:p>
          <w:p w14:paraId="4B4A761B"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Under the direction of Health Service professionals, undertake activities in support of occupational, physio and speech therapy.</w:t>
            </w:r>
          </w:p>
          <w:p w14:paraId="13B03F69"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Under the direction of teaching staff and, where appropriate, to assist in the development of Individual Education Plans for pupils with special educational needs and contribute to IEPs.</w:t>
            </w:r>
          </w:p>
          <w:p w14:paraId="65A33110"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work with pupil groups, using a range of strategies to gain acceptance and inclusion of pupils with special educational needs.</w:t>
            </w:r>
          </w:p>
          <w:p w14:paraId="0E4C06D2"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Monitor and support pupils/students/volunteers placed within the school on work experience programmes.</w:t>
            </w:r>
          </w:p>
          <w:p w14:paraId="5DB93A3C" w14:textId="27E93AF2"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assist in the supervision of Standard Assessment Tasks and tests / assessments as directed</w:t>
            </w:r>
            <w:r w:rsidR="00C65843">
              <w:rPr>
                <w:rFonts w:asciiTheme="majorHAnsi" w:hAnsiTheme="majorHAnsi" w:cstheme="majorHAnsi"/>
                <w:color w:val="002060"/>
              </w:rPr>
              <w:t>.</w:t>
            </w:r>
          </w:p>
          <w:p w14:paraId="4E164EAD" w14:textId="0CFBAD71"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assist in the preparation and maintaining the learning environment</w:t>
            </w:r>
            <w:r w:rsidR="00C65843">
              <w:rPr>
                <w:rFonts w:asciiTheme="majorHAnsi" w:hAnsiTheme="majorHAnsi" w:cstheme="majorHAnsi"/>
                <w:color w:val="002060"/>
              </w:rPr>
              <w:t>.</w:t>
            </w:r>
          </w:p>
          <w:p w14:paraId="34DC850A"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contribute to the assessment by the teacher of pupil performance in maintaining records of pupil performance and achievement, noting areas of weakness and need for development and drawing to the teacher’s attention areas requiring further review.</w:t>
            </w:r>
          </w:p>
          <w:p w14:paraId="1873D191"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observe and comment upon pupil performance, conduct, behaviour and interaction with peer group and parents.</w:t>
            </w:r>
          </w:p>
          <w:p w14:paraId="373E6C2B"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contribute to the planning and evaluation by the teacher of individual (and group) pupil’s learning activities.</w:t>
            </w:r>
          </w:p>
          <w:p w14:paraId="54E82F3B" w14:textId="09DB4608" w:rsid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contribute to the induction and support the development of individual Teaching Assistants</w:t>
            </w:r>
            <w:r w:rsidR="00C65843">
              <w:rPr>
                <w:rFonts w:asciiTheme="majorHAnsi" w:hAnsiTheme="majorHAnsi" w:cstheme="majorHAnsi"/>
                <w:color w:val="002060"/>
              </w:rPr>
              <w:t xml:space="preserve">’ </w:t>
            </w:r>
            <w:r w:rsidRPr="00A37D69">
              <w:rPr>
                <w:rFonts w:asciiTheme="majorHAnsi" w:hAnsiTheme="majorHAnsi" w:cstheme="majorHAnsi"/>
                <w:color w:val="002060"/>
              </w:rPr>
              <w:t xml:space="preserve">professional practice, and specifically the sharing of relevant parts of the specified competences /skills held by the </w:t>
            </w:r>
            <w:r w:rsidR="00AC23C7" w:rsidRPr="00A37D69">
              <w:rPr>
                <w:rFonts w:asciiTheme="majorHAnsi" w:hAnsiTheme="majorHAnsi" w:cstheme="majorHAnsi"/>
                <w:color w:val="002060"/>
              </w:rPr>
              <w:t>potholder</w:t>
            </w:r>
            <w:r w:rsidRPr="00A37D69">
              <w:rPr>
                <w:rFonts w:asciiTheme="majorHAnsi" w:hAnsiTheme="majorHAnsi" w:cstheme="majorHAnsi"/>
                <w:color w:val="002060"/>
              </w:rPr>
              <w:t>.</w:t>
            </w:r>
          </w:p>
          <w:p w14:paraId="309A0C1A" w14:textId="77777777" w:rsidR="004D4D0B" w:rsidRPr="004D4D0B" w:rsidRDefault="004D4D0B" w:rsidP="004D4D0B">
            <w:pPr>
              <w:pStyle w:val="ListParagraph"/>
              <w:numPr>
                <w:ilvl w:val="0"/>
                <w:numId w:val="1"/>
              </w:numPr>
              <w:spacing w:after="0" w:line="240" w:lineRule="auto"/>
              <w:ind w:right="228"/>
              <w:rPr>
                <w:rFonts w:asciiTheme="majorHAnsi" w:hAnsiTheme="majorHAnsi" w:cstheme="majorHAnsi"/>
                <w:color w:val="002060"/>
              </w:rPr>
            </w:pPr>
            <w:r w:rsidRPr="004D4D0B">
              <w:rPr>
                <w:rFonts w:asciiTheme="majorHAnsi" w:hAnsiTheme="majorHAnsi" w:cstheme="majorHAnsi"/>
                <w:color w:val="002060"/>
              </w:rPr>
              <w:t>Use a variety of interpersonal techniques to establish supportive relationships with pupils, parents and carers.</w:t>
            </w:r>
            <w:bookmarkStart w:id="0" w:name="_GoBack"/>
            <w:bookmarkEnd w:id="0"/>
          </w:p>
          <w:p w14:paraId="2C167C17" w14:textId="77777777" w:rsidR="004D4D0B" w:rsidRPr="007D4D5B" w:rsidRDefault="004D4D0B" w:rsidP="007D4D5B">
            <w:pPr>
              <w:spacing w:after="0" w:line="240" w:lineRule="auto"/>
              <w:ind w:left="0" w:right="228" w:firstLine="0"/>
              <w:rPr>
                <w:rFonts w:asciiTheme="majorHAnsi" w:hAnsiTheme="majorHAnsi" w:cstheme="majorHAnsi"/>
                <w:color w:val="002060"/>
              </w:rPr>
            </w:pPr>
          </w:p>
          <w:p w14:paraId="51759BE2" w14:textId="77777777" w:rsidR="003A0F1D" w:rsidRPr="00D2139B" w:rsidRDefault="003A0F1D" w:rsidP="00A37D69">
            <w:pPr>
              <w:pStyle w:val="ListParagraph"/>
              <w:spacing w:after="0" w:line="240" w:lineRule="auto"/>
              <w:ind w:right="228" w:firstLine="0"/>
              <w:rPr>
                <w:rFonts w:asciiTheme="majorHAnsi" w:hAnsiTheme="majorHAnsi" w:cstheme="majorHAnsi"/>
                <w:color w:val="002060"/>
              </w:rPr>
            </w:pPr>
          </w:p>
        </w:tc>
      </w:tr>
    </w:tbl>
    <w:p w14:paraId="5B2CB9C9" w14:textId="3F6EBFF2" w:rsidR="003A0F1D" w:rsidRDefault="003A0F1D"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6914E5" w:rsidRPr="00E46D70" w14:paraId="04EF3CA4" w14:textId="77777777" w:rsidTr="00566FC0">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3C26D7D" w14:textId="18877E2B" w:rsidR="006914E5" w:rsidRPr="00E46D70" w:rsidRDefault="006914E5" w:rsidP="00566FC0">
            <w:pPr>
              <w:spacing w:after="0" w:line="240" w:lineRule="auto"/>
              <w:ind w:left="426" w:right="65" w:hanging="284"/>
              <w:jc w:val="center"/>
              <w:rPr>
                <w:rFonts w:asciiTheme="majorHAnsi" w:hAnsiTheme="majorHAnsi" w:cstheme="majorHAnsi"/>
                <w:color w:val="002060"/>
              </w:rPr>
            </w:pPr>
            <w:r>
              <w:rPr>
                <w:rFonts w:asciiTheme="majorHAnsi" w:hAnsiTheme="majorHAnsi" w:cstheme="majorHAnsi"/>
                <w:b/>
                <w:color w:val="002060"/>
              </w:rPr>
              <w:t xml:space="preserve">Safeguarding </w:t>
            </w:r>
            <w:r w:rsidRPr="00E46D70">
              <w:rPr>
                <w:rFonts w:asciiTheme="majorHAnsi" w:hAnsiTheme="majorHAnsi" w:cstheme="majorHAnsi"/>
                <w:b/>
                <w:color w:val="002060"/>
              </w:rPr>
              <w:t>Duties</w:t>
            </w:r>
            <w:r>
              <w:rPr>
                <w:rFonts w:asciiTheme="majorHAnsi" w:hAnsiTheme="majorHAnsi" w:cstheme="majorHAnsi"/>
                <w:b/>
                <w:color w:val="002060"/>
              </w:rPr>
              <w:t xml:space="preserve"> and Responsibilities</w:t>
            </w:r>
          </w:p>
        </w:tc>
      </w:tr>
      <w:tr w:rsidR="006914E5" w:rsidRPr="00E46D70" w14:paraId="4722A7FF" w14:textId="77777777" w:rsidTr="00566FC0">
        <w:trPr>
          <w:trHeight w:val="819"/>
        </w:trPr>
        <w:tc>
          <w:tcPr>
            <w:tcW w:w="10060" w:type="dxa"/>
            <w:tcBorders>
              <w:top w:val="single" w:sz="4" w:space="0" w:color="000000"/>
              <w:left w:val="single" w:sz="4" w:space="0" w:color="000000"/>
              <w:bottom w:val="single" w:sz="4" w:space="0" w:color="000000"/>
              <w:right w:val="single" w:sz="4" w:space="0" w:color="000000"/>
            </w:tcBorders>
          </w:tcPr>
          <w:p w14:paraId="513DB3AC" w14:textId="45AF16F2" w:rsidR="006914E5" w:rsidRPr="00D2139B" w:rsidRDefault="006914E5" w:rsidP="006914E5">
            <w:pPr>
              <w:pStyle w:val="ListParagraph"/>
              <w:numPr>
                <w:ilvl w:val="0"/>
                <w:numId w:val="1"/>
              </w:numPr>
              <w:spacing w:after="0" w:line="240" w:lineRule="auto"/>
              <w:ind w:left="426" w:right="228" w:hanging="284"/>
              <w:rPr>
                <w:rFonts w:asciiTheme="majorHAnsi" w:hAnsiTheme="majorHAnsi" w:cstheme="majorHAnsi"/>
                <w:color w:val="002060"/>
              </w:rPr>
            </w:pPr>
            <w:r w:rsidRPr="003F6A77">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16C68ED8" w14:textId="5A62A578" w:rsidR="006914E5" w:rsidRDefault="006914E5"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6914E5" w:rsidRPr="00E46D70" w14:paraId="1E1C1A92" w14:textId="77777777" w:rsidTr="00566FC0">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939EBE8" w14:textId="77777777" w:rsidR="006914E5" w:rsidRPr="00E46D70" w:rsidRDefault="006914E5" w:rsidP="00566FC0">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6914E5" w:rsidRPr="00E46D70" w14:paraId="40500E06" w14:textId="77777777" w:rsidTr="00566FC0">
        <w:trPr>
          <w:trHeight w:val="819"/>
        </w:trPr>
        <w:tc>
          <w:tcPr>
            <w:tcW w:w="10060" w:type="dxa"/>
            <w:tcBorders>
              <w:top w:val="single" w:sz="4" w:space="0" w:color="000000"/>
              <w:left w:val="single" w:sz="4" w:space="0" w:color="000000"/>
              <w:bottom w:val="single" w:sz="4" w:space="0" w:color="000000"/>
              <w:right w:val="single" w:sz="4" w:space="0" w:color="000000"/>
            </w:tcBorders>
          </w:tcPr>
          <w:p w14:paraId="5345A347" w14:textId="7015B634" w:rsidR="006914E5" w:rsidRPr="00C65843" w:rsidRDefault="006914E5" w:rsidP="00C65843">
            <w:pPr>
              <w:spacing w:after="0" w:line="240" w:lineRule="auto"/>
              <w:ind w:right="228"/>
              <w:rPr>
                <w:rFonts w:asciiTheme="majorHAnsi" w:hAnsiTheme="majorHAnsi" w:cstheme="majorHAnsi"/>
                <w:color w:val="002060"/>
              </w:rPr>
            </w:pPr>
            <w:r w:rsidRPr="00C65843">
              <w:rPr>
                <w:rFonts w:asciiTheme="majorHAnsi" w:hAnsiTheme="majorHAnsi" w:cstheme="majorHAnsi"/>
                <w:color w:val="002060"/>
              </w:rPr>
              <w:t>Where a current First Aid qualification is held:</w:t>
            </w:r>
          </w:p>
          <w:p w14:paraId="574DDBE0" w14:textId="77777777" w:rsidR="006914E5" w:rsidRPr="00A37D69" w:rsidRDefault="006914E5" w:rsidP="006914E5">
            <w:pPr>
              <w:pStyle w:val="ListParagraph"/>
              <w:numPr>
                <w:ilvl w:val="0"/>
                <w:numId w:val="1"/>
              </w:numPr>
              <w:spacing w:after="0" w:line="240" w:lineRule="auto"/>
              <w:ind w:left="1080" w:right="228"/>
              <w:rPr>
                <w:rFonts w:asciiTheme="majorHAnsi" w:hAnsiTheme="majorHAnsi" w:cstheme="majorHAnsi"/>
                <w:color w:val="002060"/>
              </w:rPr>
            </w:pPr>
            <w:r w:rsidRPr="00A37D69">
              <w:rPr>
                <w:rFonts w:asciiTheme="majorHAnsi" w:hAnsiTheme="majorHAnsi" w:cstheme="majorHAnsi"/>
                <w:color w:val="002060"/>
              </w:rPr>
              <w:t>Maintain First Aid equipment and materials, and dispense medicines in accordance with school policy and Health and Safety guidelines.</w:t>
            </w:r>
          </w:p>
          <w:p w14:paraId="4D3BE3C7" w14:textId="77777777" w:rsidR="006914E5" w:rsidRPr="00A37D69" w:rsidRDefault="006914E5" w:rsidP="006914E5">
            <w:pPr>
              <w:pStyle w:val="ListParagraph"/>
              <w:numPr>
                <w:ilvl w:val="0"/>
                <w:numId w:val="1"/>
              </w:numPr>
              <w:spacing w:after="0" w:line="240" w:lineRule="auto"/>
              <w:ind w:left="1080" w:right="228"/>
              <w:rPr>
                <w:rFonts w:asciiTheme="majorHAnsi" w:hAnsiTheme="majorHAnsi" w:cstheme="majorHAnsi"/>
                <w:color w:val="002060"/>
              </w:rPr>
            </w:pPr>
            <w:r w:rsidRPr="00A37D69">
              <w:rPr>
                <w:rFonts w:asciiTheme="majorHAnsi" w:hAnsiTheme="majorHAnsi" w:cstheme="majorHAnsi"/>
                <w:color w:val="002060"/>
              </w:rPr>
              <w:t>Undertake First Aid</w:t>
            </w:r>
          </w:p>
          <w:p w14:paraId="62E7BC3E" w14:textId="77777777" w:rsidR="006914E5" w:rsidRPr="00DE5964" w:rsidRDefault="006914E5" w:rsidP="00566FC0">
            <w:pPr>
              <w:ind w:left="0" w:right="228" w:firstLine="0"/>
              <w:jc w:val="both"/>
              <w:rPr>
                <w:rFonts w:asciiTheme="majorHAnsi" w:hAnsiTheme="majorHAnsi" w:cstheme="majorHAnsi"/>
                <w:color w:val="002060"/>
              </w:rPr>
            </w:pPr>
          </w:p>
          <w:p w14:paraId="6F2D84E4" w14:textId="77777777" w:rsidR="006914E5" w:rsidRPr="00D2139B" w:rsidRDefault="006914E5" w:rsidP="00566FC0">
            <w:pPr>
              <w:ind w:right="228"/>
              <w:jc w:val="both"/>
              <w:rPr>
                <w:rFonts w:asciiTheme="majorHAnsi" w:hAnsiTheme="majorHAnsi" w:cstheme="majorHAnsi"/>
                <w:color w:val="002060"/>
              </w:rPr>
            </w:pPr>
            <w:r w:rsidRPr="00C229C2">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36E8F8BB" w14:textId="77777777" w:rsidR="006914E5" w:rsidRDefault="006914E5"/>
    <w:tbl>
      <w:tblPr>
        <w:tblStyle w:val="TableGrid1"/>
        <w:tblW w:w="10060" w:type="dxa"/>
        <w:tblInd w:w="-284" w:type="dxa"/>
        <w:tblCellMar>
          <w:top w:w="22" w:type="dxa"/>
          <w:right w:w="45" w:type="dxa"/>
        </w:tblCellMar>
        <w:tblLook w:val="04A0" w:firstRow="1" w:lastRow="0" w:firstColumn="1" w:lastColumn="0" w:noHBand="0" w:noVBand="1"/>
      </w:tblPr>
      <w:tblGrid>
        <w:gridCol w:w="5030"/>
        <w:gridCol w:w="5030"/>
      </w:tblGrid>
      <w:tr w:rsidR="00CF056A" w:rsidRPr="00CF056A" w14:paraId="513BE895" w14:textId="77777777" w:rsidTr="001A60A5">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67F0051" w14:textId="77777777" w:rsidR="00CF056A" w:rsidRPr="006914E5" w:rsidRDefault="00CF056A" w:rsidP="00CF056A">
            <w:pPr>
              <w:spacing w:after="0" w:line="240" w:lineRule="auto"/>
              <w:ind w:right="65"/>
              <w:jc w:val="center"/>
              <w:rPr>
                <w:rFonts w:asciiTheme="majorHAnsi" w:hAnsiTheme="majorHAnsi" w:cstheme="majorHAnsi"/>
                <w:b/>
                <w:color w:val="002060"/>
              </w:rPr>
            </w:pPr>
            <w:r w:rsidRPr="006914E5">
              <w:rPr>
                <w:rFonts w:asciiTheme="majorHAnsi" w:hAnsiTheme="majorHAnsi" w:cstheme="majorHAnsi"/>
                <w:b/>
                <w:color w:val="002060"/>
              </w:rPr>
              <w:t>Twynham Learning Attributes for all Staff</w:t>
            </w:r>
          </w:p>
        </w:tc>
      </w:tr>
      <w:tr w:rsidR="00CF056A" w:rsidRPr="00CF056A" w14:paraId="195F27F2" w14:textId="77777777" w:rsidTr="001A60A5">
        <w:trPr>
          <w:trHeight w:val="869"/>
        </w:trPr>
        <w:tc>
          <w:tcPr>
            <w:tcW w:w="5030" w:type="dxa"/>
            <w:tcBorders>
              <w:top w:val="single" w:sz="4" w:space="0" w:color="000000"/>
              <w:left w:val="single" w:sz="4" w:space="0" w:color="000000"/>
              <w:bottom w:val="single" w:sz="4" w:space="0" w:color="000000"/>
              <w:right w:val="single" w:sz="4" w:space="0" w:color="000000"/>
            </w:tcBorders>
          </w:tcPr>
          <w:p w14:paraId="02568F13" w14:textId="77777777" w:rsidR="00CF056A" w:rsidRPr="00CF056A" w:rsidRDefault="00CF056A" w:rsidP="00CF056A">
            <w:pPr>
              <w:numPr>
                <w:ilvl w:val="0"/>
                <w:numId w:val="9"/>
              </w:numPr>
              <w:spacing w:after="0"/>
              <w:contextualSpacing/>
              <w:rPr>
                <w:rFonts w:asciiTheme="majorHAnsi" w:hAnsiTheme="majorHAnsi" w:cstheme="majorHAnsi"/>
                <w:color w:val="002060"/>
              </w:rPr>
            </w:pPr>
            <w:r w:rsidRPr="00CF056A">
              <w:rPr>
                <w:rFonts w:asciiTheme="majorHAnsi" w:hAnsiTheme="majorHAnsi" w:cstheme="majorHAnsi"/>
                <w:color w:val="002060"/>
              </w:rPr>
              <w:t>Ambition for excellence</w:t>
            </w:r>
          </w:p>
          <w:p w14:paraId="4DBB7171" w14:textId="77777777" w:rsidR="00CF056A" w:rsidRPr="00CF056A" w:rsidRDefault="00CF056A" w:rsidP="00CF056A">
            <w:pPr>
              <w:numPr>
                <w:ilvl w:val="0"/>
                <w:numId w:val="9"/>
              </w:numPr>
              <w:spacing w:after="0"/>
              <w:contextualSpacing/>
              <w:rPr>
                <w:rFonts w:asciiTheme="majorHAnsi" w:hAnsiTheme="majorHAnsi" w:cstheme="majorHAnsi"/>
                <w:color w:val="002060"/>
              </w:rPr>
            </w:pPr>
            <w:r w:rsidRPr="00CF056A">
              <w:rPr>
                <w:rFonts w:asciiTheme="majorHAnsi" w:hAnsiTheme="majorHAnsi" w:cstheme="majorHAnsi"/>
                <w:color w:val="002060"/>
              </w:rPr>
              <w:t>Professionalism</w:t>
            </w:r>
          </w:p>
          <w:p w14:paraId="2AFBD5F8" w14:textId="77777777" w:rsidR="00CF056A" w:rsidRPr="00CF056A" w:rsidRDefault="00CF056A" w:rsidP="00CF056A">
            <w:pPr>
              <w:numPr>
                <w:ilvl w:val="0"/>
                <w:numId w:val="9"/>
              </w:numPr>
              <w:spacing w:after="0"/>
              <w:contextualSpacing/>
              <w:rPr>
                <w:rFonts w:asciiTheme="majorHAnsi" w:hAnsiTheme="majorHAnsi" w:cstheme="majorHAnsi"/>
                <w:color w:val="002060"/>
              </w:rPr>
            </w:pPr>
            <w:r w:rsidRPr="00CF056A">
              <w:rPr>
                <w:rFonts w:asciiTheme="majorHAnsi" w:hAnsiTheme="majorHAnsi" w:cstheme="majorHAnsi"/>
                <w:color w:val="002060"/>
              </w:rPr>
              <w:t>Humility</w:t>
            </w:r>
          </w:p>
          <w:p w14:paraId="1A4C5460" w14:textId="77777777" w:rsidR="00CF056A" w:rsidRPr="00CF056A" w:rsidRDefault="00CF056A" w:rsidP="00CF056A">
            <w:pPr>
              <w:numPr>
                <w:ilvl w:val="0"/>
                <w:numId w:val="9"/>
              </w:numPr>
              <w:spacing w:after="0"/>
              <w:contextualSpacing/>
              <w:rPr>
                <w:rFonts w:asciiTheme="majorHAnsi" w:hAnsiTheme="majorHAnsi" w:cstheme="majorHAnsi"/>
                <w:color w:val="002060"/>
              </w:rPr>
            </w:pPr>
            <w:r w:rsidRPr="00CF056A">
              <w:rPr>
                <w:rFonts w:asciiTheme="majorHAnsi" w:hAnsiTheme="majorHAnsi" w:cstheme="majorHAnsi"/>
                <w:color w:val="002060"/>
              </w:rPr>
              <w:t>Championing change</w:t>
            </w:r>
          </w:p>
        </w:tc>
        <w:tc>
          <w:tcPr>
            <w:tcW w:w="5030" w:type="dxa"/>
            <w:tcBorders>
              <w:top w:val="single" w:sz="4" w:space="0" w:color="000000"/>
              <w:left w:val="single" w:sz="4" w:space="0" w:color="000000"/>
              <w:bottom w:val="single" w:sz="4" w:space="0" w:color="000000"/>
              <w:right w:val="single" w:sz="4" w:space="0" w:color="000000"/>
            </w:tcBorders>
          </w:tcPr>
          <w:p w14:paraId="7D4DB313" w14:textId="77777777" w:rsidR="00CF056A" w:rsidRPr="00CF056A" w:rsidRDefault="00CF056A" w:rsidP="00CF056A">
            <w:pPr>
              <w:numPr>
                <w:ilvl w:val="0"/>
                <w:numId w:val="8"/>
              </w:numPr>
              <w:spacing w:after="0"/>
              <w:contextualSpacing/>
              <w:rPr>
                <w:rFonts w:asciiTheme="majorHAnsi" w:hAnsiTheme="majorHAnsi" w:cstheme="majorHAnsi"/>
                <w:color w:val="002060"/>
              </w:rPr>
            </w:pPr>
            <w:r w:rsidRPr="00CF056A">
              <w:rPr>
                <w:rFonts w:asciiTheme="majorHAnsi" w:hAnsiTheme="majorHAnsi" w:cstheme="majorHAnsi"/>
                <w:color w:val="002060"/>
              </w:rPr>
              <w:t xml:space="preserve">Inclusiveness </w:t>
            </w:r>
          </w:p>
          <w:p w14:paraId="28DBD5B1" w14:textId="77777777" w:rsidR="00CF056A" w:rsidRPr="00CF056A" w:rsidRDefault="00CF056A" w:rsidP="00CF056A">
            <w:pPr>
              <w:numPr>
                <w:ilvl w:val="0"/>
                <w:numId w:val="8"/>
              </w:numPr>
              <w:spacing w:after="0"/>
              <w:contextualSpacing/>
              <w:rPr>
                <w:rFonts w:asciiTheme="majorHAnsi" w:hAnsiTheme="majorHAnsi" w:cstheme="majorHAnsi"/>
                <w:color w:val="002060"/>
              </w:rPr>
            </w:pPr>
            <w:r w:rsidRPr="00CF056A">
              <w:rPr>
                <w:rFonts w:asciiTheme="majorHAnsi" w:hAnsiTheme="majorHAnsi" w:cstheme="majorHAnsi"/>
                <w:color w:val="002060"/>
              </w:rPr>
              <w:t>Positivity</w:t>
            </w:r>
          </w:p>
          <w:p w14:paraId="14A1AF76" w14:textId="77777777" w:rsidR="00CF056A" w:rsidRPr="00CF056A" w:rsidRDefault="00CF056A" w:rsidP="00CF056A">
            <w:pPr>
              <w:numPr>
                <w:ilvl w:val="0"/>
                <w:numId w:val="8"/>
              </w:numPr>
              <w:spacing w:after="0"/>
              <w:contextualSpacing/>
              <w:rPr>
                <w:rFonts w:asciiTheme="majorHAnsi" w:hAnsiTheme="majorHAnsi" w:cstheme="majorHAnsi"/>
                <w:color w:val="002060"/>
              </w:rPr>
            </w:pPr>
            <w:r w:rsidRPr="00CF056A">
              <w:rPr>
                <w:rFonts w:asciiTheme="majorHAnsi" w:hAnsiTheme="majorHAnsi" w:cstheme="majorHAnsi"/>
                <w:color w:val="002060"/>
              </w:rPr>
              <w:t>Community-mindedness</w:t>
            </w:r>
          </w:p>
          <w:p w14:paraId="19D4F246" w14:textId="77777777" w:rsidR="00CF056A" w:rsidRPr="00CF056A" w:rsidRDefault="00CF056A" w:rsidP="00CF056A">
            <w:pPr>
              <w:numPr>
                <w:ilvl w:val="0"/>
                <w:numId w:val="8"/>
              </w:numPr>
              <w:spacing w:after="0"/>
              <w:contextualSpacing/>
              <w:rPr>
                <w:rFonts w:asciiTheme="majorHAnsi" w:hAnsiTheme="majorHAnsi" w:cstheme="majorHAnsi"/>
                <w:color w:val="002060"/>
              </w:rPr>
            </w:pPr>
            <w:r w:rsidRPr="00CF056A">
              <w:rPr>
                <w:rFonts w:asciiTheme="majorHAnsi" w:hAnsiTheme="majorHAnsi" w:cstheme="majorHAnsi"/>
                <w:color w:val="002060"/>
              </w:rPr>
              <w:t>Being collaborative</w:t>
            </w:r>
          </w:p>
        </w:tc>
      </w:tr>
    </w:tbl>
    <w:p w14:paraId="38B254B8" w14:textId="263972E9" w:rsidR="00CF056A" w:rsidRDefault="00CF056A"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CE790F" w14:paraId="7F7C7DDD" w14:textId="77777777" w:rsidTr="00AA6483">
        <w:trPr>
          <w:trHeight w:val="111"/>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5DE04323" w14:textId="38CE3556" w:rsidR="003A0F1D" w:rsidRPr="00CC1AAC" w:rsidRDefault="00C65843"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Knowledge</w:t>
            </w:r>
            <w:r>
              <w:rPr>
                <w:rFonts w:asciiTheme="majorHAnsi" w:hAnsiTheme="majorHAnsi" w:cstheme="majorHAnsi"/>
                <w:b/>
                <w:color w:val="002060"/>
              </w:rPr>
              <w:t xml:space="preserve">, </w:t>
            </w:r>
            <w:r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3A0F1D" w:rsidRPr="006A2702" w14:paraId="4F6F7AC6" w14:textId="77777777" w:rsidTr="00CF056A">
        <w:trPr>
          <w:trHeight w:val="36"/>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39080" w14:textId="050E239C" w:rsidR="00B87696" w:rsidRPr="00B87696" w:rsidRDefault="00B87696" w:rsidP="00B87696">
            <w:pPr>
              <w:spacing w:after="0" w:line="240" w:lineRule="auto"/>
              <w:ind w:right="228" w:firstLine="125"/>
              <w:rPr>
                <w:rFonts w:asciiTheme="majorHAnsi" w:hAnsiTheme="majorHAnsi" w:cstheme="majorHAnsi"/>
                <w:b/>
                <w:color w:val="002060"/>
              </w:rPr>
            </w:pPr>
            <w:r w:rsidRPr="00B87696">
              <w:rPr>
                <w:rFonts w:asciiTheme="majorHAnsi" w:hAnsiTheme="majorHAnsi" w:cstheme="majorHAnsi"/>
                <w:b/>
                <w:color w:val="002060"/>
              </w:rPr>
              <w:t xml:space="preserve"> Essential:</w:t>
            </w:r>
          </w:p>
          <w:p w14:paraId="3C206DBA" w14:textId="78D92DEB" w:rsidR="00C65843" w:rsidRPr="00C65843" w:rsidRDefault="00C65843" w:rsidP="00C65843">
            <w:pPr>
              <w:pStyle w:val="ListParagraph"/>
              <w:numPr>
                <w:ilvl w:val="0"/>
                <w:numId w:val="6"/>
              </w:numPr>
              <w:spacing w:after="0" w:line="240" w:lineRule="auto"/>
              <w:ind w:right="228"/>
              <w:rPr>
                <w:rFonts w:asciiTheme="majorHAnsi" w:hAnsiTheme="majorHAnsi" w:cstheme="majorHAnsi"/>
                <w:color w:val="002060"/>
              </w:rPr>
            </w:pPr>
            <w:r w:rsidRPr="00C65843">
              <w:rPr>
                <w:rFonts w:asciiTheme="majorHAnsi" w:hAnsiTheme="majorHAnsi" w:cstheme="majorHAnsi"/>
                <w:color w:val="002060"/>
              </w:rPr>
              <w:t>Experience of working with children in an educational setting</w:t>
            </w:r>
            <w:r w:rsidRPr="004D4D0B">
              <w:rPr>
                <w:rFonts w:asciiTheme="majorHAnsi" w:hAnsiTheme="majorHAnsi" w:cstheme="majorHAnsi"/>
                <w:color w:val="002060"/>
              </w:rPr>
              <w:t xml:space="preserve"> </w:t>
            </w:r>
            <w:r>
              <w:rPr>
                <w:rFonts w:asciiTheme="majorHAnsi" w:hAnsiTheme="majorHAnsi" w:cstheme="majorHAnsi"/>
                <w:color w:val="002060"/>
              </w:rPr>
              <w:t>and a</w:t>
            </w:r>
            <w:r w:rsidRPr="004D4D0B">
              <w:rPr>
                <w:rFonts w:asciiTheme="majorHAnsi" w:hAnsiTheme="majorHAnsi" w:cstheme="majorHAnsi"/>
                <w:color w:val="002060"/>
              </w:rPr>
              <w:t>bility to relate to children in and out of the classroom</w:t>
            </w:r>
          </w:p>
          <w:p w14:paraId="145EFA90" w14:textId="7D3C3604" w:rsidR="004D4D0B" w:rsidRPr="00C65843" w:rsidRDefault="004D4D0B" w:rsidP="00C65843">
            <w:pPr>
              <w:pStyle w:val="ListParagraph"/>
              <w:numPr>
                <w:ilvl w:val="0"/>
                <w:numId w:val="6"/>
              </w:numPr>
              <w:spacing w:after="0" w:line="240" w:lineRule="auto"/>
              <w:ind w:right="228"/>
              <w:rPr>
                <w:rFonts w:asciiTheme="majorHAnsi" w:hAnsiTheme="majorHAnsi" w:cstheme="majorHAnsi"/>
                <w:color w:val="002060"/>
              </w:rPr>
            </w:pPr>
            <w:r w:rsidRPr="004D4D0B">
              <w:rPr>
                <w:rFonts w:asciiTheme="majorHAnsi" w:hAnsiTheme="majorHAnsi" w:cstheme="majorHAnsi"/>
                <w:color w:val="002060"/>
              </w:rPr>
              <w:t>Education equivalent to GCSE Grade C in English, Mathematics and Science or</w:t>
            </w:r>
            <w:r w:rsidR="00C65843">
              <w:rPr>
                <w:rFonts w:asciiTheme="majorHAnsi" w:hAnsiTheme="majorHAnsi" w:cstheme="majorHAnsi"/>
                <w:color w:val="002060"/>
              </w:rPr>
              <w:t xml:space="preserve"> </w:t>
            </w:r>
            <w:r w:rsidRPr="00C65843">
              <w:rPr>
                <w:rFonts w:asciiTheme="majorHAnsi" w:hAnsiTheme="majorHAnsi" w:cstheme="majorHAnsi"/>
                <w:color w:val="002060"/>
              </w:rPr>
              <w:t>NVQ level 2 or 3 / B</w:t>
            </w:r>
            <w:r w:rsidR="002308E3" w:rsidRPr="00C65843">
              <w:rPr>
                <w:rFonts w:asciiTheme="majorHAnsi" w:hAnsiTheme="majorHAnsi" w:cstheme="majorHAnsi"/>
                <w:color w:val="002060"/>
              </w:rPr>
              <w:t>TEC</w:t>
            </w:r>
            <w:r w:rsidRPr="00C65843">
              <w:rPr>
                <w:rFonts w:asciiTheme="majorHAnsi" w:hAnsiTheme="majorHAnsi" w:cstheme="majorHAnsi"/>
                <w:color w:val="002060"/>
              </w:rPr>
              <w:t xml:space="preserve"> in Learning Support </w:t>
            </w:r>
          </w:p>
          <w:p w14:paraId="1ABF0FFA" w14:textId="08A5A7D5" w:rsidR="004D4D0B" w:rsidRPr="004D4D0B" w:rsidRDefault="004D4D0B" w:rsidP="00C65843">
            <w:pPr>
              <w:pStyle w:val="ListParagraph"/>
              <w:numPr>
                <w:ilvl w:val="0"/>
                <w:numId w:val="6"/>
              </w:numPr>
              <w:spacing w:after="0" w:line="240" w:lineRule="auto"/>
              <w:ind w:right="228"/>
              <w:rPr>
                <w:rFonts w:asciiTheme="majorHAnsi" w:hAnsiTheme="majorHAnsi" w:cstheme="majorHAnsi"/>
                <w:color w:val="002060"/>
              </w:rPr>
            </w:pPr>
            <w:r w:rsidRPr="004D4D0B">
              <w:rPr>
                <w:rFonts w:asciiTheme="majorHAnsi" w:hAnsiTheme="majorHAnsi" w:cstheme="majorHAnsi"/>
                <w:color w:val="002060"/>
              </w:rPr>
              <w:t xml:space="preserve">Experience of </w:t>
            </w:r>
            <w:r w:rsidR="00C65843">
              <w:rPr>
                <w:rFonts w:asciiTheme="majorHAnsi" w:hAnsiTheme="majorHAnsi" w:cstheme="majorHAnsi"/>
                <w:color w:val="002060"/>
              </w:rPr>
              <w:t xml:space="preserve">supporting </w:t>
            </w:r>
            <w:r w:rsidRPr="004D4D0B">
              <w:rPr>
                <w:rFonts w:asciiTheme="majorHAnsi" w:hAnsiTheme="majorHAnsi" w:cstheme="majorHAnsi"/>
                <w:color w:val="002060"/>
              </w:rPr>
              <w:t>pupils who have additional or special educational needs</w:t>
            </w:r>
          </w:p>
          <w:p w14:paraId="2D97BECD" w14:textId="05468FF0" w:rsidR="003A0F1D" w:rsidRPr="00B87696" w:rsidRDefault="00B87696" w:rsidP="00C65843">
            <w:pPr>
              <w:pStyle w:val="ListParagraph"/>
              <w:numPr>
                <w:ilvl w:val="0"/>
                <w:numId w:val="6"/>
              </w:numPr>
              <w:spacing w:after="0" w:line="240" w:lineRule="auto"/>
              <w:ind w:right="228"/>
              <w:rPr>
                <w:rFonts w:asciiTheme="majorHAnsi" w:hAnsiTheme="majorHAnsi" w:cstheme="majorHAnsi"/>
                <w:color w:val="002060"/>
              </w:rPr>
            </w:pPr>
            <w:r>
              <w:rPr>
                <w:rFonts w:asciiTheme="majorHAnsi" w:hAnsiTheme="majorHAnsi" w:cstheme="majorHAnsi"/>
                <w:color w:val="002060"/>
              </w:rPr>
              <w:t>A good u</w:t>
            </w:r>
            <w:r w:rsidRPr="00B87696">
              <w:rPr>
                <w:rFonts w:asciiTheme="majorHAnsi" w:hAnsiTheme="majorHAnsi" w:cstheme="majorHAnsi"/>
                <w:color w:val="002060"/>
              </w:rPr>
              <w:t>nderstanding of how children learn.</w:t>
            </w:r>
            <w:r>
              <w:rPr>
                <w:rFonts w:asciiTheme="majorHAnsi" w:hAnsiTheme="majorHAnsi" w:cstheme="majorHAnsi"/>
                <w:color w:val="002060"/>
              </w:rPr>
              <w:t xml:space="preserve"> </w:t>
            </w:r>
            <w:r w:rsidR="00C65843" w:rsidRPr="00B87696">
              <w:rPr>
                <w:rFonts w:asciiTheme="majorHAnsi" w:hAnsiTheme="majorHAnsi" w:cstheme="majorHAnsi"/>
                <w:color w:val="002060"/>
              </w:rPr>
              <w:t>Skilled at i</w:t>
            </w:r>
            <w:r w:rsidR="004D4D0B" w:rsidRPr="00B87696">
              <w:rPr>
                <w:rFonts w:asciiTheme="majorHAnsi" w:hAnsiTheme="majorHAnsi" w:cstheme="majorHAnsi"/>
                <w:color w:val="002060"/>
              </w:rPr>
              <w:t>nterpreting plans to meet in</w:t>
            </w:r>
            <w:r w:rsidR="002308E3" w:rsidRPr="00B87696">
              <w:rPr>
                <w:rFonts w:asciiTheme="majorHAnsi" w:hAnsiTheme="majorHAnsi" w:cstheme="majorHAnsi"/>
                <w:color w:val="002060"/>
              </w:rPr>
              <w:t>d</w:t>
            </w:r>
            <w:r w:rsidR="004D4D0B" w:rsidRPr="00B87696">
              <w:rPr>
                <w:rFonts w:asciiTheme="majorHAnsi" w:hAnsiTheme="majorHAnsi" w:cstheme="majorHAnsi"/>
                <w:color w:val="002060"/>
              </w:rPr>
              <w:t>ividual or group needs</w:t>
            </w:r>
            <w:r w:rsidR="00C65843" w:rsidRPr="00B87696">
              <w:rPr>
                <w:rFonts w:asciiTheme="majorHAnsi" w:hAnsiTheme="majorHAnsi" w:cstheme="majorHAnsi"/>
                <w:color w:val="002060"/>
              </w:rPr>
              <w:t xml:space="preserve"> and c</w:t>
            </w:r>
            <w:r w:rsidR="004D4D0B" w:rsidRPr="00B87696">
              <w:rPr>
                <w:rFonts w:asciiTheme="majorHAnsi" w:hAnsiTheme="majorHAnsi" w:cstheme="majorHAnsi"/>
                <w:color w:val="002060"/>
              </w:rPr>
              <w:t>reating resources to support an individual’s learning</w:t>
            </w:r>
            <w:r w:rsidR="007D4D5B">
              <w:rPr>
                <w:rFonts w:asciiTheme="majorHAnsi" w:hAnsiTheme="majorHAnsi" w:cstheme="majorHAnsi"/>
                <w:color w:val="002060"/>
              </w:rPr>
              <w:t>, with creativity and innovation</w:t>
            </w:r>
          </w:p>
          <w:p w14:paraId="03AA6D47" w14:textId="77777777" w:rsidR="004D4D0B" w:rsidRPr="004D4D0B" w:rsidRDefault="004D4D0B" w:rsidP="00C65843">
            <w:pPr>
              <w:pStyle w:val="ListParagraph"/>
              <w:numPr>
                <w:ilvl w:val="0"/>
                <w:numId w:val="6"/>
              </w:numPr>
              <w:spacing w:after="0" w:line="240" w:lineRule="auto"/>
              <w:ind w:right="228"/>
              <w:rPr>
                <w:rFonts w:asciiTheme="majorHAnsi" w:hAnsiTheme="majorHAnsi" w:cstheme="majorHAnsi"/>
                <w:color w:val="002060"/>
              </w:rPr>
            </w:pPr>
            <w:r w:rsidRPr="004D4D0B">
              <w:rPr>
                <w:rFonts w:asciiTheme="majorHAnsi" w:hAnsiTheme="majorHAnsi" w:cstheme="majorHAnsi"/>
                <w:color w:val="002060"/>
              </w:rPr>
              <w:t>Flexibility and ability to work as part of a team</w:t>
            </w:r>
          </w:p>
          <w:p w14:paraId="3C2EF045" w14:textId="3474CFF6" w:rsidR="004D4D0B" w:rsidRPr="004D4D0B" w:rsidRDefault="004D4D0B" w:rsidP="00C65843">
            <w:pPr>
              <w:pStyle w:val="ListParagraph"/>
              <w:numPr>
                <w:ilvl w:val="0"/>
                <w:numId w:val="6"/>
              </w:numPr>
              <w:spacing w:after="0" w:line="240" w:lineRule="auto"/>
              <w:ind w:right="228"/>
              <w:rPr>
                <w:rFonts w:asciiTheme="majorHAnsi" w:hAnsiTheme="majorHAnsi" w:cstheme="majorHAnsi"/>
                <w:color w:val="002060"/>
              </w:rPr>
            </w:pPr>
            <w:r w:rsidRPr="004D4D0B">
              <w:rPr>
                <w:rFonts w:asciiTheme="majorHAnsi" w:hAnsiTheme="majorHAnsi" w:cstheme="majorHAnsi"/>
                <w:color w:val="002060"/>
              </w:rPr>
              <w:t>Self-motivation</w:t>
            </w:r>
            <w:r w:rsidR="00B87696">
              <w:rPr>
                <w:rFonts w:asciiTheme="majorHAnsi" w:hAnsiTheme="majorHAnsi" w:cstheme="majorHAnsi"/>
                <w:color w:val="002060"/>
              </w:rPr>
              <w:t>, good personal organisation</w:t>
            </w:r>
            <w:r w:rsidRPr="004D4D0B">
              <w:rPr>
                <w:rFonts w:asciiTheme="majorHAnsi" w:hAnsiTheme="majorHAnsi" w:cstheme="majorHAnsi"/>
                <w:color w:val="002060"/>
              </w:rPr>
              <w:t xml:space="preserve"> and ability to use own time effectively</w:t>
            </w:r>
          </w:p>
          <w:p w14:paraId="6FC458BC" w14:textId="77777777" w:rsidR="004D4D0B" w:rsidRPr="004D4D0B" w:rsidRDefault="004D4D0B" w:rsidP="00C65843">
            <w:pPr>
              <w:pStyle w:val="ListParagraph"/>
              <w:numPr>
                <w:ilvl w:val="0"/>
                <w:numId w:val="6"/>
              </w:numPr>
              <w:spacing w:after="0" w:line="240" w:lineRule="auto"/>
              <w:ind w:right="228"/>
              <w:rPr>
                <w:rFonts w:asciiTheme="majorHAnsi" w:hAnsiTheme="majorHAnsi" w:cstheme="majorHAnsi"/>
                <w:color w:val="002060"/>
              </w:rPr>
            </w:pPr>
            <w:r w:rsidRPr="004D4D0B">
              <w:rPr>
                <w:rFonts w:asciiTheme="majorHAnsi" w:hAnsiTheme="majorHAnsi" w:cstheme="majorHAnsi"/>
                <w:color w:val="002060"/>
              </w:rPr>
              <w:t>Ability to keep safe working practice</w:t>
            </w:r>
          </w:p>
          <w:p w14:paraId="73ACD505" w14:textId="5370E10F" w:rsidR="004D4D0B" w:rsidRDefault="004D4D0B" w:rsidP="00C65843">
            <w:pPr>
              <w:pStyle w:val="ListParagraph"/>
              <w:numPr>
                <w:ilvl w:val="0"/>
                <w:numId w:val="6"/>
              </w:numPr>
              <w:spacing w:after="0" w:line="240" w:lineRule="auto"/>
              <w:ind w:right="228"/>
              <w:rPr>
                <w:rFonts w:asciiTheme="majorHAnsi" w:hAnsiTheme="majorHAnsi" w:cstheme="majorHAnsi"/>
                <w:color w:val="002060"/>
              </w:rPr>
            </w:pPr>
            <w:r w:rsidRPr="004D4D0B">
              <w:rPr>
                <w:rFonts w:asciiTheme="majorHAnsi" w:hAnsiTheme="majorHAnsi" w:cstheme="majorHAnsi"/>
                <w:color w:val="002060"/>
              </w:rPr>
              <w:t>Ability to evaluate children’s progress and feedback to teaching staff</w:t>
            </w:r>
          </w:p>
          <w:p w14:paraId="2C76D910" w14:textId="47A5BB39" w:rsidR="00111783" w:rsidRPr="004D4D0B" w:rsidRDefault="00111783" w:rsidP="00C65843">
            <w:pPr>
              <w:pStyle w:val="ListParagraph"/>
              <w:numPr>
                <w:ilvl w:val="0"/>
                <w:numId w:val="6"/>
              </w:numPr>
              <w:spacing w:after="0" w:line="240" w:lineRule="auto"/>
              <w:ind w:right="228"/>
              <w:rPr>
                <w:rFonts w:asciiTheme="majorHAnsi" w:hAnsiTheme="majorHAnsi" w:cstheme="majorHAnsi"/>
                <w:color w:val="002060"/>
              </w:rPr>
            </w:pPr>
            <w:r>
              <w:rPr>
                <w:rFonts w:asciiTheme="majorHAnsi" w:hAnsiTheme="majorHAnsi" w:cstheme="majorHAnsi"/>
                <w:color w:val="002060"/>
              </w:rPr>
              <w:t>Commitment to own continuous professional development/learning</w:t>
            </w:r>
          </w:p>
          <w:p w14:paraId="57C17589" w14:textId="7768FF07" w:rsidR="00B87696" w:rsidRPr="00B87696" w:rsidRDefault="00B87696" w:rsidP="00C65843">
            <w:pPr>
              <w:pStyle w:val="ListParagraph"/>
              <w:numPr>
                <w:ilvl w:val="0"/>
                <w:numId w:val="6"/>
              </w:numPr>
              <w:spacing w:after="0" w:line="240" w:lineRule="auto"/>
              <w:ind w:right="228"/>
              <w:rPr>
                <w:rFonts w:asciiTheme="majorHAnsi" w:hAnsiTheme="majorHAnsi" w:cstheme="majorHAnsi"/>
                <w:color w:val="002060"/>
              </w:rPr>
            </w:pPr>
            <w:r w:rsidRPr="00B87696">
              <w:rPr>
                <w:rFonts w:asciiTheme="majorHAnsi" w:hAnsiTheme="majorHAnsi" w:cstheme="majorHAnsi"/>
                <w:color w:val="002060"/>
              </w:rPr>
              <w:t>D</w:t>
            </w:r>
            <w:r w:rsidR="00C65843" w:rsidRPr="00B87696">
              <w:rPr>
                <w:rFonts w:asciiTheme="majorHAnsi" w:hAnsiTheme="majorHAnsi" w:cstheme="majorHAnsi"/>
                <w:color w:val="002060"/>
              </w:rPr>
              <w:t>iscretion, loyalty, commitment, patience, firmness</w:t>
            </w:r>
            <w:r w:rsidRPr="00B87696">
              <w:rPr>
                <w:rFonts w:asciiTheme="majorHAnsi" w:hAnsiTheme="majorHAnsi" w:cstheme="majorHAnsi"/>
                <w:color w:val="002060"/>
              </w:rPr>
              <w:t>. Significant empathy with pupils who have additional or special educational needs</w:t>
            </w:r>
          </w:p>
          <w:p w14:paraId="3DC5248C" w14:textId="120C9B11" w:rsidR="00B87696" w:rsidRDefault="00B87696" w:rsidP="00C65843">
            <w:pPr>
              <w:pStyle w:val="ListParagraph"/>
              <w:numPr>
                <w:ilvl w:val="0"/>
                <w:numId w:val="6"/>
              </w:numPr>
              <w:spacing w:after="0" w:line="240" w:lineRule="auto"/>
              <w:ind w:right="228"/>
              <w:rPr>
                <w:rFonts w:asciiTheme="majorHAnsi" w:hAnsiTheme="majorHAnsi" w:cstheme="majorHAnsi"/>
                <w:color w:val="002060"/>
              </w:rPr>
            </w:pPr>
            <w:r w:rsidRPr="00B87696">
              <w:rPr>
                <w:rFonts w:asciiTheme="majorHAnsi" w:hAnsiTheme="majorHAnsi" w:cstheme="majorHAnsi"/>
                <w:color w:val="002060"/>
              </w:rPr>
              <w:t xml:space="preserve">Strong </w:t>
            </w:r>
            <w:r w:rsidR="00C65843" w:rsidRPr="00B87696">
              <w:rPr>
                <w:rFonts w:asciiTheme="majorHAnsi" w:hAnsiTheme="majorHAnsi" w:cstheme="majorHAnsi"/>
                <w:color w:val="002060"/>
              </w:rPr>
              <w:t>oral communication</w:t>
            </w:r>
            <w:r w:rsidRPr="00B87696">
              <w:rPr>
                <w:rFonts w:asciiTheme="majorHAnsi" w:hAnsiTheme="majorHAnsi" w:cstheme="majorHAnsi"/>
                <w:color w:val="002060"/>
              </w:rPr>
              <w:t xml:space="preserve"> skills</w:t>
            </w:r>
          </w:p>
          <w:p w14:paraId="31465850" w14:textId="2959AAAD" w:rsidR="00B87696" w:rsidRDefault="00B87696" w:rsidP="00B87696">
            <w:pPr>
              <w:spacing w:after="0" w:line="240" w:lineRule="auto"/>
              <w:ind w:right="228"/>
              <w:rPr>
                <w:rFonts w:asciiTheme="majorHAnsi" w:hAnsiTheme="majorHAnsi" w:cstheme="majorHAnsi"/>
                <w:color w:val="002060"/>
              </w:rPr>
            </w:pPr>
          </w:p>
          <w:p w14:paraId="23386DE4" w14:textId="77777777" w:rsidR="00B87696" w:rsidRDefault="00B87696" w:rsidP="00B87696">
            <w:pPr>
              <w:spacing w:after="0" w:line="240" w:lineRule="auto"/>
              <w:ind w:right="228" w:firstLine="125"/>
              <w:rPr>
                <w:rFonts w:asciiTheme="majorHAnsi" w:hAnsiTheme="majorHAnsi" w:cstheme="majorHAnsi"/>
                <w:b/>
                <w:color w:val="002060"/>
              </w:rPr>
            </w:pPr>
            <w:r w:rsidRPr="00B87696">
              <w:rPr>
                <w:rFonts w:asciiTheme="majorHAnsi" w:hAnsiTheme="majorHAnsi" w:cstheme="majorHAnsi"/>
                <w:b/>
                <w:color w:val="002060"/>
              </w:rPr>
              <w:t>Desirable:</w:t>
            </w:r>
          </w:p>
          <w:p w14:paraId="12FFB900" w14:textId="77777777" w:rsidR="00B87696" w:rsidRPr="00B87696" w:rsidRDefault="00C65843" w:rsidP="00B87696">
            <w:pPr>
              <w:pStyle w:val="ListParagraph"/>
              <w:numPr>
                <w:ilvl w:val="0"/>
                <w:numId w:val="11"/>
              </w:numPr>
              <w:spacing w:after="0" w:line="240" w:lineRule="auto"/>
              <w:ind w:right="228"/>
              <w:rPr>
                <w:rFonts w:asciiTheme="majorHAnsi" w:hAnsiTheme="majorHAnsi" w:cstheme="majorHAnsi"/>
                <w:b/>
                <w:color w:val="002060"/>
              </w:rPr>
            </w:pPr>
            <w:r w:rsidRPr="00B87696">
              <w:rPr>
                <w:rFonts w:asciiTheme="majorHAnsi" w:hAnsiTheme="majorHAnsi" w:cstheme="majorHAnsi"/>
                <w:color w:val="002060"/>
              </w:rPr>
              <w:t>Background knowledge of the National Curriculum and School’s procedures and policies.</w:t>
            </w:r>
          </w:p>
          <w:p w14:paraId="67151FEE" w14:textId="6356D61C" w:rsidR="00C65843" w:rsidRPr="00B87696" w:rsidRDefault="00B87696" w:rsidP="00B87696">
            <w:pPr>
              <w:pStyle w:val="ListParagraph"/>
              <w:numPr>
                <w:ilvl w:val="0"/>
                <w:numId w:val="11"/>
              </w:numPr>
              <w:spacing w:after="0" w:line="240" w:lineRule="auto"/>
              <w:ind w:right="228"/>
              <w:rPr>
                <w:rFonts w:asciiTheme="majorHAnsi" w:hAnsiTheme="majorHAnsi" w:cstheme="majorHAnsi"/>
                <w:b/>
                <w:color w:val="002060"/>
              </w:rPr>
            </w:pPr>
            <w:r w:rsidRPr="00B87696">
              <w:rPr>
                <w:rFonts w:asciiTheme="majorHAnsi" w:hAnsiTheme="majorHAnsi" w:cstheme="majorHAnsi"/>
                <w:color w:val="002060"/>
              </w:rPr>
              <w:t>Where appropriate, to be prepared to undertake special skills training e.g. signing, to meet additional educational and communication needs</w:t>
            </w:r>
          </w:p>
          <w:p w14:paraId="3076D816" w14:textId="1560E06B" w:rsidR="00C65843" w:rsidRPr="00111783" w:rsidRDefault="00C65843" w:rsidP="00C65843">
            <w:pPr>
              <w:pStyle w:val="ListParagraph"/>
              <w:numPr>
                <w:ilvl w:val="0"/>
                <w:numId w:val="6"/>
              </w:numPr>
              <w:spacing w:after="0" w:line="240" w:lineRule="auto"/>
              <w:ind w:right="228"/>
              <w:rPr>
                <w:rFonts w:asciiTheme="majorHAnsi" w:hAnsiTheme="majorHAnsi" w:cstheme="majorHAnsi"/>
                <w:color w:val="002060"/>
              </w:rPr>
            </w:pPr>
            <w:r w:rsidRPr="00111783">
              <w:rPr>
                <w:rFonts w:asciiTheme="majorHAnsi" w:hAnsiTheme="majorHAnsi" w:cstheme="majorHAnsi"/>
                <w:color w:val="002060"/>
              </w:rPr>
              <w:t>Knowledge of pupils’ individual targets and, where appropriate</w:t>
            </w:r>
            <w:r w:rsidR="00111783" w:rsidRPr="00111783">
              <w:rPr>
                <w:rFonts w:asciiTheme="majorHAnsi" w:hAnsiTheme="majorHAnsi" w:cstheme="majorHAnsi"/>
                <w:color w:val="002060"/>
              </w:rPr>
              <w:t>, m</w:t>
            </w:r>
            <w:r w:rsidRPr="00111783">
              <w:rPr>
                <w:rFonts w:asciiTheme="majorHAnsi" w:hAnsiTheme="majorHAnsi" w:cstheme="majorHAnsi"/>
                <w:color w:val="002060"/>
              </w:rPr>
              <w:t>ore specialised knowledge in specific curriculum areas</w:t>
            </w:r>
          </w:p>
          <w:p w14:paraId="480F367B" w14:textId="77777777" w:rsidR="00111783" w:rsidRPr="00111783" w:rsidRDefault="00111783" w:rsidP="00111783">
            <w:pPr>
              <w:pStyle w:val="ListParagraph"/>
              <w:numPr>
                <w:ilvl w:val="0"/>
                <w:numId w:val="6"/>
              </w:numPr>
              <w:spacing w:after="0" w:line="240" w:lineRule="auto"/>
              <w:ind w:right="228"/>
              <w:rPr>
                <w:rFonts w:asciiTheme="majorHAnsi" w:hAnsiTheme="majorHAnsi" w:cstheme="majorHAnsi"/>
                <w:color w:val="002060"/>
              </w:rPr>
            </w:pPr>
            <w:r w:rsidRPr="00111783">
              <w:rPr>
                <w:rFonts w:asciiTheme="majorHAnsi" w:hAnsiTheme="majorHAnsi" w:cstheme="majorHAnsi"/>
                <w:color w:val="002060"/>
              </w:rPr>
              <w:t>Knowledge of legislation and regulations applicable to the support and care of pupils</w:t>
            </w:r>
          </w:p>
          <w:p w14:paraId="487519E6" w14:textId="77777777" w:rsidR="004D4D0B" w:rsidRPr="00CF056A" w:rsidRDefault="004D4D0B" w:rsidP="00B87696">
            <w:pPr>
              <w:pStyle w:val="ListParagraph"/>
              <w:spacing w:after="0" w:line="240" w:lineRule="auto"/>
              <w:ind w:left="820" w:right="228" w:firstLine="0"/>
              <w:rPr>
                <w:rFonts w:asciiTheme="majorHAnsi" w:hAnsiTheme="majorHAnsi" w:cstheme="majorHAnsi"/>
                <w:color w:val="002060"/>
              </w:rPr>
            </w:pPr>
          </w:p>
        </w:tc>
      </w:tr>
    </w:tbl>
    <w:p w14:paraId="02C5DF31" w14:textId="77777777" w:rsidR="003A0F1D" w:rsidRDefault="003A0F1D" w:rsidP="003A0F1D">
      <w:pPr>
        <w:spacing w:after="0" w:line="240" w:lineRule="auto"/>
        <w:ind w:left="426" w:hanging="284"/>
        <w:rPr>
          <w:rFonts w:asciiTheme="majorHAnsi" w:hAnsiTheme="majorHAnsi" w:cstheme="majorHAnsi"/>
          <w:b/>
          <w:color w:val="002060"/>
        </w:rPr>
      </w:pPr>
    </w:p>
    <w:p w14:paraId="7FF80C7C" w14:textId="77777777" w:rsidR="003A0F1D" w:rsidRDefault="003A0F1D" w:rsidP="003A0F1D">
      <w:pPr>
        <w:spacing w:after="0" w:line="240" w:lineRule="auto"/>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E46D70" w14:paraId="334841A3" w14:textId="77777777" w:rsidTr="00AA6483">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A03EA81"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A5D9D04" w14:textId="77777777" w:rsidTr="00AA6483">
        <w:trPr>
          <w:trHeight w:val="869"/>
        </w:trPr>
        <w:tc>
          <w:tcPr>
            <w:tcW w:w="10060" w:type="dxa"/>
            <w:tcBorders>
              <w:top w:val="single" w:sz="4" w:space="0" w:color="000000"/>
              <w:left w:val="single" w:sz="4" w:space="0" w:color="000000"/>
              <w:bottom w:val="single" w:sz="4" w:space="0" w:color="000000"/>
              <w:right w:val="single" w:sz="4" w:space="0" w:color="000000"/>
            </w:tcBorders>
          </w:tcPr>
          <w:p w14:paraId="760ADDD5" w14:textId="1F290A1F" w:rsidR="003A0F1D" w:rsidRPr="008C6D91" w:rsidRDefault="003A0F1D" w:rsidP="00FE5E34">
            <w:pPr>
              <w:pStyle w:val="ListParagraph"/>
              <w:numPr>
                <w:ilvl w:val="0"/>
                <w:numId w:val="2"/>
              </w:numPr>
              <w:spacing w:after="0" w:line="240" w:lineRule="auto"/>
              <w:ind w:left="0" w:right="0" w:firstLine="419"/>
              <w:rPr>
                <w:rFonts w:asciiTheme="majorHAnsi" w:hAnsiTheme="majorHAnsi" w:cstheme="majorHAnsi"/>
                <w:color w:val="002060"/>
              </w:rPr>
            </w:pPr>
            <w:r w:rsidRPr="008C6D91">
              <w:rPr>
                <w:rFonts w:asciiTheme="majorHAnsi" w:hAnsiTheme="majorHAnsi" w:cstheme="majorHAnsi"/>
                <w:color w:val="002060"/>
              </w:rPr>
              <w:t xml:space="preserve">This job description may be amended at any time in consultation with the </w:t>
            </w:r>
            <w:r w:rsidR="00DE5964" w:rsidRPr="008C6D91">
              <w:rPr>
                <w:rFonts w:asciiTheme="majorHAnsi" w:hAnsiTheme="majorHAnsi" w:cstheme="majorHAnsi"/>
                <w:color w:val="002060"/>
              </w:rPr>
              <w:t>post holder</w:t>
            </w:r>
            <w:r w:rsidRPr="008C6D91">
              <w:rPr>
                <w:rFonts w:asciiTheme="majorHAnsi" w:hAnsiTheme="majorHAnsi" w:cstheme="majorHAnsi"/>
                <w:color w:val="002060"/>
              </w:rPr>
              <w:t>.</w:t>
            </w:r>
          </w:p>
          <w:p w14:paraId="19ED297F" w14:textId="77777777" w:rsidR="003A0F1D" w:rsidRPr="00E46D70" w:rsidRDefault="003A0F1D" w:rsidP="00AA6483">
            <w:pPr>
              <w:spacing w:after="0" w:line="240" w:lineRule="auto"/>
              <w:ind w:left="145"/>
              <w:rPr>
                <w:rFonts w:asciiTheme="majorHAnsi" w:hAnsiTheme="majorHAnsi" w:cstheme="majorHAnsi"/>
                <w:color w:val="002060"/>
              </w:rPr>
            </w:pPr>
          </w:p>
        </w:tc>
      </w:tr>
    </w:tbl>
    <w:p w14:paraId="345D7EEA" w14:textId="77777777" w:rsidR="003A0F1D" w:rsidRDefault="003A0F1D" w:rsidP="003A0F1D">
      <w:pPr>
        <w:jc w:val="both"/>
        <w:rPr>
          <w:rFonts w:asciiTheme="majorHAnsi" w:hAnsiTheme="majorHAnsi" w:cstheme="majorHAnsi"/>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FB350D" w:rsidRPr="00E46D70" w14:paraId="3E93FCEF" w14:textId="77777777" w:rsidTr="00AA6483">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1DAB665" w14:textId="78452D62" w:rsidR="00FB350D" w:rsidRPr="00C229C2" w:rsidRDefault="00FE5E34"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EF7422" w:rsidRPr="00E46D70" w14:paraId="5060C8AB" w14:textId="77777777" w:rsidTr="004640A5">
        <w:trPr>
          <w:trHeight w:val="869"/>
        </w:trPr>
        <w:tc>
          <w:tcPr>
            <w:tcW w:w="10060" w:type="dxa"/>
            <w:tcBorders>
              <w:top w:val="single" w:sz="4" w:space="0" w:color="000000"/>
              <w:left w:val="single" w:sz="4" w:space="0" w:color="000000"/>
              <w:bottom w:val="single" w:sz="4" w:space="0" w:color="000000"/>
              <w:right w:val="single" w:sz="4" w:space="0" w:color="000000"/>
            </w:tcBorders>
          </w:tcPr>
          <w:p w14:paraId="1E7BE774" w14:textId="77777777" w:rsidR="00EF7422" w:rsidRPr="007A32ED" w:rsidRDefault="00EF7422" w:rsidP="00EF7422">
            <w:pPr>
              <w:pStyle w:val="ListParagraph"/>
              <w:numPr>
                <w:ilvl w:val="0"/>
                <w:numId w:val="2"/>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10"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5F1F5730" w14:textId="114060F8" w:rsidR="00EF7422" w:rsidRPr="002308E3" w:rsidRDefault="00EF7422" w:rsidP="002308E3">
            <w:pPr>
              <w:pStyle w:val="ListParagraph"/>
              <w:numPr>
                <w:ilvl w:val="0"/>
                <w:numId w:val="2"/>
              </w:numPr>
              <w:spacing w:after="0" w:line="240" w:lineRule="auto"/>
              <w:ind w:left="0" w:right="0" w:hanging="284"/>
              <w:rPr>
                <w:rFonts w:asciiTheme="majorHAnsi" w:hAnsiTheme="majorHAnsi" w:cstheme="majorHAnsi"/>
                <w:color w:val="002060"/>
              </w:rPr>
            </w:pPr>
          </w:p>
        </w:tc>
      </w:tr>
    </w:tbl>
    <w:p w14:paraId="2BFF281B" w14:textId="77777777" w:rsidR="00FB350D" w:rsidRDefault="00FB350D" w:rsidP="003A0F1D">
      <w:pPr>
        <w:jc w:val="both"/>
        <w:rPr>
          <w:rFonts w:asciiTheme="majorHAnsi" w:hAnsiTheme="majorHAnsi" w:cstheme="majorHAnsi"/>
          <w:color w:val="002060"/>
        </w:rPr>
      </w:pPr>
    </w:p>
    <w:p w14:paraId="76B2616E" w14:textId="77777777" w:rsidR="005C2FBE" w:rsidRDefault="005C2FBE"/>
    <w:sectPr w:rsidR="005C2F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E0C7C"/>
    <w:multiLevelType w:val="hybridMultilevel"/>
    <w:tmpl w:val="B2C6DE3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349F6E71"/>
    <w:multiLevelType w:val="hybridMultilevel"/>
    <w:tmpl w:val="1FFEB43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3C2227ED"/>
    <w:multiLevelType w:val="hybridMultilevel"/>
    <w:tmpl w:val="24CE52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6DB13BC"/>
    <w:multiLevelType w:val="hybridMultilevel"/>
    <w:tmpl w:val="9BDCEF0C"/>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8" w15:restartNumberingAfterBreak="0">
    <w:nsid w:val="659E2897"/>
    <w:multiLevelType w:val="hybridMultilevel"/>
    <w:tmpl w:val="E3328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7FF77592"/>
    <w:multiLevelType w:val="hybridMultilevel"/>
    <w:tmpl w:val="79263414"/>
    <w:lvl w:ilvl="0" w:tplc="08090001">
      <w:start w:val="1"/>
      <w:numFmt w:val="bullet"/>
      <w:lvlText w:val=""/>
      <w:lvlJc w:val="left"/>
      <w:pPr>
        <w:ind w:left="1690" w:hanging="360"/>
      </w:pPr>
      <w:rPr>
        <w:rFonts w:ascii="Symbol" w:hAnsi="Symbol" w:hint="default"/>
      </w:rPr>
    </w:lvl>
    <w:lvl w:ilvl="1" w:tplc="08090003" w:tentative="1">
      <w:start w:val="1"/>
      <w:numFmt w:val="bullet"/>
      <w:lvlText w:val="o"/>
      <w:lvlJc w:val="left"/>
      <w:pPr>
        <w:ind w:left="2410" w:hanging="360"/>
      </w:pPr>
      <w:rPr>
        <w:rFonts w:ascii="Courier New" w:hAnsi="Courier New" w:cs="Courier New" w:hint="default"/>
      </w:rPr>
    </w:lvl>
    <w:lvl w:ilvl="2" w:tplc="08090005" w:tentative="1">
      <w:start w:val="1"/>
      <w:numFmt w:val="bullet"/>
      <w:lvlText w:val=""/>
      <w:lvlJc w:val="left"/>
      <w:pPr>
        <w:ind w:left="3130" w:hanging="360"/>
      </w:pPr>
      <w:rPr>
        <w:rFonts w:ascii="Wingdings" w:hAnsi="Wingdings" w:hint="default"/>
      </w:rPr>
    </w:lvl>
    <w:lvl w:ilvl="3" w:tplc="08090001" w:tentative="1">
      <w:start w:val="1"/>
      <w:numFmt w:val="bullet"/>
      <w:lvlText w:val=""/>
      <w:lvlJc w:val="left"/>
      <w:pPr>
        <w:ind w:left="3850" w:hanging="360"/>
      </w:pPr>
      <w:rPr>
        <w:rFonts w:ascii="Symbol" w:hAnsi="Symbol" w:hint="default"/>
      </w:rPr>
    </w:lvl>
    <w:lvl w:ilvl="4" w:tplc="08090003" w:tentative="1">
      <w:start w:val="1"/>
      <w:numFmt w:val="bullet"/>
      <w:lvlText w:val="o"/>
      <w:lvlJc w:val="left"/>
      <w:pPr>
        <w:ind w:left="4570" w:hanging="360"/>
      </w:pPr>
      <w:rPr>
        <w:rFonts w:ascii="Courier New" w:hAnsi="Courier New" w:cs="Courier New" w:hint="default"/>
      </w:rPr>
    </w:lvl>
    <w:lvl w:ilvl="5" w:tplc="08090005" w:tentative="1">
      <w:start w:val="1"/>
      <w:numFmt w:val="bullet"/>
      <w:lvlText w:val=""/>
      <w:lvlJc w:val="left"/>
      <w:pPr>
        <w:ind w:left="5290" w:hanging="360"/>
      </w:pPr>
      <w:rPr>
        <w:rFonts w:ascii="Wingdings" w:hAnsi="Wingdings" w:hint="default"/>
      </w:rPr>
    </w:lvl>
    <w:lvl w:ilvl="6" w:tplc="08090001" w:tentative="1">
      <w:start w:val="1"/>
      <w:numFmt w:val="bullet"/>
      <w:lvlText w:val=""/>
      <w:lvlJc w:val="left"/>
      <w:pPr>
        <w:ind w:left="6010" w:hanging="360"/>
      </w:pPr>
      <w:rPr>
        <w:rFonts w:ascii="Symbol" w:hAnsi="Symbol" w:hint="default"/>
      </w:rPr>
    </w:lvl>
    <w:lvl w:ilvl="7" w:tplc="08090003" w:tentative="1">
      <w:start w:val="1"/>
      <w:numFmt w:val="bullet"/>
      <w:lvlText w:val="o"/>
      <w:lvlJc w:val="left"/>
      <w:pPr>
        <w:ind w:left="6730" w:hanging="360"/>
      </w:pPr>
      <w:rPr>
        <w:rFonts w:ascii="Courier New" w:hAnsi="Courier New" w:cs="Courier New" w:hint="default"/>
      </w:rPr>
    </w:lvl>
    <w:lvl w:ilvl="8" w:tplc="08090005" w:tentative="1">
      <w:start w:val="1"/>
      <w:numFmt w:val="bullet"/>
      <w:lvlText w:val=""/>
      <w:lvlJc w:val="left"/>
      <w:pPr>
        <w:ind w:left="745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10"/>
  </w:num>
  <w:num w:numId="6">
    <w:abstractNumId w:val="5"/>
  </w:num>
  <w:num w:numId="7">
    <w:abstractNumId w:val="6"/>
  </w:num>
  <w:num w:numId="8">
    <w:abstractNumId w:val="9"/>
  </w:num>
  <w:num w:numId="9">
    <w:abstractNumId w:val="4"/>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861A1"/>
    <w:rsid w:val="00111783"/>
    <w:rsid w:val="00146CF1"/>
    <w:rsid w:val="00150E34"/>
    <w:rsid w:val="00202620"/>
    <w:rsid w:val="002308E3"/>
    <w:rsid w:val="00364559"/>
    <w:rsid w:val="003A0F1D"/>
    <w:rsid w:val="003D753F"/>
    <w:rsid w:val="003F633A"/>
    <w:rsid w:val="00416C7C"/>
    <w:rsid w:val="00450F45"/>
    <w:rsid w:val="004D4D0B"/>
    <w:rsid w:val="004F1F7E"/>
    <w:rsid w:val="00537719"/>
    <w:rsid w:val="005B3F79"/>
    <w:rsid w:val="005C2FBE"/>
    <w:rsid w:val="006347AF"/>
    <w:rsid w:val="006914E5"/>
    <w:rsid w:val="006965FC"/>
    <w:rsid w:val="00745AFD"/>
    <w:rsid w:val="007528DF"/>
    <w:rsid w:val="007A4C23"/>
    <w:rsid w:val="007D4D5B"/>
    <w:rsid w:val="00863D4D"/>
    <w:rsid w:val="0088189F"/>
    <w:rsid w:val="008C4BA4"/>
    <w:rsid w:val="00990E23"/>
    <w:rsid w:val="00A37D69"/>
    <w:rsid w:val="00A82A01"/>
    <w:rsid w:val="00AC23C7"/>
    <w:rsid w:val="00B87696"/>
    <w:rsid w:val="00C65843"/>
    <w:rsid w:val="00CB5027"/>
    <w:rsid w:val="00CF056A"/>
    <w:rsid w:val="00DA0DF4"/>
    <w:rsid w:val="00DE5964"/>
    <w:rsid w:val="00EF7422"/>
    <w:rsid w:val="00FB350D"/>
    <w:rsid w:val="00FE5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890FC"/>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paragraph" w:styleId="CommentSubject">
    <w:name w:val="annotation subject"/>
    <w:basedOn w:val="CommentText"/>
    <w:next w:val="CommentText"/>
    <w:link w:val="CommentSubjectChar"/>
    <w:uiPriority w:val="99"/>
    <w:semiHidden/>
    <w:unhideWhenUsed/>
    <w:rsid w:val="006347AF"/>
    <w:pPr>
      <w:spacing w:after="162"/>
      <w:ind w:left="10" w:right="278" w:hanging="10"/>
    </w:pPr>
    <w:rPr>
      <w:rFonts w:cs="Calibri"/>
      <w:b/>
      <w:bCs/>
      <w:color w:val="2E74B5"/>
      <w:lang w:eastAsia="en-GB"/>
    </w:rPr>
  </w:style>
  <w:style w:type="character" w:customStyle="1" w:styleId="CommentSubjectChar">
    <w:name w:val="Comment Subject Char"/>
    <w:basedOn w:val="CommentTextChar"/>
    <w:link w:val="CommentSubject"/>
    <w:uiPriority w:val="99"/>
    <w:semiHidden/>
    <w:rsid w:val="006347AF"/>
    <w:rPr>
      <w:rFonts w:ascii="Calibri" w:eastAsia="Calibri" w:hAnsi="Calibri" w:cs="Calibri"/>
      <w:b/>
      <w:bCs/>
      <w:color w:val="2E74B5"/>
      <w:sz w:val="20"/>
      <w:szCs w:val="20"/>
      <w:lang w:eastAsia="en-GB"/>
    </w:rPr>
  </w:style>
  <w:style w:type="table" w:customStyle="1" w:styleId="TableGrid1">
    <w:name w:val="TableGrid1"/>
    <w:rsid w:val="00CF056A"/>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EF74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twynhamlearning.com/1038/twynham-learning-glossary?search=glossary"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6" ma:contentTypeDescription="Create a new document." ma:contentTypeScope="" ma:versionID="d69476a55a6a723d8f3b0b9e6c21be51">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1b4b2cdc86f81dc792bf5631f2dfe6e8"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28004-2F3F-4FE6-BF66-8D0C9B26B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0637AB-2669-447D-A575-2B72D02BEE5B}">
  <ds:schemaRefs>
    <ds:schemaRef ds:uri="http://schemas.microsoft.com/sharepoint/v3/contenttype/forms"/>
  </ds:schemaRefs>
</ds:datastoreItem>
</file>

<file path=customXml/itemProps3.xml><?xml version="1.0" encoding="utf-8"?>
<ds:datastoreItem xmlns:ds="http://schemas.openxmlformats.org/officeDocument/2006/customXml" ds:itemID="{BA0C6344-35F6-4661-AA27-B947B30DCC2D}">
  <ds:schemaRefs>
    <ds:schemaRef ds:uri="bc11d83e-f3cc-40a3-b40f-75707fc3bb1d"/>
    <ds:schemaRef ds:uri="http://schemas.microsoft.com/office/2006/metadata/properties"/>
    <ds:schemaRef ds:uri="http://purl.org/dc/elements/1.1/"/>
    <ds:schemaRef ds:uri="http://www.w3.org/XML/1998/namespac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c43615f9-b002-4472-8ae5-8f57194bd4ee"/>
    <ds:schemaRef ds:uri="http://purl.org/dc/dcmitype/"/>
  </ds:schemaRefs>
</ds:datastoreItem>
</file>

<file path=customXml/itemProps4.xml><?xml version="1.0" encoding="utf-8"?>
<ds:datastoreItem xmlns:ds="http://schemas.openxmlformats.org/officeDocument/2006/customXml" ds:itemID="{6C0AE0D1-6BFA-4A73-9BC3-FD8FB21B1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1455</Words>
  <Characters>8298</Characters>
  <Application>Microsoft Office Word</Application>
  <DocSecurity>2</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Vicky Elsworth</cp:lastModifiedBy>
  <cp:revision>4</cp:revision>
  <dcterms:created xsi:type="dcterms:W3CDTF">2024-11-13T09:41:00Z</dcterms:created>
  <dcterms:modified xsi:type="dcterms:W3CDTF">2025-06-23T13:53:00Z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ies>
</file>