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4B2D7AE6" w14:textId="77777777" w:rsidR="00A43D56" w:rsidRPr="00132E6A" w:rsidRDefault="00A43D56" w:rsidP="00A43D56">
      <w:pPr>
        <w:spacing w:after="0"/>
        <w:rPr>
          <w:rFonts w:ascii="Arial" w:hAnsi="Arial" w:cs="Arial"/>
        </w:rPr>
      </w:pPr>
    </w:p>
    <w:p w14:paraId="2AD0977B" w14:textId="77777777" w:rsidR="00A43D56" w:rsidRPr="00124755" w:rsidRDefault="00A43D56" w:rsidP="00A43D56">
      <w:pPr>
        <w:rPr>
          <w:rFonts w:ascii="Arial" w:hAnsi="Arial" w:cs="Arial"/>
        </w:rPr>
      </w:pPr>
      <w:r w:rsidRPr="00124755">
        <w:rPr>
          <w:rFonts w:ascii="Arial" w:hAnsi="Arial" w:cs="Arial"/>
          <w:b/>
          <w:bCs/>
        </w:rPr>
        <w:t>Job title:</w:t>
      </w:r>
      <w:r w:rsidRPr="00124755">
        <w:rPr>
          <w:rFonts w:ascii="Arial" w:hAnsi="Arial" w:cs="Arial"/>
        </w:rPr>
        <w:t xml:space="preserve"> Senior Communications Officer </w:t>
      </w:r>
    </w:p>
    <w:p w14:paraId="1F501FEE" w14:textId="77777777" w:rsidR="00A43D56" w:rsidRPr="00124755" w:rsidRDefault="00A43D56" w:rsidP="00A43D56">
      <w:pPr>
        <w:rPr>
          <w:rFonts w:ascii="Arial" w:hAnsi="Arial" w:cs="Arial"/>
        </w:rPr>
      </w:pPr>
      <w:r w:rsidRPr="00124755">
        <w:rPr>
          <w:rFonts w:ascii="Arial" w:hAnsi="Arial" w:cs="Arial"/>
        </w:rPr>
        <w:t>(See the Senior Communications Officer job description)</w:t>
      </w:r>
    </w:p>
    <w:p w14:paraId="5FE5A38F" w14:textId="77777777" w:rsidR="00A43D56" w:rsidRPr="00124755" w:rsidRDefault="00A43D56" w:rsidP="00A43D56">
      <w:pPr>
        <w:rPr>
          <w:rFonts w:ascii="Arial" w:hAnsi="Arial" w:cs="Arial"/>
        </w:rPr>
      </w:pPr>
      <w:r w:rsidRPr="00124755">
        <w:rPr>
          <w:rFonts w:ascii="Arial" w:hAnsi="Arial" w:cs="Arial"/>
          <w:b/>
          <w:bCs/>
        </w:rPr>
        <w:t>Directorate/Service/Team:</w:t>
      </w:r>
      <w:r w:rsidRPr="00124755">
        <w:rPr>
          <w:rFonts w:ascii="Arial" w:hAnsi="Arial" w:cs="Arial"/>
        </w:rPr>
        <w:t xml:space="preserve"> Communications and Engagement</w:t>
      </w:r>
    </w:p>
    <w:p w14:paraId="07C08456" w14:textId="77777777" w:rsidR="00A43D56" w:rsidRPr="00124755" w:rsidRDefault="00A43D56" w:rsidP="00A43D56">
      <w:pPr>
        <w:rPr>
          <w:rFonts w:ascii="Arial" w:hAnsi="Arial" w:cs="Arial"/>
          <w:b/>
          <w:bCs/>
        </w:rPr>
      </w:pPr>
      <w:r w:rsidRPr="00124755">
        <w:rPr>
          <w:rFonts w:ascii="Arial" w:hAnsi="Arial" w:cs="Arial"/>
          <w:b/>
          <w:bCs/>
        </w:rPr>
        <w:t>Organisation structure</w:t>
      </w:r>
    </w:p>
    <w:p w14:paraId="7FA1937B" w14:textId="77777777" w:rsidR="00A43D56" w:rsidRPr="00124755" w:rsidRDefault="00A43D56" w:rsidP="00A43D56">
      <w:pPr>
        <w:rPr>
          <w:rFonts w:ascii="Arial" w:hAnsi="Arial" w:cs="Arial"/>
        </w:rPr>
      </w:pPr>
      <w:r w:rsidRPr="00124755">
        <w:rPr>
          <w:rFonts w:ascii="Arial" w:hAnsi="Arial" w:cs="Arial"/>
          <w:b/>
          <w:bCs/>
        </w:rPr>
        <w:t>Reporting to:</w:t>
      </w:r>
      <w:r w:rsidRPr="00124755">
        <w:rPr>
          <w:rFonts w:ascii="Arial" w:hAnsi="Arial" w:cs="Arial"/>
        </w:rPr>
        <w:t xml:space="preserve"> Campaigns and Marketing Manager</w:t>
      </w:r>
      <w:r w:rsidRPr="00124755">
        <w:rPr>
          <w:rFonts w:ascii="Arial" w:hAnsi="Arial" w:cs="Arial"/>
        </w:rPr>
        <w:br/>
      </w:r>
      <w:r w:rsidRPr="00124755">
        <w:rPr>
          <w:rFonts w:ascii="Arial" w:hAnsi="Arial" w:cs="Arial"/>
          <w:b/>
          <w:bCs/>
        </w:rPr>
        <w:t>Responsibility for:</w:t>
      </w:r>
      <w:r w:rsidRPr="00124755">
        <w:rPr>
          <w:rFonts w:ascii="Arial" w:hAnsi="Arial" w:cs="Arial"/>
        </w:rPr>
        <w:t xml:space="preserve"> No direct line management responsibility</w:t>
      </w:r>
    </w:p>
    <w:p w14:paraId="74A3D762" w14:textId="77777777" w:rsidR="00A43D56" w:rsidRPr="00124755" w:rsidRDefault="00A43D56" w:rsidP="00A43D56">
      <w:pPr>
        <w:rPr>
          <w:rFonts w:ascii="Arial" w:hAnsi="Arial" w:cs="Arial"/>
          <w:b/>
          <w:bCs/>
        </w:rPr>
      </w:pPr>
      <w:r w:rsidRPr="00124755">
        <w:rPr>
          <w:rFonts w:ascii="Arial" w:hAnsi="Arial" w:cs="Arial"/>
          <w:b/>
          <w:bCs/>
        </w:rPr>
        <w:t>Context of work</w:t>
      </w:r>
    </w:p>
    <w:p w14:paraId="4C8AB4A0" w14:textId="77777777" w:rsidR="00A43D56" w:rsidRPr="00124755" w:rsidRDefault="00A43D56" w:rsidP="00A43D56">
      <w:pPr>
        <w:rPr>
          <w:rFonts w:ascii="Arial" w:hAnsi="Arial" w:cs="Arial"/>
        </w:rPr>
      </w:pPr>
      <w:r w:rsidRPr="00124755">
        <w:rPr>
          <w:rFonts w:ascii="Arial" w:hAnsi="Arial" w:cs="Arial"/>
        </w:rPr>
        <w:t>This is an opportunity to deliver campaigns that make a difference. In this job you will design and deliver campaigns that change behaviour, support council priorities and make a real difference to the lives of Dorset residents and businesses.</w:t>
      </w:r>
    </w:p>
    <w:p w14:paraId="004038DE" w14:textId="77777777" w:rsidR="00A43D56" w:rsidRPr="00124755" w:rsidRDefault="00A43D56" w:rsidP="00A43D56">
      <w:pPr>
        <w:rPr>
          <w:rFonts w:ascii="Arial" w:hAnsi="Arial" w:cs="Arial"/>
        </w:rPr>
      </w:pPr>
      <w:r w:rsidRPr="00124755">
        <w:rPr>
          <w:rFonts w:ascii="Arial" w:hAnsi="Arial" w:cs="Arial"/>
        </w:rPr>
        <w:t>Joining a newly established Campaigns and Marketing team, you will help shape a more strategic, insight-led approach to our communications. This is a chance to be part of something that is still growing and to influence how campaigns are developed and delivered across the council.</w:t>
      </w:r>
    </w:p>
    <w:p w14:paraId="3AD24EDA" w14:textId="77777777" w:rsidR="00A43D56" w:rsidRPr="00124755" w:rsidRDefault="00A43D56" w:rsidP="00A43D56">
      <w:pPr>
        <w:rPr>
          <w:rFonts w:ascii="Arial" w:hAnsi="Arial" w:cs="Arial"/>
        </w:rPr>
      </w:pPr>
      <w:r w:rsidRPr="00124755">
        <w:rPr>
          <w:rFonts w:ascii="Arial" w:hAnsi="Arial" w:cs="Arial"/>
        </w:rPr>
        <w:t xml:space="preserve">Our Campaigns and Marketing team focuses on longer-running, targeted campaigns that raise awareness, influence behaviour and reach clearly defined audiences. These campaigns support key areas such as public health, climate action, housing and community safety. </w:t>
      </w:r>
    </w:p>
    <w:p w14:paraId="3127CF80" w14:textId="77777777" w:rsidR="00A43D56" w:rsidRPr="00124755" w:rsidRDefault="00A43D56" w:rsidP="00A43D56">
      <w:pPr>
        <w:rPr>
          <w:rFonts w:ascii="Arial" w:hAnsi="Arial" w:cs="Arial"/>
        </w:rPr>
      </w:pPr>
      <w:r w:rsidRPr="00124755">
        <w:rPr>
          <w:rFonts w:ascii="Arial" w:hAnsi="Arial" w:cs="Arial"/>
        </w:rPr>
        <w:t xml:space="preserve">We work like an internal agency. Services come to us with challenges, and we work with them to shape clear briefs, define what success looks like and deliver campaigns that achieve it. </w:t>
      </w:r>
    </w:p>
    <w:p w14:paraId="5F501C3E" w14:textId="77777777" w:rsidR="00A43D56" w:rsidRPr="00124755" w:rsidRDefault="00A43D56" w:rsidP="00A43D56">
      <w:pPr>
        <w:rPr>
          <w:rFonts w:ascii="Arial" w:hAnsi="Arial" w:cs="Arial"/>
        </w:rPr>
      </w:pPr>
      <w:r w:rsidRPr="00124755">
        <w:rPr>
          <w:rFonts w:ascii="Arial" w:hAnsi="Arial" w:cs="Arial"/>
        </w:rPr>
        <w:t>You will be joining a small, friendly and supportive team of marketing and communications professionals who take pride in their work and enjoy working together. It is a collaborative environment where ideas are shared, tested and improved.</w:t>
      </w:r>
    </w:p>
    <w:p w14:paraId="1F585FF3" w14:textId="77777777" w:rsidR="00A43D56" w:rsidRPr="00124755" w:rsidRDefault="00A43D56" w:rsidP="00A43D56">
      <w:pPr>
        <w:rPr>
          <w:rFonts w:ascii="Arial" w:hAnsi="Arial" w:cs="Arial"/>
        </w:rPr>
      </w:pPr>
      <w:r w:rsidRPr="00124755">
        <w:rPr>
          <w:rFonts w:ascii="Arial" w:hAnsi="Arial" w:cs="Arial"/>
        </w:rPr>
        <w:t>Despite being a new team, we are already building a strong reputation and have been shortlisted for a Chartered Institute of Public Relations (CIPR) award. The expectation is high, but so is the support around you.</w:t>
      </w:r>
    </w:p>
    <w:p w14:paraId="1C65B68F" w14:textId="77777777" w:rsidR="00A43D56" w:rsidRPr="00124755" w:rsidRDefault="00A43D56" w:rsidP="00A43D56">
      <w:pPr>
        <w:rPr>
          <w:rFonts w:ascii="Arial" w:hAnsi="Arial" w:cs="Arial"/>
        </w:rPr>
      </w:pPr>
      <w:r w:rsidRPr="00124755">
        <w:rPr>
          <w:rFonts w:ascii="Arial" w:hAnsi="Arial" w:cs="Arial"/>
        </w:rPr>
        <w:t xml:space="preserve">As a Senior Communications Officer within the </w:t>
      </w:r>
      <w:proofErr w:type="gramStart"/>
      <w:r w:rsidRPr="00124755">
        <w:rPr>
          <w:rFonts w:ascii="Arial" w:hAnsi="Arial" w:cs="Arial"/>
        </w:rPr>
        <w:t>team</w:t>
      </w:r>
      <w:proofErr w:type="gramEnd"/>
      <w:r w:rsidRPr="00124755">
        <w:rPr>
          <w:rFonts w:ascii="Arial" w:hAnsi="Arial" w:cs="Arial"/>
        </w:rPr>
        <w:t xml:space="preserve"> you will take ownership of campaigns from start to finish.</w:t>
      </w:r>
    </w:p>
    <w:p w14:paraId="05195828" w14:textId="77777777" w:rsidR="00A43D56" w:rsidRPr="00124755" w:rsidRDefault="00A43D56" w:rsidP="00A43D56">
      <w:pPr>
        <w:rPr>
          <w:rFonts w:ascii="Arial" w:hAnsi="Arial" w:cs="Arial"/>
        </w:rPr>
      </w:pPr>
      <w:r w:rsidRPr="00124755">
        <w:rPr>
          <w:rFonts w:ascii="Arial" w:hAnsi="Arial" w:cs="Arial"/>
        </w:rPr>
        <w:t>That means working with services to get to the heart of the problem, shaping clear and focused briefs, and being confident enough to challenge where needed.</w:t>
      </w:r>
    </w:p>
    <w:p w14:paraId="38579F98" w14:textId="77777777" w:rsidR="00A43D56" w:rsidRPr="00124755" w:rsidRDefault="00A43D56" w:rsidP="00A43D56">
      <w:pPr>
        <w:rPr>
          <w:rFonts w:ascii="Arial" w:hAnsi="Arial" w:cs="Arial"/>
        </w:rPr>
      </w:pPr>
      <w:r w:rsidRPr="00124755">
        <w:rPr>
          <w:rFonts w:ascii="Arial" w:hAnsi="Arial" w:cs="Arial"/>
        </w:rPr>
        <w:t>You will use insight to understand your audience and design campaigns that are targeted, relevant and effective. You will develop creative ideas that cut through — not just more content, but the right content, in the right places.</w:t>
      </w:r>
    </w:p>
    <w:p w14:paraId="14925261" w14:textId="77777777" w:rsidR="00A43D56" w:rsidRPr="00124755" w:rsidRDefault="00A43D56" w:rsidP="00A43D56">
      <w:pPr>
        <w:rPr>
          <w:rFonts w:ascii="Arial" w:hAnsi="Arial" w:cs="Arial"/>
        </w:rPr>
      </w:pPr>
      <w:r w:rsidRPr="00124755">
        <w:rPr>
          <w:rFonts w:ascii="Arial" w:hAnsi="Arial" w:cs="Arial"/>
        </w:rPr>
        <w:t>You will then lead delivery across channels, working with colleagues and suppliers to produce high-quality, accessible communications.</w:t>
      </w:r>
    </w:p>
    <w:p w14:paraId="4C6F03A4" w14:textId="77777777" w:rsidR="00A43D56" w:rsidRPr="00124755" w:rsidRDefault="00A43D56" w:rsidP="00A43D56">
      <w:pPr>
        <w:rPr>
          <w:rFonts w:ascii="Arial" w:hAnsi="Arial" w:cs="Arial"/>
        </w:rPr>
      </w:pPr>
      <w:r w:rsidRPr="00124755">
        <w:rPr>
          <w:rFonts w:ascii="Arial" w:hAnsi="Arial" w:cs="Arial"/>
        </w:rPr>
        <w:lastRenderedPageBreak/>
        <w:t>You will often be running several campaigns at once, balancing priorities and keeping work moving at pace.</w:t>
      </w:r>
    </w:p>
    <w:p w14:paraId="59EB9174" w14:textId="77777777" w:rsidR="00A43D56" w:rsidRPr="00124755" w:rsidRDefault="00A43D56" w:rsidP="00A43D56">
      <w:pPr>
        <w:rPr>
          <w:rFonts w:ascii="Arial" w:hAnsi="Arial" w:cs="Arial"/>
        </w:rPr>
      </w:pPr>
      <w:r w:rsidRPr="00124755">
        <w:rPr>
          <w:rFonts w:ascii="Arial" w:hAnsi="Arial" w:cs="Arial"/>
        </w:rPr>
        <w:t>And you will always come back to impact; evaluating what worked, what didn’t, and how to make the next campaign stronger.</w:t>
      </w:r>
    </w:p>
    <w:p w14:paraId="3D37F80A" w14:textId="77777777" w:rsidR="00A43D56" w:rsidRPr="00124755" w:rsidRDefault="00A43D56" w:rsidP="00A43D56">
      <w:pPr>
        <w:rPr>
          <w:rFonts w:ascii="Arial" w:hAnsi="Arial" w:cs="Arial"/>
          <w:b/>
          <w:bCs/>
        </w:rPr>
      </w:pPr>
      <w:r w:rsidRPr="00124755">
        <w:rPr>
          <w:rFonts w:ascii="Arial" w:hAnsi="Arial" w:cs="Arial"/>
          <w:b/>
          <w:bCs/>
        </w:rPr>
        <w:t>What we are looking for</w:t>
      </w:r>
    </w:p>
    <w:p w14:paraId="27337CDD" w14:textId="77777777" w:rsidR="00A43D56" w:rsidRPr="00124755" w:rsidRDefault="00A43D56" w:rsidP="00A43D56">
      <w:pPr>
        <w:rPr>
          <w:rFonts w:ascii="Arial" w:hAnsi="Arial" w:cs="Arial"/>
        </w:rPr>
      </w:pPr>
      <w:r w:rsidRPr="00124755">
        <w:rPr>
          <w:rFonts w:ascii="Arial" w:hAnsi="Arial" w:cs="Arial"/>
        </w:rPr>
        <w:t>We are looking for someone who is confident, curious and focused on making a difference.</w:t>
      </w:r>
    </w:p>
    <w:p w14:paraId="7D49ECF8" w14:textId="77777777" w:rsidR="00A43D56" w:rsidRPr="00124755" w:rsidRDefault="00A43D56" w:rsidP="00A43D56">
      <w:pPr>
        <w:rPr>
          <w:rFonts w:ascii="Arial" w:hAnsi="Arial" w:cs="Arial"/>
        </w:rPr>
      </w:pPr>
      <w:r w:rsidRPr="00124755">
        <w:rPr>
          <w:rFonts w:ascii="Arial" w:hAnsi="Arial" w:cs="Arial"/>
        </w:rPr>
        <w:t xml:space="preserve">You will be: </w:t>
      </w:r>
    </w:p>
    <w:p w14:paraId="1814D943" w14:textId="77777777" w:rsidR="00A43D56" w:rsidRPr="00124755" w:rsidRDefault="00A43D56" w:rsidP="00A43D56">
      <w:pPr>
        <w:pStyle w:val="ListParagraph"/>
        <w:numPr>
          <w:ilvl w:val="0"/>
          <w:numId w:val="3"/>
        </w:numPr>
        <w:spacing w:line="278" w:lineRule="auto"/>
        <w:rPr>
          <w:rFonts w:ascii="Arial" w:hAnsi="Arial" w:cs="Arial"/>
        </w:rPr>
      </w:pPr>
      <w:r w:rsidRPr="00124755">
        <w:rPr>
          <w:rFonts w:ascii="Arial" w:hAnsi="Arial" w:cs="Arial"/>
        </w:rPr>
        <w:t>comfortable working with stakeholders at all levels, able to build trust, ask the right questions and turn service requests into clear, outcome-focused briefs</w:t>
      </w:r>
    </w:p>
    <w:p w14:paraId="72DF99DB" w14:textId="77777777" w:rsidR="00A43D56" w:rsidRPr="00124755" w:rsidRDefault="00A43D56" w:rsidP="00A43D56">
      <w:pPr>
        <w:pStyle w:val="ListParagraph"/>
        <w:numPr>
          <w:ilvl w:val="0"/>
          <w:numId w:val="3"/>
        </w:numPr>
        <w:spacing w:line="278" w:lineRule="auto"/>
        <w:rPr>
          <w:rFonts w:ascii="Arial" w:hAnsi="Arial" w:cs="Arial"/>
        </w:rPr>
      </w:pPr>
      <w:r w:rsidRPr="00124755">
        <w:rPr>
          <w:rFonts w:ascii="Arial" w:hAnsi="Arial" w:cs="Arial"/>
        </w:rPr>
        <w:t>bring together insight and creativity, using evidence to shape your approach, while also coming up with ideas that engage and motivate people</w:t>
      </w:r>
    </w:p>
    <w:p w14:paraId="071E6172" w14:textId="77777777" w:rsidR="00A43D56" w:rsidRPr="00124755" w:rsidRDefault="00A43D56" w:rsidP="00A43D56">
      <w:pPr>
        <w:pStyle w:val="ListParagraph"/>
        <w:numPr>
          <w:ilvl w:val="0"/>
          <w:numId w:val="3"/>
        </w:numPr>
        <w:spacing w:line="278" w:lineRule="auto"/>
        <w:rPr>
          <w:rFonts w:ascii="Arial" w:hAnsi="Arial" w:cs="Arial"/>
        </w:rPr>
      </w:pPr>
      <w:r w:rsidRPr="00124755">
        <w:rPr>
          <w:rFonts w:ascii="Arial" w:hAnsi="Arial" w:cs="Arial"/>
        </w:rPr>
        <w:t>be organised and reliable, able to manage multiple projects and deliver on time without losing sight of quality</w:t>
      </w:r>
    </w:p>
    <w:p w14:paraId="338D01B2" w14:textId="77777777" w:rsidR="00A43D56" w:rsidRPr="00124755" w:rsidRDefault="00A43D56" w:rsidP="00A43D56">
      <w:pPr>
        <w:pStyle w:val="ListParagraph"/>
        <w:numPr>
          <w:ilvl w:val="0"/>
          <w:numId w:val="3"/>
        </w:numPr>
        <w:spacing w:line="278" w:lineRule="auto"/>
        <w:rPr>
          <w:rFonts w:ascii="Arial" w:hAnsi="Arial" w:cs="Arial"/>
        </w:rPr>
      </w:pPr>
      <w:r w:rsidRPr="00124755">
        <w:rPr>
          <w:rFonts w:ascii="Arial" w:hAnsi="Arial" w:cs="Arial"/>
        </w:rPr>
        <w:t>focus on outcomes, not just outputs. You will want to know what difference your work has made and be able to show it</w:t>
      </w:r>
    </w:p>
    <w:p w14:paraId="4386D4BE" w14:textId="77777777" w:rsidR="00A43D56" w:rsidRPr="00124755" w:rsidRDefault="00A43D56" w:rsidP="00A43D56">
      <w:pPr>
        <w:pStyle w:val="ListParagraph"/>
        <w:numPr>
          <w:ilvl w:val="0"/>
          <w:numId w:val="3"/>
        </w:numPr>
        <w:spacing w:line="278" w:lineRule="auto"/>
        <w:rPr>
          <w:rFonts w:ascii="Arial" w:hAnsi="Arial" w:cs="Arial"/>
        </w:rPr>
      </w:pPr>
      <w:r w:rsidRPr="00124755">
        <w:rPr>
          <w:rFonts w:ascii="Arial" w:hAnsi="Arial" w:cs="Arial"/>
        </w:rPr>
        <w:t>think commercially, making the most of budgets, channels and opportunities, and being clear about the value our work delivers.</w:t>
      </w:r>
    </w:p>
    <w:p w14:paraId="269C5704" w14:textId="77777777" w:rsidR="00A43D56" w:rsidRPr="00124755" w:rsidRDefault="00A43D56" w:rsidP="00A43D56">
      <w:pPr>
        <w:rPr>
          <w:rFonts w:ascii="Arial" w:hAnsi="Arial" w:cs="Arial"/>
        </w:rPr>
      </w:pPr>
      <w:r w:rsidRPr="00124755">
        <w:rPr>
          <w:rFonts w:ascii="Arial" w:hAnsi="Arial" w:cs="Arial"/>
        </w:rPr>
        <w:t>Above all, you will care about the impact of your work and about how good communications and marketing can improve people’s lives.</w:t>
      </w:r>
    </w:p>
    <w:p w14:paraId="56C2EDB3" w14:textId="77777777" w:rsidR="00A43D56" w:rsidRPr="00124755" w:rsidRDefault="00A43D56" w:rsidP="00A43D56">
      <w:pPr>
        <w:rPr>
          <w:rFonts w:ascii="Arial" w:hAnsi="Arial" w:cs="Arial"/>
          <w:b/>
          <w:bCs/>
        </w:rPr>
      </w:pPr>
      <w:r w:rsidRPr="00124755">
        <w:rPr>
          <w:rFonts w:ascii="Arial" w:hAnsi="Arial" w:cs="Arial"/>
          <w:b/>
          <w:bCs/>
        </w:rPr>
        <w:t>Travel requirement</w:t>
      </w:r>
    </w:p>
    <w:p w14:paraId="0F25BD2E" w14:textId="77777777" w:rsidR="00A43D56" w:rsidRPr="00124755" w:rsidRDefault="00A43D56" w:rsidP="00A43D56">
      <w:pPr>
        <w:rPr>
          <w:rFonts w:ascii="Arial" w:hAnsi="Arial" w:cs="Arial"/>
        </w:rPr>
      </w:pPr>
      <w:r w:rsidRPr="00124755">
        <w:rPr>
          <w:rFonts w:ascii="Arial" w:hAnsi="Arial" w:cs="Arial"/>
        </w:rPr>
        <w:t xml:space="preserve">This post does not have a significant travel </w:t>
      </w:r>
      <w:proofErr w:type="gramStart"/>
      <w:r w:rsidRPr="00124755">
        <w:rPr>
          <w:rFonts w:ascii="Arial" w:hAnsi="Arial" w:cs="Arial"/>
        </w:rPr>
        <w:t>requirement,</w:t>
      </w:r>
      <w:proofErr w:type="gramEnd"/>
      <w:r w:rsidRPr="00124755">
        <w:rPr>
          <w:rFonts w:ascii="Arial" w:hAnsi="Arial" w:cs="Arial"/>
        </w:rPr>
        <w:t xml:space="preserve"> however the post holder will be required to travel on an occasional basis within and outside the county for partner meetings, training and networking events.</w:t>
      </w:r>
    </w:p>
    <w:p w14:paraId="35D73653" w14:textId="77777777" w:rsidR="00A43D56" w:rsidRPr="00124755" w:rsidRDefault="00A43D56" w:rsidP="00A43D56">
      <w:pPr>
        <w:rPr>
          <w:rFonts w:ascii="Arial" w:hAnsi="Arial" w:cs="Arial"/>
          <w:b/>
          <w:bCs/>
        </w:rPr>
      </w:pPr>
      <w:r w:rsidRPr="00124755">
        <w:rPr>
          <w:rFonts w:ascii="Arial" w:hAnsi="Arial" w:cs="Arial"/>
          <w:b/>
          <w:bCs/>
        </w:rPr>
        <w:t>Other information</w:t>
      </w:r>
    </w:p>
    <w:p w14:paraId="1C4BD2DD" w14:textId="77777777" w:rsidR="00A43D56" w:rsidRPr="00124755" w:rsidRDefault="00A43D56" w:rsidP="00A43D56">
      <w:pPr>
        <w:rPr>
          <w:rFonts w:ascii="Arial" w:hAnsi="Arial" w:cs="Arial"/>
        </w:rPr>
      </w:pPr>
      <w:r w:rsidRPr="00124755">
        <w:rPr>
          <w:rFonts w:ascii="Arial" w:hAnsi="Arial" w:cs="Arial"/>
        </w:rPr>
        <w:t>The role will require the post holder to work out of hours for emergency responses and may involve occasional evening and weekend working.</w:t>
      </w:r>
    </w:p>
    <w:p w14:paraId="23E5316B" w14:textId="77777777" w:rsidR="00A43D56" w:rsidRPr="00132E6A" w:rsidRDefault="00A43D56" w:rsidP="00A43D56">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A43D56" w:rsidRPr="00132E6A" w14:paraId="2D30DA62" w14:textId="77777777" w:rsidTr="004768FD">
        <w:tc>
          <w:tcPr>
            <w:tcW w:w="9016" w:type="dxa"/>
            <w:gridSpan w:val="4"/>
          </w:tcPr>
          <w:p w14:paraId="2AA59423" w14:textId="77777777" w:rsidR="00A43D56" w:rsidRPr="00132E6A" w:rsidRDefault="00A43D56" w:rsidP="004768FD">
            <w:pPr>
              <w:jc w:val="center"/>
              <w:rPr>
                <w:rFonts w:ascii="Arial" w:hAnsi="Arial" w:cs="Arial"/>
                <w:b/>
              </w:rPr>
            </w:pPr>
            <w:r w:rsidRPr="00132E6A">
              <w:rPr>
                <w:rFonts w:ascii="Arial" w:hAnsi="Arial" w:cs="Arial"/>
                <w:b/>
              </w:rPr>
              <w:t>Context statement prepared by:</w:t>
            </w:r>
          </w:p>
        </w:tc>
      </w:tr>
      <w:tr w:rsidR="00A43D56" w:rsidRPr="00132E6A" w14:paraId="587ED854" w14:textId="77777777" w:rsidTr="004768FD">
        <w:tc>
          <w:tcPr>
            <w:tcW w:w="1271" w:type="dxa"/>
          </w:tcPr>
          <w:p w14:paraId="4636A902" w14:textId="77777777" w:rsidR="00A43D56" w:rsidRPr="00132E6A" w:rsidRDefault="00A43D56" w:rsidP="004768FD">
            <w:pPr>
              <w:rPr>
                <w:rFonts w:ascii="Arial" w:hAnsi="Arial" w:cs="Arial"/>
              </w:rPr>
            </w:pPr>
            <w:r w:rsidRPr="00132E6A">
              <w:rPr>
                <w:rFonts w:ascii="Arial" w:hAnsi="Arial" w:cs="Arial"/>
              </w:rPr>
              <w:t>Manager</w:t>
            </w:r>
          </w:p>
        </w:tc>
        <w:tc>
          <w:tcPr>
            <w:tcW w:w="4253" w:type="dxa"/>
          </w:tcPr>
          <w:p w14:paraId="39FE8F8A" w14:textId="77777777" w:rsidR="00A43D56" w:rsidRPr="00132E6A" w:rsidRDefault="00A43D56" w:rsidP="004768FD">
            <w:pPr>
              <w:rPr>
                <w:rFonts w:ascii="Arial" w:hAnsi="Arial" w:cs="Arial"/>
              </w:rPr>
            </w:pPr>
            <w:r>
              <w:rPr>
                <w:rFonts w:ascii="Arial" w:hAnsi="Arial" w:cs="Arial"/>
              </w:rPr>
              <w:t>Steve Maplesden</w:t>
            </w:r>
          </w:p>
        </w:tc>
        <w:tc>
          <w:tcPr>
            <w:tcW w:w="850" w:type="dxa"/>
          </w:tcPr>
          <w:p w14:paraId="75D5647E" w14:textId="77777777" w:rsidR="00A43D56" w:rsidRPr="00132E6A" w:rsidRDefault="00A43D56" w:rsidP="004768FD">
            <w:pPr>
              <w:rPr>
                <w:rFonts w:ascii="Arial" w:hAnsi="Arial" w:cs="Arial"/>
              </w:rPr>
            </w:pPr>
            <w:r w:rsidRPr="00132E6A">
              <w:rPr>
                <w:rFonts w:ascii="Arial" w:hAnsi="Arial" w:cs="Arial"/>
              </w:rPr>
              <w:t>Date</w:t>
            </w:r>
          </w:p>
        </w:tc>
        <w:tc>
          <w:tcPr>
            <w:tcW w:w="2642" w:type="dxa"/>
          </w:tcPr>
          <w:p w14:paraId="167D1AEE" w14:textId="77777777" w:rsidR="00A43D56" w:rsidRPr="00132E6A" w:rsidRDefault="00A43D56" w:rsidP="004768FD">
            <w:pPr>
              <w:rPr>
                <w:rFonts w:ascii="Arial" w:hAnsi="Arial" w:cs="Arial"/>
              </w:rPr>
            </w:pPr>
            <w:r>
              <w:rPr>
                <w:rFonts w:ascii="Arial" w:hAnsi="Arial" w:cs="Arial"/>
              </w:rPr>
              <w:t>29/06/2026</w:t>
            </w:r>
          </w:p>
        </w:tc>
      </w:tr>
    </w:tbl>
    <w:p w14:paraId="153DED61" w14:textId="77777777" w:rsidR="00A43D56" w:rsidRPr="00132E6A" w:rsidRDefault="00A43D56" w:rsidP="00A43D56">
      <w:pPr>
        <w:rPr>
          <w:rFonts w:ascii="Arial" w:hAnsi="Arial" w:cs="Arial"/>
        </w:rPr>
      </w:pPr>
    </w:p>
    <w:sectPr w:rsidR="00A43D56"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5171" w14:textId="77777777" w:rsidR="00046433" w:rsidRDefault="00046433" w:rsidP="00832657">
      <w:pPr>
        <w:spacing w:after="0" w:line="240" w:lineRule="auto"/>
      </w:pPr>
      <w:r>
        <w:separator/>
      </w:r>
    </w:p>
  </w:endnote>
  <w:endnote w:type="continuationSeparator" w:id="0">
    <w:p w14:paraId="725E84F1" w14:textId="77777777" w:rsidR="00046433" w:rsidRDefault="00046433"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DD56" w14:textId="77777777" w:rsidR="00046433" w:rsidRDefault="00046433" w:rsidP="00832657">
      <w:pPr>
        <w:spacing w:after="0" w:line="240" w:lineRule="auto"/>
      </w:pPr>
      <w:r>
        <w:separator/>
      </w:r>
    </w:p>
  </w:footnote>
  <w:footnote w:type="continuationSeparator" w:id="0">
    <w:p w14:paraId="65F8B141" w14:textId="77777777" w:rsidR="00046433" w:rsidRDefault="00046433"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73F49"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69348"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22D86A0B"/>
    <w:multiLevelType w:val="hybridMultilevel"/>
    <w:tmpl w:val="107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2"/>
  </w:num>
  <w:num w:numId="3" w16cid:durableId="49172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40EB8"/>
    <w:rsid w:val="00046433"/>
    <w:rsid w:val="000B2E1D"/>
    <w:rsid w:val="00124755"/>
    <w:rsid w:val="00132E6A"/>
    <w:rsid w:val="00137BD8"/>
    <w:rsid w:val="001746BD"/>
    <w:rsid w:val="001A0366"/>
    <w:rsid w:val="001C742B"/>
    <w:rsid w:val="001D3A3E"/>
    <w:rsid w:val="0021518D"/>
    <w:rsid w:val="0023153A"/>
    <w:rsid w:val="00331649"/>
    <w:rsid w:val="003E24BF"/>
    <w:rsid w:val="00423761"/>
    <w:rsid w:val="00444BE0"/>
    <w:rsid w:val="004D0BCC"/>
    <w:rsid w:val="0055446F"/>
    <w:rsid w:val="00554A3C"/>
    <w:rsid w:val="005C5EDB"/>
    <w:rsid w:val="005F2408"/>
    <w:rsid w:val="0069176C"/>
    <w:rsid w:val="00804397"/>
    <w:rsid w:val="00832657"/>
    <w:rsid w:val="00864D34"/>
    <w:rsid w:val="008814D8"/>
    <w:rsid w:val="008E72A3"/>
    <w:rsid w:val="00911179"/>
    <w:rsid w:val="00970894"/>
    <w:rsid w:val="00991F44"/>
    <w:rsid w:val="009E1E53"/>
    <w:rsid w:val="009E2E3F"/>
    <w:rsid w:val="00A202C9"/>
    <w:rsid w:val="00A333B3"/>
    <w:rsid w:val="00A43D56"/>
    <w:rsid w:val="00A70664"/>
    <w:rsid w:val="00AF5937"/>
    <w:rsid w:val="00BD21D6"/>
    <w:rsid w:val="00BF0500"/>
    <w:rsid w:val="00C14585"/>
    <w:rsid w:val="00CA3DD6"/>
    <w:rsid w:val="00CB2D4E"/>
    <w:rsid w:val="00CD164B"/>
    <w:rsid w:val="00DB6059"/>
    <w:rsid w:val="00DC09AA"/>
    <w:rsid w:val="00DE3F51"/>
    <w:rsid w:val="00E041B3"/>
    <w:rsid w:val="00E0606F"/>
    <w:rsid w:val="00E14B22"/>
    <w:rsid w:val="00E3227A"/>
    <w:rsid w:val="00E67391"/>
    <w:rsid w:val="00E70F6D"/>
    <w:rsid w:val="00E923B3"/>
    <w:rsid w:val="00EF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5e9ac4b84354856a6c6b59632868f4c9">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635b42ce218d927781ab75ecdb0fd996"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EMFVMU6CHMQ4-1185275757-56</_dlc_DocId>
    <_dlc_DocIdUrl xmlns="d08dae67-a79e-431f-af91-bb32eb9493ca">
      <Url>https://dorsetcc.sharepoint.com/_layouts/15/DocIdRedir.aspx?ID=EMFVMU6CHMQ4-1185275757-56</Url>
      <Description>EMFVMU6CHMQ4-1185275757-56</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Job evaluation</Comments>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2.xml><?xml version="1.0" encoding="utf-8"?>
<ds:datastoreItem xmlns:ds="http://schemas.openxmlformats.org/officeDocument/2006/customXml" ds:itemID="{7FE2D5E7-FDB8-4C39-AA9B-46EF9E954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7db70014-dd40-4548-bba7-44c24f66960e"/>
    <ds:schemaRef ds:uri="d08dae67-a79e-431f-af91-bb32eb9493ca"/>
    <ds:schemaRef ds:uri="http://schemas.microsoft.com/sharepoint/v3"/>
  </ds:schemaRefs>
</ds:datastoreItem>
</file>

<file path=customXml/itemProps4.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5.xml><?xml version="1.0" encoding="utf-8"?>
<ds:datastoreItem xmlns:ds="http://schemas.openxmlformats.org/officeDocument/2006/customXml" ds:itemID="{0D63320B-4DA6-4179-B4F5-EE1E9A988B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3398</Characters>
  <Application>Microsoft Office Word</Application>
  <DocSecurity>0</DocSecurity>
  <Lines>28</Lines>
  <Paragraphs>7</Paragraphs>
  <ScaleCrop>false</ScaleCrop>
  <Company>Dorset Council</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Steve Maplesden</cp:lastModifiedBy>
  <cp:revision>3</cp:revision>
  <dcterms:created xsi:type="dcterms:W3CDTF">2026-06-29T14:24:00Z</dcterms:created>
  <dcterms:modified xsi:type="dcterms:W3CDTF">2026-06-29T14:24:00Z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1e1b92e9-674b-4ce9-b9d4-bd2a00214097</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2025-05-28T02:00:42Z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f80ec090-919f-4e71-af32-6cb2d29a575b</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2025-05-28T02:00:42Z</vt:lpwstr>
  </property>
  <property fmtid="{D5CDD505-2E9C-101B-9397-08002B2CF9AE}" pid="16" name="MSIP_Label_9032ef4b-744c-402c-84ec-27f6ff16bc14_Name">
    <vt:lpwstr>Official</vt:lpwstr>
  </property>
  <property fmtid="{D5CDD505-2E9C-101B-9397-08002B2CF9AE}" pid="17" name="MSIP_Label_9032ef4b-744c-402c-84ec-27f6ff16bc14_ActionId">
    <vt:lpwstr>b263235a-86ec-45c0-9aa9-28d2aae3e4f9</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y fmtid="{D5CDD505-2E9C-101B-9397-08002B2CF9AE}" pid="20" name="docLang">
    <vt:lpwstr>en</vt:lpwstr>
  </property>
</Properties>
</file>