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0F3F2243" wp14:editId="04120D4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rsidR="00520BC2" w:rsidRDefault="00520BC2" w:rsidP="00B40D52">
      <w:pPr>
        <w:widowControl w:val="0"/>
        <w:autoSpaceDE w:val="0"/>
        <w:autoSpaceDN w:val="0"/>
        <w:adjustRightInd w:val="0"/>
        <w:jc w:val="center"/>
        <w:rPr>
          <w:rFonts w:ascii="Verdana" w:hAnsi="Verdana" w:cs="Arial"/>
          <w:color w:val="7030A0"/>
          <w:sz w:val="50"/>
          <w:szCs w:val="50"/>
        </w:rPr>
      </w:pPr>
    </w:p>
    <w:p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rsidR="00C90F1F" w:rsidRDefault="00C90F1F" w:rsidP="00C90F1F">
      <w:pPr>
        <w:widowControl w:val="0"/>
        <w:autoSpaceDE w:val="0"/>
        <w:autoSpaceDN w:val="0"/>
        <w:adjustRightInd w:val="0"/>
        <w:jc w:val="center"/>
        <w:rPr>
          <w:rFonts w:ascii="Verdana" w:hAnsi="Verdana" w:cs="Arial"/>
          <w:color w:val="7030A0"/>
          <w:sz w:val="50"/>
          <w:szCs w:val="50"/>
        </w:rPr>
      </w:pPr>
    </w:p>
    <w:p w:rsidR="0028762E" w:rsidRDefault="008B7B4D"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Higher Level </w:t>
      </w:r>
      <w:r w:rsidR="00CF27CB">
        <w:rPr>
          <w:rFonts w:ascii="Verdana" w:hAnsi="Verdana" w:cs="Arial"/>
          <w:color w:val="7030A0"/>
          <w:sz w:val="50"/>
          <w:szCs w:val="50"/>
        </w:rPr>
        <w:t>Teaching Assistant</w:t>
      </w:r>
    </w:p>
    <w:p w:rsidR="008B7B4D" w:rsidRDefault="008B7B4D" w:rsidP="00C90F1F">
      <w:pPr>
        <w:widowControl w:val="0"/>
        <w:autoSpaceDE w:val="0"/>
        <w:autoSpaceDN w:val="0"/>
        <w:adjustRightInd w:val="0"/>
        <w:jc w:val="center"/>
        <w:rPr>
          <w:rFonts w:ascii="Verdana" w:hAnsi="Verdana" w:cs="Arial"/>
          <w:color w:val="7030A0"/>
          <w:sz w:val="50"/>
          <w:szCs w:val="50"/>
        </w:rPr>
      </w:pPr>
    </w:p>
    <w:p w:rsidR="008B7B4D" w:rsidRDefault="00C12205"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(H</w:t>
      </w:r>
      <w:r w:rsidR="008B7B4D">
        <w:rPr>
          <w:rFonts w:ascii="Verdana" w:hAnsi="Verdana" w:cs="Arial"/>
          <w:color w:val="7030A0"/>
          <w:sz w:val="50"/>
          <w:szCs w:val="50"/>
        </w:rPr>
        <w:t>L</w:t>
      </w:r>
      <w:r>
        <w:rPr>
          <w:rFonts w:ascii="Verdana" w:hAnsi="Verdana" w:cs="Arial"/>
          <w:color w:val="7030A0"/>
          <w:sz w:val="50"/>
          <w:szCs w:val="50"/>
        </w:rPr>
        <w:t>T</w:t>
      </w:r>
      <w:r w:rsidR="008B7B4D">
        <w:rPr>
          <w:rFonts w:ascii="Verdana" w:hAnsi="Verdana" w:cs="Arial"/>
          <w:color w:val="7030A0"/>
          <w:sz w:val="50"/>
          <w:szCs w:val="50"/>
        </w:rPr>
        <w:t>A)</w:t>
      </w:r>
    </w:p>
    <w:p w:rsidR="00CF27CB" w:rsidRDefault="00CF27CB" w:rsidP="00C90F1F">
      <w:pPr>
        <w:widowControl w:val="0"/>
        <w:autoSpaceDE w:val="0"/>
        <w:autoSpaceDN w:val="0"/>
        <w:adjustRightInd w:val="0"/>
        <w:jc w:val="center"/>
        <w:rPr>
          <w:rFonts w:ascii="Verdana" w:hAnsi="Verdana" w:cs="Arial"/>
          <w:color w:val="7030A0"/>
          <w:sz w:val="50"/>
          <w:szCs w:val="50"/>
        </w:rPr>
      </w:pPr>
    </w:p>
    <w:p w:rsidR="00520BC2" w:rsidRDefault="00520BC2" w:rsidP="00B40D52">
      <w:pPr>
        <w:widowControl w:val="0"/>
        <w:autoSpaceDE w:val="0"/>
        <w:autoSpaceDN w:val="0"/>
        <w:adjustRightInd w:val="0"/>
        <w:jc w:val="center"/>
        <w:rPr>
          <w:rFonts w:ascii="Verdana" w:hAnsi="Verdana" w:cs="Arial"/>
          <w:color w:val="7030A0"/>
          <w:sz w:val="50"/>
          <w:szCs w:val="50"/>
        </w:rPr>
      </w:pPr>
    </w:p>
    <w:p w:rsidR="000D6B27" w:rsidRPr="00384B95" w:rsidRDefault="000D6B27" w:rsidP="006A3DB1">
      <w:pPr>
        <w:rPr>
          <w:rFonts w:ascii="Verdana" w:hAnsi="Verdana" w:cs="Arial"/>
          <w:color w:val="7030A0"/>
          <w:sz w:val="32"/>
          <w:szCs w:val="32"/>
        </w:rPr>
      </w:pPr>
      <w:bookmarkStart w:id="0" w:name="page2"/>
      <w:bookmarkEnd w:id="0"/>
      <w:r w:rsidRPr="00384B95">
        <w:rPr>
          <w:rFonts w:ascii="Verdana" w:hAnsi="Verdana" w:cs="Arial"/>
          <w:color w:val="7030A0"/>
          <w:sz w:val="32"/>
          <w:szCs w:val="32"/>
        </w:rPr>
        <w:t>Contents</w:t>
      </w:r>
    </w:p>
    <w:p w:rsidR="000D6B27" w:rsidRDefault="000D6B27" w:rsidP="00B466F5">
      <w:pPr>
        <w:widowControl w:val="0"/>
        <w:autoSpaceDE w:val="0"/>
        <w:autoSpaceDN w:val="0"/>
        <w:adjustRightInd w:val="0"/>
        <w:spacing w:line="360" w:lineRule="auto"/>
        <w:rPr>
          <w:rFonts w:ascii="Verdana" w:hAnsi="Verdana" w:cs="Arial"/>
          <w:sz w:val="22"/>
          <w:szCs w:val="22"/>
        </w:rPr>
      </w:pPr>
    </w:p>
    <w:p w:rsidR="00255765" w:rsidRPr="00384B95" w:rsidRDefault="00255765" w:rsidP="00B466F5">
      <w:pPr>
        <w:widowControl w:val="0"/>
        <w:autoSpaceDE w:val="0"/>
        <w:autoSpaceDN w:val="0"/>
        <w:adjustRightInd w:val="0"/>
        <w:spacing w:line="360" w:lineRule="auto"/>
        <w:rPr>
          <w:rFonts w:ascii="Verdana" w:hAnsi="Verdana" w:cs="Arial"/>
          <w:sz w:val="22"/>
          <w:szCs w:val="22"/>
        </w:rPr>
      </w:pPr>
    </w:p>
    <w:p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DE25462" wp14:editId="0ECBE7FB">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5F03CA">
                              <w:rPr>
                                <w:rFonts w:ascii="Verdana" w:hAnsi="Verdana"/>
                                <w:snapToGrid w:val="0"/>
                                <w:color w:val="000000"/>
                                <w:sz w:val="20"/>
                                <w:szCs w:val="20"/>
                                <w:lang w:eastAsia="en-US"/>
                              </w:rPr>
                              <w:t>G</w:t>
                            </w:r>
                            <w:bookmarkStart w:id="4" w:name="_GoBack"/>
                            <w:bookmarkEnd w:id="4"/>
                            <w:r w:rsidR="005F03CA">
                              <w:rPr>
                                <w:rFonts w:ascii="Verdana" w:hAnsi="Verdana"/>
                                <w:snapToGrid w:val="0"/>
                                <w:color w:val="000000"/>
                                <w:sz w:val="20"/>
                                <w:szCs w:val="20"/>
                                <w:lang w:eastAsia="en-US"/>
                              </w:rPr>
                              <w:t>ood April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E25462" id="_x0000_t202" coordsize="21600,21600" o:spt="202" path="m,l,21600r21600,l21600,xe">
                <v:stroke joinstyle="miter"/>
                <v:path gradientshapeok="t" o:connecttype="rect"/>
              </v:shapetype>
              <v:shape id="Text Box 63" o:spid="_x0000_s1026"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5F03CA">
                        <w:rPr>
                          <w:rFonts w:ascii="Verdana" w:hAnsi="Verdana"/>
                          <w:snapToGrid w:val="0"/>
                          <w:color w:val="000000"/>
                          <w:sz w:val="20"/>
                          <w:szCs w:val="20"/>
                          <w:lang w:eastAsia="en-US"/>
                        </w:rPr>
                        <w:t>G</w:t>
                      </w:r>
                      <w:bookmarkStart w:id="5" w:name="_GoBack"/>
                      <w:bookmarkEnd w:id="5"/>
                      <w:r w:rsidR="005F03CA">
                        <w:rPr>
                          <w:rFonts w:ascii="Verdana" w:hAnsi="Verdana"/>
                          <w:snapToGrid w:val="0"/>
                          <w:color w:val="000000"/>
                          <w:sz w:val="20"/>
                          <w:szCs w:val="20"/>
                          <w:lang w:eastAsia="en-US"/>
                        </w:rPr>
                        <w:t>ood April 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0DF09DE1" wp14:editId="62E5708A">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7C7C48">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7C7C48">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w:t>
                            </w:r>
                            <w:r w:rsidR="007C7C48">
                              <w:rPr>
                                <w:rFonts w:ascii="Verdana" w:hAnsi="Verdana" w:cs="SassoonPrimaryInfant"/>
                                <w:sz w:val="20"/>
                                <w:szCs w:val="20"/>
                              </w:rPr>
                              <w: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7C7C48">
                              <w:rPr>
                                <w:rFonts w:ascii="Verdana" w:hAnsi="Verdana" w:cs="SassoonPrimaryInfant"/>
                                <w:sz w:val="20"/>
                                <w:szCs w:val="20"/>
                              </w:rPr>
                              <w:t>May</w:t>
                            </w:r>
                            <w:r>
                              <w:rPr>
                                <w:rFonts w:ascii="Verdana" w:hAnsi="Verdana" w:cs="SassoonPrimaryInfant"/>
                                <w:sz w:val="20"/>
                                <w:szCs w:val="20"/>
                              </w:rPr>
                              <w:t xml:space="preserve"> 2</w:t>
                            </w:r>
                            <w:r w:rsidR="007C7C48">
                              <w:rPr>
                                <w:rFonts w:ascii="Verdana" w:hAnsi="Verdana" w:cs="SassoonPrimaryInfant"/>
                                <w:sz w:val="20"/>
                                <w:szCs w:val="20"/>
                              </w:rPr>
                              <w:t>5</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09DE1"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rsidR="00191302" w:rsidRPr="00177D55" w:rsidRDefault="00191302" w:rsidP="00191302">
                      <w:pPr>
                        <w:autoSpaceDE w:val="0"/>
                        <w:autoSpaceDN w:val="0"/>
                        <w:adjustRightInd w:val="0"/>
                        <w:rPr>
                          <w:rFonts w:ascii="Verdana" w:hAnsi="Verdana"/>
                          <w:snapToGrid w:val="0"/>
                          <w:color w:val="7030A0"/>
                          <w:sz w:val="22"/>
                          <w:szCs w:val="22"/>
                          <w:lang w:eastAsia="en-US"/>
                        </w:rPr>
                      </w:pPr>
                    </w:p>
                    <w:p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a </w:t>
                      </w:r>
                      <w:proofErr w:type="gramStart"/>
                      <w:r w:rsidR="007C7C48">
                        <w:rPr>
                          <w:rFonts w:ascii="Verdana" w:hAnsi="Verdana"/>
                          <w:snapToGrid w:val="0"/>
                          <w:color w:val="000000"/>
                          <w:sz w:val="20"/>
                          <w:szCs w:val="20"/>
                          <w:lang w:eastAsia="en-US"/>
                        </w:rPr>
                        <w:t>2</w:t>
                      </w:r>
                      <w:r w:rsidRPr="007F196F">
                        <w:rPr>
                          <w:rFonts w:ascii="Verdana" w:hAnsi="Verdana"/>
                          <w:snapToGrid w:val="0"/>
                          <w:color w:val="000000"/>
                          <w:sz w:val="20"/>
                          <w:szCs w:val="20"/>
                          <w:lang w:eastAsia="en-US"/>
                        </w:rPr>
                        <w:t xml:space="preserve"> form</w:t>
                      </w:r>
                      <w:proofErr w:type="gramEnd"/>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above average in size with</w:t>
                      </w:r>
                      <w:r w:rsidR="000B234E">
                        <w:rPr>
                          <w:rFonts w:ascii="Verdana" w:hAnsi="Verdana"/>
                          <w:snapToGrid w:val="0"/>
                          <w:color w:val="000000"/>
                          <w:sz w:val="20"/>
                          <w:szCs w:val="20"/>
                          <w:lang w:eastAsia="en-US"/>
                        </w:rPr>
                        <w:t xml:space="preserve"> an admission number (PAN) of </w:t>
                      </w:r>
                      <w:r w:rsidR="007C7C48">
                        <w:rPr>
                          <w:rFonts w:ascii="Verdana" w:hAnsi="Verdana"/>
                          <w:snapToGrid w:val="0"/>
                          <w:color w:val="000000"/>
                          <w:sz w:val="20"/>
                          <w:szCs w:val="20"/>
                          <w:lang w:eastAsia="en-US"/>
                        </w:rPr>
                        <w:t>180</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rsidR="00191302" w:rsidRPr="00857D36" w:rsidRDefault="00191302" w:rsidP="00191302">
                      <w:pPr>
                        <w:autoSpaceDE w:val="0"/>
                        <w:autoSpaceDN w:val="0"/>
                        <w:adjustRightInd w:val="0"/>
                        <w:jc w:val="both"/>
                        <w:rPr>
                          <w:rFonts w:ascii="Verdana" w:hAnsi="Verdana" w:cs="SassoonPrimaryInfant"/>
                          <w:sz w:val="20"/>
                          <w:szCs w:val="20"/>
                        </w:rPr>
                      </w:pPr>
                    </w:p>
                    <w:p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rsidR="00C91B35" w:rsidRPr="00857D36" w:rsidRDefault="00C91B35" w:rsidP="00501DEF">
                      <w:pPr>
                        <w:autoSpaceDE w:val="0"/>
                        <w:autoSpaceDN w:val="0"/>
                        <w:adjustRightInd w:val="0"/>
                        <w:jc w:val="both"/>
                        <w:rPr>
                          <w:rFonts w:ascii="Verdana" w:hAnsi="Verdana" w:cs="SassoonPrimaryInfant"/>
                          <w:sz w:val="20"/>
                          <w:szCs w:val="20"/>
                        </w:rPr>
                      </w:pPr>
                    </w:p>
                    <w:p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w:t>
                      </w:r>
                      <w:r w:rsidR="007C7C48">
                        <w:rPr>
                          <w:rFonts w:ascii="Verdana" w:hAnsi="Verdana" w:cs="SassoonPrimaryInfant"/>
                          <w:sz w:val="20"/>
                          <w:szCs w:val="20"/>
                        </w:rPr>
                        <w:t>.</w:t>
                      </w:r>
                      <w:r w:rsidR="00520BC2">
                        <w:rPr>
                          <w:rFonts w:ascii="Verdana" w:hAnsi="Verdana" w:cs="SassoonPrimaryInfant"/>
                          <w:sz w:val="20"/>
                          <w:szCs w:val="20"/>
                        </w:rPr>
                        <w:t xml:space="preserve"> </w:t>
                      </w:r>
                    </w:p>
                    <w:p w:rsidR="00520BC2" w:rsidRDefault="00520BC2" w:rsidP="00AF01D3">
                      <w:pPr>
                        <w:autoSpaceDE w:val="0"/>
                        <w:autoSpaceDN w:val="0"/>
                        <w:adjustRightInd w:val="0"/>
                        <w:jc w:val="both"/>
                        <w:rPr>
                          <w:rFonts w:ascii="Verdana" w:hAnsi="Verdana" w:cs="SassoonPrimaryInfant"/>
                          <w:sz w:val="20"/>
                          <w:szCs w:val="20"/>
                        </w:rPr>
                      </w:pPr>
                    </w:p>
                    <w:p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7C7C48">
                        <w:rPr>
                          <w:rFonts w:ascii="Verdana" w:hAnsi="Verdana" w:cs="SassoonPrimaryInfant"/>
                          <w:sz w:val="20"/>
                          <w:szCs w:val="20"/>
                        </w:rPr>
                        <w:t>May</w:t>
                      </w:r>
                      <w:r>
                        <w:rPr>
                          <w:rFonts w:ascii="Verdana" w:hAnsi="Verdana" w:cs="SassoonPrimaryInfant"/>
                          <w:sz w:val="20"/>
                          <w:szCs w:val="20"/>
                        </w:rPr>
                        <w:t xml:space="preserve"> 2</w:t>
                      </w:r>
                      <w:r w:rsidR="007C7C48">
                        <w:rPr>
                          <w:rFonts w:ascii="Verdana" w:hAnsi="Verdana" w:cs="SassoonPrimaryInfant"/>
                          <w:sz w:val="20"/>
                          <w:szCs w:val="20"/>
                        </w:rPr>
                        <w:t>5</w:t>
                      </w:r>
                    </w:p>
                    <w:p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rsidR="00191302" w:rsidRDefault="00191302"/>
                  </w:txbxContent>
                </v:textbox>
              </v:shape>
            </w:pict>
          </mc:Fallback>
        </mc:AlternateContent>
      </w: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Default="0029270B"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0C4F1DA2" wp14:editId="52307F0E">
            <wp:simplePos x="0" y="0"/>
            <wp:positionH relativeFrom="column">
              <wp:posOffset>3436620</wp:posOffset>
            </wp:positionH>
            <wp:positionV relativeFrom="paragraph">
              <wp:posOffset>5080</wp:posOffset>
            </wp:positionV>
            <wp:extent cx="2300948" cy="1718310"/>
            <wp:effectExtent l="0" t="0" r="444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0948" cy="1718310"/>
                    </a:xfrm>
                    <a:prstGeom prst="rect">
                      <a:avLst/>
                    </a:prstGeom>
                  </pic:spPr>
                </pic:pic>
              </a:graphicData>
            </a:graphic>
            <wp14:sizeRelH relativeFrom="margin">
              <wp14:pctWidth>0</wp14:pctWidth>
            </wp14:sizeRelH>
            <wp14:sizeRelV relativeFrom="margin">
              <wp14:pctHeight>0</wp14:pctHeight>
            </wp14:sizeRelV>
          </wp:anchor>
        </w:drawing>
      </w:r>
      <w:r w:rsidR="00384CFB">
        <w:rPr>
          <w:rFonts w:ascii="Verdana" w:hAnsi="Verdana" w:cs="Arial"/>
          <w:noProof/>
          <w:sz w:val="32"/>
          <w:szCs w:val="32"/>
        </w:rPr>
        <w:drawing>
          <wp:anchor distT="0" distB="0" distL="114300" distR="114300" simplePos="0" relativeHeight="251808256" behindDoc="0" locked="0" layoutInCell="1" allowOverlap="1" wp14:anchorId="0506A3A6" wp14:editId="6AC0B7E5">
            <wp:simplePos x="0" y="0"/>
            <wp:positionH relativeFrom="margin">
              <wp:posOffset>209550</wp:posOffset>
            </wp:positionH>
            <wp:positionV relativeFrom="paragraph">
              <wp:posOffset>5080</wp:posOffset>
            </wp:positionV>
            <wp:extent cx="2352675" cy="1764506"/>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2675" cy="1764506"/>
                    </a:xfrm>
                    <a:prstGeom prst="rect">
                      <a:avLst/>
                    </a:prstGeom>
                  </pic:spPr>
                </pic:pic>
              </a:graphicData>
            </a:graphic>
            <wp14:sizeRelH relativeFrom="margin">
              <wp14:pctWidth>0</wp14:pctWidth>
            </wp14:sizeRelH>
            <wp14:sizeRelV relativeFrom="margin">
              <wp14:pctHeight>0</wp14:pctHeight>
            </wp14:sizeRelV>
          </wp:anchor>
        </w:drawing>
      </w:r>
    </w:p>
    <w:p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2573A166" wp14:editId="60039D58">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5"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rsidR="007F196F" w:rsidRDefault="007F196F" w:rsidP="00FA0AD4">
      <w:pPr>
        <w:widowControl w:val="0"/>
        <w:autoSpaceDE w:val="0"/>
        <w:autoSpaceDN w:val="0"/>
        <w:adjustRightInd w:val="0"/>
        <w:rPr>
          <w:rFonts w:ascii="Verdana" w:hAnsi="Verdana" w:cs="Arial"/>
          <w:color w:val="7030A0"/>
          <w:sz w:val="32"/>
          <w:szCs w:val="32"/>
        </w:rPr>
      </w:pPr>
    </w:p>
    <w:p w:rsidR="0053408D" w:rsidRDefault="0053408D" w:rsidP="00FA0AD4">
      <w:pPr>
        <w:widowControl w:val="0"/>
        <w:autoSpaceDE w:val="0"/>
        <w:autoSpaceDN w:val="0"/>
        <w:adjustRightInd w:val="0"/>
        <w:rPr>
          <w:rFonts w:ascii="Verdana" w:hAnsi="Verdana" w:cs="Arial"/>
          <w:color w:val="7030A0"/>
          <w:sz w:val="32"/>
          <w:szCs w:val="32"/>
        </w:rPr>
      </w:pPr>
    </w:p>
    <w:p w:rsidR="002F0224" w:rsidRDefault="002F0224"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DC1E2D" w:rsidRDefault="00DC1E2D" w:rsidP="00FA0AD4">
      <w:pPr>
        <w:widowControl w:val="0"/>
        <w:autoSpaceDE w:val="0"/>
        <w:autoSpaceDN w:val="0"/>
        <w:adjustRightInd w:val="0"/>
        <w:rPr>
          <w:rFonts w:ascii="Verdana" w:hAnsi="Verdana" w:cs="Arial"/>
          <w:b/>
          <w:color w:val="7030A0"/>
          <w:sz w:val="32"/>
          <w:szCs w:val="32"/>
        </w:rPr>
      </w:pPr>
    </w:p>
    <w:p w:rsidR="00EC59F5" w:rsidRDefault="00EC59F5" w:rsidP="00FA0AD4">
      <w:pPr>
        <w:widowControl w:val="0"/>
        <w:autoSpaceDE w:val="0"/>
        <w:autoSpaceDN w:val="0"/>
        <w:adjustRightInd w:val="0"/>
        <w:rPr>
          <w:rFonts w:ascii="Verdana" w:hAnsi="Verdana" w:cs="Arial"/>
          <w:b/>
          <w:color w:val="7030A0"/>
          <w:sz w:val="32"/>
          <w:szCs w:val="32"/>
        </w:rPr>
      </w:pPr>
    </w:p>
    <w:p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world famous Jurassic Coast. </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1E841CC4" wp14:editId="4D505B9A">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59A98871" wp14:editId="57E4310A">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rsidR="00DC1E2D" w:rsidRPr="00D8293F" w:rsidRDefault="00DC1E2D" w:rsidP="005D7AFC">
      <w:pPr>
        <w:ind w:right="-7"/>
        <w:rPr>
          <w:rFonts w:ascii="Verdana" w:hAnsi="Verdana" w:cs="Arial"/>
          <w:b/>
          <w:color w:val="7030A0"/>
          <w:sz w:val="16"/>
          <w:szCs w:val="16"/>
        </w:rPr>
      </w:pPr>
      <w:bookmarkStart w:id="6" w:name="page6"/>
      <w:bookmarkEnd w:id="6"/>
    </w:p>
    <w:p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D01F7A" w:rsidRDefault="00D01F7A" w:rsidP="00D01F7A">
      <w:pPr>
        <w:widowControl w:val="0"/>
        <w:autoSpaceDE w:val="0"/>
        <w:autoSpaceDN w:val="0"/>
        <w:adjustRightInd w:val="0"/>
        <w:jc w:val="both"/>
        <w:rPr>
          <w:rFonts w:ascii="Verdana" w:hAnsi="Verdana" w:cs="Arial"/>
          <w:b/>
          <w:color w:val="7030A0"/>
          <w:sz w:val="32"/>
          <w:szCs w:val="32"/>
        </w:rPr>
      </w:pPr>
    </w:p>
    <w:p w:rsidR="00162CB0" w:rsidRDefault="00162CB0">
      <w:pPr>
        <w:rPr>
          <w:rFonts w:ascii="Verdana" w:hAnsi="Verdana" w:cs="Arial"/>
          <w:b/>
          <w:color w:val="7030A0"/>
          <w:sz w:val="28"/>
          <w:szCs w:val="28"/>
        </w:rPr>
      </w:pPr>
      <w:r>
        <w:rPr>
          <w:rFonts w:ascii="Verdana" w:hAnsi="Verdana" w:cs="Arial"/>
          <w:b/>
          <w:color w:val="7030A0"/>
          <w:sz w:val="28"/>
          <w:szCs w:val="28"/>
        </w:rPr>
        <w:br w:type="page"/>
      </w:r>
    </w:p>
    <w:p w:rsidR="00EA14B3" w:rsidRDefault="00EA14B3" w:rsidP="00D01F7A">
      <w:pPr>
        <w:widowControl w:val="0"/>
        <w:autoSpaceDE w:val="0"/>
        <w:autoSpaceDN w:val="0"/>
        <w:adjustRightInd w:val="0"/>
        <w:jc w:val="both"/>
        <w:rPr>
          <w:rFonts w:ascii="Verdana" w:hAnsi="Verdana" w:cs="Arial"/>
          <w:b/>
          <w:color w:val="7030A0"/>
          <w:sz w:val="28"/>
          <w:szCs w:val="28"/>
        </w:rPr>
      </w:pPr>
    </w:p>
    <w:p w:rsidR="004B2EE5" w:rsidRDefault="00E46999" w:rsidP="00F50FCC">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r>
      <w:r w:rsidR="004B2EE5">
        <w:rPr>
          <w:rFonts w:ascii="Verdana" w:hAnsi="Verdana" w:cs="Arial"/>
          <w:b/>
          <w:color w:val="7030A0"/>
          <w:sz w:val="28"/>
          <w:szCs w:val="28"/>
        </w:rPr>
        <w:t>Person Specification for Higher Level Teaching Assistant</w:t>
      </w:r>
    </w:p>
    <w:p w:rsidR="004B2EE5" w:rsidRDefault="004B2EE5" w:rsidP="00F50FCC">
      <w:pPr>
        <w:widowControl w:val="0"/>
        <w:autoSpaceDE w:val="0"/>
        <w:autoSpaceDN w:val="0"/>
        <w:adjustRightInd w:val="0"/>
        <w:jc w:val="both"/>
        <w:rPr>
          <w:rFonts w:ascii="Verdana" w:hAnsi="Verdana" w:cs="Arial"/>
          <w:b/>
          <w:color w:val="7030A0"/>
          <w:sz w:val="28"/>
          <w:szCs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829"/>
        <w:gridCol w:w="4800"/>
      </w:tblGrid>
      <w:tr w:rsidR="004B2EE5" w:rsidRPr="004B2EE5" w:rsidTr="004B2EE5">
        <w:tc>
          <w:tcPr>
            <w:tcW w:w="5381"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Essential</w:t>
            </w:r>
          </w:p>
        </w:tc>
        <w:tc>
          <w:tcPr>
            <w:tcW w:w="5381" w:type="dxa"/>
          </w:tcPr>
          <w:p w:rsidR="004B2EE5" w:rsidRPr="004B2EE5" w:rsidRDefault="004B2EE5" w:rsidP="00C67D37">
            <w:pPr>
              <w:spacing w:line="259" w:lineRule="auto"/>
              <w:jc w:val="center"/>
              <w:rPr>
                <w:rFonts w:ascii="Verdana" w:hAnsi="Verdana"/>
                <w:b/>
                <w:sz w:val="18"/>
                <w:szCs w:val="18"/>
              </w:rPr>
            </w:pPr>
            <w:r w:rsidRPr="004B2EE5">
              <w:rPr>
                <w:rFonts w:ascii="Verdana" w:hAnsi="Verdana"/>
                <w:b/>
                <w:sz w:val="18"/>
                <w:szCs w:val="18"/>
              </w:rPr>
              <w:t>Desirable</w:t>
            </w: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Education and Experience</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Meet HLTA standards with evidence of qualification</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liaising with other agencies to support children (e.g. social workers and health care professionals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 as a minimum NQF Level 3 qualification(s) relevant to the post</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Additional training relevant to the role</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Qualified to GCSE Grade C (min) in England and Maths</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Holds an appropriate first aid qualification or willingness to undertake training</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 minimum of three</w:t>
            </w:r>
            <w:r w:rsidRPr="004B2EE5">
              <w:rPr>
                <w:rFonts w:ascii="Verdana" w:hAnsi="Verdana"/>
                <w:color w:val="FF0000"/>
                <w:sz w:val="18"/>
                <w:szCs w:val="18"/>
              </w:rPr>
              <w:t xml:space="preserve"> </w:t>
            </w:r>
            <w:r w:rsidRPr="004B2EE5">
              <w:rPr>
                <w:rFonts w:ascii="Verdana" w:hAnsi="Verdana"/>
                <w:sz w:val="18"/>
                <w:szCs w:val="18"/>
              </w:rPr>
              <w:t>years’ experience of working with children in a paid capacity; preferably in a school setting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supporting children with SEND</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Evidence of recent and relevant CPD</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Knowledge, Understanding and skills</w:t>
            </w:r>
          </w:p>
        </w:tc>
      </w:tr>
      <w:tr w:rsidR="004B2EE5" w:rsidRPr="004B2EE5" w:rsidTr="004B2EE5">
        <w:tc>
          <w:tcPr>
            <w:tcW w:w="5381"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Knowledge and understanding of Safeguarding legislation and codes of practice.</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Knowledge of a wide range of intervention strategies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Knowledge of the National Curriculum for Key Stage 2</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Experience of supporting the Key Stage 1 curriculum</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Empathy with children facing barriers to learning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Understanding of </w:t>
            </w:r>
            <w:r w:rsidRPr="004B2EE5">
              <w:rPr>
                <w:rFonts w:ascii="Verdana" w:hAnsi="Verdana"/>
                <w:color w:val="000000" w:themeColor="text1"/>
                <w:sz w:val="18"/>
                <w:szCs w:val="18"/>
              </w:rPr>
              <w:t xml:space="preserve">effective </w:t>
            </w:r>
            <w:r w:rsidRPr="004B2EE5">
              <w:rPr>
                <w:rFonts w:ascii="Verdana" w:hAnsi="Verdana"/>
                <w:sz w:val="18"/>
                <w:szCs w:val="18"/>
              </w:rPr>
              <w:t>behaviour management strategies</w:t>
            </w:r>
          </w:p>
        </w:tc>
        <w:tc>
          <w:tcPr>
            <w:tcW w:w="5381" w:type="dxa"/>
          </w:tcPr>
          <w:p w:rsidR="004B2EE5" w:rsidRPr="004B2EE5" w:rsidRDefault="004B2EE5" w:rsidP="00C67D37">
            <w:pPr>
              <w:spacing w:line="259" w:lineRule="auto"/>
              <w:jc w:val="center"/>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verbal and written communication</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Excellent interpersonal skills in working relationships with pupils</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Effective professional relationships with a wide range of contacts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An understanding and commitment to Equal Opportunities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Good organisational and time management skills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Sound ICT skills to support learning</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Abilities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Able to form and maintain </w:t>
            </w:r>
            <w:r w:rsidRPr="004B2EE5">
              <w:rPr>
                <w:rFonts w:ascii="Verdana" w:hAnsi="Verdana"/>
                <w:color w:val="000000" w:themeColor="text1"/>
                <w:sz w:val="18"/>
                <w:szCs w:val="18"/>
              </w:rPr>
              <w:t xml:space="preserve">strong, </w:t>
            </w:r>
            <w:r w:rsidRPr="004B2EE5">
              <w:rPr>
                <w:rFonts w:ascii="Verdana" w:hAnsi="Verdana"/>
                <w:sz w:val="18"/>
                <w:szCs w:val="18"/>
              </w:rPr>
              <w:t xml:space="preserve">appropriate professional relationships with children </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organise and lead a team</w:t>
            </w:r>
          </w:p>
        </w:tc>
      </w:tr>
      <w:tr w:rsidR="004B2EE5" w:rsidRPr="004B2EE5" w:rsidTr="004B2EE5">
        <w:tc>
          <w:tcPr>
            <w:tcW w:w="5381" w:type="dxa"/>
          </w:tcPr>
          <w:p w:rsidR="004B2EE5" w:rsidRPr="004B2EE5" w:rsidRDefault="004B2EE5" w:rsidP="00C67D37">
            <w:pPr>
              <w:spacing w:line="259" w:lineRule="auto"/>
              <w:rPr>
                <w:rFonts w:ascii="Verdana" w:hAnsi="Verdana"/>
                <w:color w:val="FF0000"/>
                <w:sz w:val="18"/>
                <w:szCs w:val="18"/>
              </w:rPr>
            </w:pPr>
            <w:r w:rsidRPr="004B2EE5">
              <w:rPr>
                <w:rFonts w:ascii="Verdana" w:hAnsi="Verdana"/>
                <w:sz w:val="18"/>
                <w:szCs w:val="18"/>
              </w:rPr>
              <w:t xml:space="preserve">Committed to helping children achieve </w:t>
            </w:r>
            <w:r w:rsidRPr="004B2EE5">
              <w:rPr>
                <w:rFonts w:ascii="Verdana" w:hAnsi="Verdana"/>
                <w:color w:val="000000" w:themeColor="text1"/>
                <w:sz w:val="18"/>
                <w:szCs w:val="18"/>
              </w:rPr>
              <w:t>their potential</w:t>
            </w:r>
          </w:p>
        </w:tc>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Recent experience of planning for and teaching whole classes</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Supervise pupils effectively in line with federation behaviour policy</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Deal with sensitive information in a confidential manner</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 xml:space="preserve">Work in partnership with parents </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Work in partnership with teachers and support staff</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Ability to use own initiative and work flexibly</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5F03CA">
        <w:tc>
          <w:tcPr>
            <w:tcW w:w="5381" w:type="dxa"/>
            <w:gridSpan w:val="2"/>
            <w:shd w:val="clear" w:color="auto" w:fill="D9D9D9" w:themeFill="background1" w:themeFillShade="D9"/>
          </w:tcPr>
          <w:p w:rsidR="004B2EE5" w:rsidRPr="004B2EE5" w:rsidRDefault="004B2EE5" w:rsidP="005F03CA">
            <w:pPr>
              <w:spacing w:line="259" w:lineRule="auto"/>
              <w:rPr>
                <w:rFonts w:ascii="Verdana" w:hAnsi="Verdana"/>
                <w:b/>
                <w:sz w:val="18"/>
                <w:szCs w:val="18"/>
              </w:rPr>
            </w:pPr>
            <w:r w:rsidRPr="004B2EE5">
              <w:rPr>
                <w:rFonts w:ascii="Verdana" w:hAnsi="Verdana"/>
                <w:b/>
                <w:sz w:val="18"/>
                <w:szCs w:val="18"/>
              </w:rPr>
              <w:t>Other</w:t>
            </w: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Willingness to support the values of the federation by inspiring hearts and minds</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sz w:val="18"/>
                <w:szCs w:val="18"/>
              </w:rPr>
              <w:t>Willingness to support the Christian ethos of the school</w:t>
            </w:r>
          </w:p>
        </w:tc>
        <w:tc>
          <w:tcPr>
            <w:tcW w:w="5381" w:type="dxa"/>
          </w:tcPr>
          <w:p w:rsidR="004B2EE5" w:rsidRPr="004B2EE5" w:rsidRDefault="004B2EE5" w:rsidP="00C67D37">
            <w:pPr>
              <w:spacing w:line="259" w:lineRule="auto"/>
              <w:rPr>
                <w:rFonts w:ascii="Verdana" w:hAnsi="Verdana"/>
                <w:sz w:val="18"/>
                <w:szCs w:val="18"/>
              </w:rPr>
            </w:pPr>
          </w:p>
        </w:tc>
      </w:tr>
      <w:tr w:rsidR="004B2EE5" w:rsidRPr="004B2EE5" w:rsidTr="004B2EE5">
        <w:tc>
          <w:tcPr>
            <w:tcW w:w="5381" w:type="dxa"/>
          </w:tcPr>
          <w:p w:rsidR="004B2EE5" w:rsidRPr="004B2EE5" w:rsidRDefault="004B2EE5" w:rsidP="00C67D37">
            <w:pPr>
              <w:spacing w:line="259" w:lineRule="auto"/>
              <w:rPr>
                <w:rFonts w:ascii="Verdana" w:hAnsi="Verdana"/>
                <w:sz w:val="18"/>
                <w:szCs w:val="18"/>
              </w:rPr>
            </w:pPr>
            <w:r w:rsidRPr="004B2EE5">
              <w:rPr>
                <w:rFonts w:ascii="Verdana" w:hAnsi="Verdana"/>
                <w:color w:val="000000" w:themeColor="text1"/>
                <w:sz w:val="18"/>
                <w:szCs w:val="18"/>
              </w:rPr>
              <w:t>Be hard working, resilient and committed to the aims of the school</w:t>
            </w:r>
          </w:p>
        </w:tc>
        <w:tc>
          <w:tcPr>
            <w:tcW w:w="5381" w:type="dxa"/>
          </w:tcPr>
          <w:p w:rsidR="004B2EE5" w:rsidRPr="004B2EE5" w:rsidRDefault="004B2EE5" w:rsidP="00C67D37">
            <w:pPr>
              <w:spacing w:line="259" w:lineRule="auto"/>
              <w:rPr>
                <w:rFonts w:ascii="Verdana" w:hAnsi="Verdana"/>
                <w:sz w:val="18"/>
                <w:szCs w:val="18"/>
              </w:rPr>
            </w:pPr>
          </w:p>
        </w:tc>
      </w:tr>
    </w:tbl>
    <w:p w:rsidR="004B2EE5" w:rsidRDefault="004B2EE5" w:rsidP="00F50FCC">
      <w:pPr>
        <w:widowControl w:val="0"/>
        <w:autoSpaceDE w:val="0"/>
        <w:autoSpaceDN w:val="0"/>
        <w:adjustRightInd w:val="0"/>
        <w:jc w:val="both"/>
        <w:rPr>
          <w:rFonts w:ascii="Verdana" w:hAnsi="Verdana" w:cs="Arial"/>
          <w:b/>
          <w:color w:val="7030A0"/>
          <w:sz w:val="28"/>
          <w:szCs w:val="28"/>
        </w:rPr>
      </w:pPr>
    </w:p>
    <w:p w:rsidR="004B2EE5" w:rsidRDefault="004B2EE5">
      <w:pPr>
        <w:rPr>
          <w:rFonts w:ascii="Verdana" w:hAnsi="Verdana" w:cs="Arial"/>
          <w:b/>
          <w:color w:val="7030A0"/>
          <w:sz w:val="32"/>
          <w:szCs w:val="32"/>
        </w:rPr>
      </w:pPr>
      <w:r>
        <w:rPr>
          <w:rFonts w:ascii="Verdana" w:hAnsi="Verdana" w:cs="Arial"/>
          <w:b/>
          <w:color w:val="7030A0"/>
          <w:sz w:val="32"/>
          <w:szCs w:val="32"/>
        </w:rPr>
        <w:br w:type="page"/>
      </w:r>
    </w:p>
    <w:p w:rsidR="004B2EE5" w:rsidRDefault="004B2EE5" w:rsidP="00255765">
      <w:pPr>
        <w:ind w:left="284" w:right="-7" w:hanging="284"/>
        <w:rPr>
          <w:rFonts w:ascii="Verdana" w:hAnsi="Verdana" w:cs="Arial"/>
          <w:b/>
          <w:color w:val="7030A0"/>
          <w:sz w:val="32"/>
          <w:szCs w:val="32"/>
        </w:rPr>
      </w:pPr>
    </w:p>
    <w:p w:rsidR="00664D38" w:rsidRPr="00664D38" w:rsidRDefault="00E46999" w:rsidP="00255765">
      <w:pPr>
        <w:ind w:left="284" w:right="-7" w:hanging="284"/>
        <w:rPr>
          <w:rFonts w:ascii="Verdana" w:hAnsi="Verdana" w:cs="Arial"/>
          <w:b/>
          <w:color w:val="7030A0"/>
          <w:sz w:val="16"/>
          <w:szCs w:val="16"/>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7" w:name="page10"/>
      <w:bookmarkEnd w:id="7"/>
      <w:r w:rsidR="00664D38">
        <w:rPr>
          <w:rFonts w:ascii="Verdana" w:hAnsi="Verdana" w:cs="Arial"/>
          <w:b/>
          <w:color w:val="7030A0"/>
          <w:sz w:val="32"/>
          <w:szCs w:val="32"/>
        </w:rPr>
        <w:tab/>
      </w:r>
      <w:r w:rsidR="00664D38" w:rsidRPr="00F50FCC">
        <w:rPr>
          <w:rFonts w:ascii="Verdana" w:hAnsi="Verdana" w:cs="Arial"/>
          <w:b/>
          <w:color w:val="7030A0"/>
          <w:sz w:val="28"/>
          <w:szCs w:val="28"/>
        </w:rPr>
        <w:t>Job Description</w:t>
      </w:r>
      <w:r w:rsidR="00D01F7A" w:rsidRPr="00F50FCC">
        <w:rPr>
          <w:rFonts w:ascii="Verdana" w:hAnsi="Verdana" w:cs="Arial"/>
          <w:b/>
          <w:color w:val="7030A0"/>
          <w:sz w:val="28"/>
          <w:szCs w:val="28"/>
        </w:rPr>
        <w:t xml:space="preserve"> for </w:t>
      </w:r>
      <w:r w:rsidR="00F50FCC" w:rsidRPr="00F50FCC">
        <w:rPr>
          <w:rFonts w:ascii="Verdana" w:hAnsi="Verdana" w:cs="Arial"/>
          <w:b/>
          <w:color w:val="7030A0"/>
          <w:sz w:val="28"/>
          <w:szCs w:val="28"/>
        </w:rPr>
        <w:t xml:space="preserve">Higher Level </w:t>
      </w:r>
      <w:r w:rsidR="00EA14B3" w:rsidRPr="00F50FCC">
        <w:rPr>
          <w:rFonts w:ascii="Verdana" w:hAnsi="Verdana" w:cs="Arial"/>
          <w:b/>
          <w:color w:val="7030A0"/>
          <w:sz w:val="28"/>
          <w:szCs w:val="28"/>
        </w:rPr>
        <w:t>Teaching Assistant</w:t>
      </w:r>
    </w:p>
    <w:p w:rsidR="00D01F7A" w:rsidRPr="00976936" w:rsidRDefault="00D01F7A" w:rsidP="00D01F7A">
      <w:pPr>
        <w:ind w:left="-540" w:right="-514"/>
        <w:jc w:val="both"/>
        <w:rPr>
          <w:rFonts w:ascii="Arial" w:hAnsi="Arial" w:cs="Arial"/>
          <w:sz w:val="20"/>
          <w:szCs w:val="20"/>
        </w:rPr>
      </w:pPr>
    </w:p>
    <w:p w:rsidR="000C6FA0" w:rsidRPr="000C6FA0" w:rsidRDefault="000C6FA0" w:rsidP="000C6FA0">
      <w:pPr>
        <w:tabs>
          <w:tab w:val="center" w:pos="1440"/>
          <w:tab w:val="center" w:pos="4257"/>
        </w:tabs>
        <w:spacing w:line="259" w:lineRule="auto"/>
        <w:ind w:left="-15"/>
        <w:rPr>
          <w:rFonts w:ascii="Verdana" w:hAnsi="Verdana"/>
          <w:sz w:val="20"/>
          <w:szCs w:val="20"/>
        </w:rPr>
      </w:pPr>
      <w:r w:rsidRPr="000C6FA0">
        <w:rPr>
          <w:rFonts w:ascii="Verdana" w:eastAsia="Arial" w:hAnsi="Verdana" w:cs="Arial"/>
          <w:b/>
          <w:sz w:val="20"/>
          <w:szCs w:val="20"/>
        </w:rPr>
        <w:t xml:space="preserve">Job title: </w:t>
      </w:r>
      <w:r w:rsidRPr="000C6FA0">
        <w:rPr>
          <w:rFonts w:ascii="Verdana" w:eastAsia="Arial" w:hAnsi="Verdana" w:cs="Arial"/>
          <w:b/>
          <w:sz w:val="20"/>
          <w:szCs w:val="20"/>
        </w:rPr>
        <w:tab/>
        <w:t xml:space="preserve"> </w:t>
      </w:r>
      <w:r w:rsidRPr="000C6FA0">
        <w:rPr>
          <w:rFonts w:ascii="Verdana" w:eastAsia="Arial" w:hAnsi="Verdana" w:cs="Arial"/>
          <w:b/>
          <w:sz w:val="20"/>
          <w:szCs w:val="20"/>
        </w:rPr>
        <w:tab/>
      </w:r>
      <w:r w:rsidR="004B2EE5">
        <w:rPr>
          <w:rFonts w:ascii="Verdana" w:eastAsia="Arial" w:hAnsi="Verdana" w:cs="Arial"/>
          <w:b/>
          <w:sz w:val="20"/>
          <w:szCs w:val="20"/>
        </w:rPr>
        <w:t xml:space="preserve">  </w:t>
      </w:r>
      <w:r w:rsidRPr="000C6FA0">
        <w:rPr>
          <w:rFonts w:ascii="Verdana" w:eastAsia="Arial" w:hAnsi="Verdana" w:cs="Arial"/>
          <w:b/>
          <w:sz w:val="20"/>
          <w:szCs w:val="20"/>
        </w:rPr>
        <w:t xml:space="preserve">Higher Level Teaching Assistant (HLTA) </w:t>
      </w:r>
    </w:p>
    <w:p w:rsidR="000C6FA0" w:rsidRPr="000C6FA0" w:rsidRDefault="000C6FA0" w:rsidP="000C6FA0">
      <w:pPr>
        <w:tabs>
          <w:tab w:val="center" w:pos="1440"/>
          <w:tab w:val="center" w:pos="2553"/>
        </w:tabs>
        <w:spacing w:line="259" w:lineRule="auto"/>
        <w:ind w:left="-15"/>
        <w:rPr>
          <w:rFonts w:ascii="Verdana" w:hAnsi="Verdana"/>
          <w:sz w:val="20"/>
          <w:szCs w:val="20"/>
        </w:rPr>
      </w:pPr>
      <w:r w:rsidRPr="000C6FA0">
        <w:rPr>
          <w:rFonts w:ascii="Verdana" w:eastAsia="Arial" w:hAnsi="Verdana" w:cs="Arial"/>
          <w:b/>
          <w:sz w:val="20"/>
          <w:szCs w:val="20"/>
        </w:rPr>
        <w:t xml:space="preserve">Job ref: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XS 10.8 </w:t>
      </w:r>
    </w:p>
    <w:p w:rsidR="000C6FA0" w:rsidRPr="000C6FA0" w:rsidRDefault="000C6FA0" w:rsidP="000C6FA0">
      <w:pPr>
        <w:tabs>
          <w:tab w:val="center" w:pos="1440"/>
          <w:tab w:val="center" w:pos="2950"/>
        </w:tabs>
        <w:spacing w:line="259" w:lineRule="auto"/>
        <w:ind w:left="-15"/>
        <w:rPr>
          <w:rFonts w:ascii="Verdana" w:hAnsi="Verdana"/>
          <w:sz w:val="20"/>
          <w:szCs w:val="20"/>
        </w:rPr>
      </w:pPr>
      <w:r w:rsidRPr="000C6FA0">
        <w:rPr>
          <w:rFonts w:ascii="Verdana" w:eastAsia="Arial" w:hAnsi="Verdana" w:cs="Arial"/>
          <w:b/>
          <w:sz w:val="20"/>
          <w:szCs w:val="20"/>
        </w:rPr>
        <w:t xml:space="preserve">Grade: </w:t>
      </w:r>
      <w:r w:rsidRPr="000C6FA0">
        <w:rPr>
          <w:rFonts w:ascii="Verdana" w:eastAsia="Arial" w:hAnsi="Verdana" w:cs="Arial"/>
          <w:b/>
          <w:sz w:val="20"/>
          <w:szCs w:val="20"/>
        </w:rPr>
        <w:tab/>
        <w:t xml:space="preserve"> </w:t>
      </w:r>
      <w:r w:rsidRPr="000C6FA0">
        <w:rPr>
          <w:rFonts w:ascii="Verdana" w:eastAsia="Arial" w:hAnsi="Verdana" w:cs="Arial"/>
          <w:b/>
          <w:sz w:val="20"/>
          <w:szCs w:val="20"/>
        </w:rPr>
        <w:tab/>
        <w:t xml:space="preserve">Dorset Grade 9 </w:t>
      </w:r>
    </w:p>
    <w:p w:rsidR="000C6FA0" w:rsidRPr="000C6FA0" w:rsidRDefault="000C6FA0" w:rsidP="005F03CA">
      <w:pPr>
        <w:tabs>
          <w:tab w:val="center" w:pos="1985"/>
          <w:tab w:val="center" w:pos="3475"/>
        </w:tabs>
        <w:spacing w:after="345" w:line="259" w:lineRule="auto"/>
        <w:ind w:left="-15"/>
        <w:rPr>
          <w:rFonts w:ascii="Verdana" w:hAnsi="Verdana"/>
          <w:sz w:val="20"/>
          <w:szCs w:val="20"/>
        </w:rPr>
      </w:pPr>
      <w:r w:rsidRPr="000C6FA0">
        <w:rPr>
          <w:rFonts w:ascii="Verdana" w:eastAsia="Arial" w:hAnsi="Verdana" w:cs="Arial"/>
          <w:b/>
          <w:sz w:val="20"/>
          <w:szCs w:val="20"/>
        </w:rPr>
        <w:t xml:space="preserve">Reports to: </w:t>
      </w:r>
      <w:r w:rsidRPr="000C6FA0">
        <w:rPr>
          <w:rFonts w:ascii="Verdana" w:eastAsia="Arial" w:hAnsi="Verdana" w:cs="Arial"/>
          <w:b/>
          <w:sz w:val="20"/>
          <w:szCs w:val="20"/>
        </w:rPr>
        <w:tab/>
        <w:t xml:space="preserve"> </w:t>
      </w:r>
      <w:r w:rsidRPr="000C6FA0">
        <w:rPr>
          <w:rFonts w:ascii="Verdana" w:eastAsia="Arial" w:hAnsi="Verdana" w:cs="Arial"/>
          <w:b/>
          <w:sz w:val="20"/>
          <w:szCs w:val="20"/>
        </w:rPr>
        <w:tab/>
      </w:r>
      <w:r w:rsidR="005F03CA">
        <w:rPr>
          <w:rFonts w:ascii="Verdana" w:eastAsia="Arial" w:hAnsi="Verdana" w:cs="Arial"/>
          <w:b/>
          <w:sz w:val="20"/>
          <w:szCs w:val="20"/>
        </w:rPr>
        <w:t>Class Teacher, Senior Lead TA, SENCO, HOF</w:t>
      </w:r>
      <w:r w:rsidRPr="000C6FA0">
        <w:rPr>
          <w:rFonts w:ascii="Verdana" w:eastAsia="Arial" w:hAnsi="Verdana" w:cs="Arial"/>
          <w:b/>
          <w:sz w:val="20"/>
          <w:szCs w:val="20"/>
        </w:rPr>
        <w:t xml:space="preserve">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job purpose </w:t>
      </w:r>
    </w:p>
    <w:p w:rsidR="000C6FA0" w:rsidRDefault="000C6FA0" w:rsidP="000C6FA0">
      <w:pPr>
        <w:ind w:left="-5"/>
        <w:rPr>
          <w:rFonts w:ascii="Verdana" w:hAnsi="Verdana"/>
          <w:sz w:val="20"/>
          <w:szCs w:val="20"/>
        </w:rPr>
      </w:pPr>
      <w:r w:rsidRPr="000C6FA0">
        <w:rPr>
          <w:rFonts w:ascii="Verdana" w:hAnsi="Verdana"/>
          <w:sz w:val="20"/>
          <w:szCs w:val="20"/>
        </w:rPr>
        <w:t>This is primarily a classroom-based role. Postholders will work as members of school teams, working with teachers, teaching assistants and pupils to make a major impact on teaching and learning</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Higher Level Teaching Assistants will have high expectations of all pupils and respect for their social, cultural, linguistic, religious and ethnic backgrounds. They will be committed to raising pupils’ educational achievement </w:t>
      </w:r>
      <w:proofErr w:type="gramStart"/>
      <w:r w:rsidRPr="000C6FA0">
        <w:rPr>
          <w:rFonts w:ascii="Verdana" w:hAnsi="Verdana"/>
          <w:sz w:val="20"/>
          <w:szCs w:val="20"/>
        </w:rPr>
        <w:t>The</w:t>
      </w:r>
      <w:proofErr w:type="gramEnd"/>
      <w:r w:rsidRPr="000C6FA0">
        <w:rPr>
          <w:rFonts w:ascii="Verdana" w:hAnsi="Verdana"/>
          <w:sz w:val="20"/>
          <w:szCs w:val="20"/>
        </w:rPr>
        <w:t xml:space="preserve"> primary purpose of the Higher Level Teaching Assistant is to complement the professional work of qualified teachers by taking responsibility for agreed learning activities under an agreed system of supervision. He/she will have a significant role to play in the planning, delivery and monitoring of learning activities.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He/she may be deployed as one of the strategies schools choose to release teachers for guaranteed planning, preparation and assessment (PPA) time. They may carry out work specified in the regulations made under section 133 of the Education Act 2002, under the direction and supervision of a qualified teacher.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Main responsibilities and duties </w:t>
      </w:r>
    </w:p>
    <w:p w:rsidR="000C6FA0" w:rsidRDefault="000C6FA0" w:rsidP="000C6FA0">
      <w:pPr>
        <w:ind w:left="-5"/>
        <w:rPr>
          <w:rFonts w:ascii="Verdana" w:hAnsi="Verdana"/>
          <w:sz w:val="20"/>
          <w:szCs w:val="20"/>
        </w:rPr>
      </w:pPr>
      <w:r w:rsidRPr="000C6FA0">
        <w:rPr>
          <w:rFonts w:ascii="Verdana" w:hAnsi="Verdana"/>
          <w:sz w:val="20"/>
          <w:szCs w:val="20"/>
        </w:rPr>
        <w:t>To undertake the following, subject to the direction and supervision of a qualified teacher in accordance with arrangements made by the headteacher of the school:</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5F03CA" w:rsidRDefault="000C6FA0" w:rsidP="000C6FA0">
      <w:pPr>
        <w:numPr>
          <w:ilvl w:val="0"/>
          <w:numId w:val="37"/>
        </w:numPr>
        <w:spacing w:after="162" w:line="250" w:lineRule="auto"/>
        <w:ind w:left="284" w:hanging="284"/>
        <w:rPr>
          <w:rFonts w:ascii="Verdana" w:hAnsi="Verdana"/>
          <w:b/>
          <w:sz w:val="20"/>
          <w:szCs w:val="20"/>
        </w:rPr>
      </w:pPr>
      <w:r w:rsidRPr="005F03CA">
        <w:rPr>
          <w:rFonts w:ascii="Verdana" w:hAnsi="Verdana"/>
          <w:b/>
          <w:sz w:val="20"/>
          <w:szCs w:val="20"/>
        </w:rPr>
        <w:t xml:space="preserve">Planning and preparing lessons and courses for pupils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teachers’ planning and preparation of lessons.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Work within a framework set by the teacher to plan their role in lessons including how they will provide feedback to pupils and colleagues on pupils’ learning and behaviour.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effectively to the selection and preparation of teaching resources that meet the diversity of pupils’ needs and interests.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To contribute to the planning of opportunities for pupils to learn in out-of-school contexts, in accordance with school policies and procedures. </w:t>
      </w:r>
    </w:p>
    <w:p w:rsidR="000C6FA0" w:rsidRPr="005F03CA" w:rsidRDefault="000C6FA0" w:rsidP="000C6FA0">
      <w:pPr>
        <w:numPr>
          <w:ilvl w:val="0"/>
          <w:numId w:val="37"/>
        </w:numPr>
        <w:spacing w:after="109" w:line="250" w:lineRule="auto"/>
        <w:ind w:left="284" w:hanging="284"/>
        <w:rPr>
          <w:rFonts w:ascii="Verdana" w:hAnsi="Verdana"/>
          <w:b/>
          <w:sz w:val="20"/>
          <w:szCs w:val="20"/>
        </w:rPr>
      </w:pPr>
      <w:r w:rsidRPr="005F03CA">
        <w:rPr>
          <w:rFonts w:ascii="Verdana" w:hAnsi="Verdana"/>
          <w:b/>
          <w:sz w:val="20"/>
          <w:szCs w:val="20"/>
        </w:rPr>
        <w:t xml:space="preserve">Delivering lessons to pupils. This includes lessons delivered via distance learning or computer aided techniques: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Using clearly structured teaching and challenging learning activities, they interest and motivate pupils, and advance their independence as learners.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Communicate effectively and sensitively with pupils to support their learning.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Promote and support the inclusion of all pupils in the learning activities in which they are involved.  </w:t>
      </w:r>
    </w:p>
    <w:p w:rsidR="000C6FA0" w:rsidRPr="000C6FA0" w:rsidRDefault="000C6FA0" w:rsidP="000C6FA0">
      <w:pPr>
        <w:numPr>
          <w:ilvl w:val="1"/>
          <w:numId w:val="37"/>
        </w:numPr>
        <w:spacing w:after="152" w:line="250" w:lineRule="auto"/>
        <w:ind w:left="284" w:hanging="284"/>
        <w:rPr>
          <w:rFonts w:ascii="Verdana" w:hAnsi="Verdana"/>
          <w:sz w:val="20"/>
          <w:szCs w:val="20"/>
        </w:rPr>
      </w:pPr>
      <w:r w:rsidRPr="000C6FA0">
        <w:rPr>
          <w:rFonts w:ascii="Verdana" w:hAnsi="Verdana"/>
          <w:sz w:val="20"/>
          <w:szCs w:val="20"/>
        </w:rPr>
        <w:t xml:space="preserve">Use behaviour management strategies, in line with the school’s policy and procedures, which contribute to a purposeful learning environment. </w:t>
      </w:r>
    </w:p>
    <w:p w:rsid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Advance pupils’ learning in a range of classroom settings, including working with individuals, small groups and whole classes where the assigned teacher is not present. </w:t>
      </w:r>
    </w:p>
    <w:p w:rsidR="000C6FA0" w:rsidRP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Where relevant, guide the work of other adults supporting teaching and learning in the classroom.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Recognise and respond effectively to equal opportunities issues as they arise, including by challenging stereotyped views, and by challenging bullying or harassment, following relevant policies and procedures.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Organise and manage safely the learning activities, the physical teaching space and resources for which they are given responsibility. </w:t>
      </w:r>
    </w:p>
    <w:p w:rsidR="000C6FA0" w:rsidRPr="000C6FA0" w:rsidRDefault="000C6FA0" w:rsidP="000C6FA0">
      <w:pPr>
        <w:numPr>
          <w:ilvl w:val="0"/>
          <w:numId w:val="37"/>
        </w:numPr>
        <w:spacing w:after="159" w:line="250" w:lineRule="auto"/>
        <w:ind w:left="284" w:hanging="284"/>
        <w:rPr>
          <w:rFonts w:ascii="Verdana" w:hAnsi="Verdana"/>
          <w:sz w:val="20"/>
          <w:szCs w:val="20"/>
        </w:rPr>
      </w:pPr>
      <w:r w:rsidRPr="000C6FA0">
        <w:rPr>
          <w:rFonts w:ascii="Verdana" w:hAnsi="Verdana"/>
          <w:sz w:val="20"/>
          <w:szCs w:val="20"/>
        </w:rPr>
        <w:t xml:space="preserve">Assessing and recording the development, progress and attainment of pupils: </w:t>
      </w:r>
    </w:p>
    <w:p w:rsidR="000C6FA0" w:rsidRPr="000C6FA0" w:rsidRDefault="000C6FA0" w:rsidP="000C6FA0">
      <w:pPr>
        <w:numPr>
          <w:ilvl w:val="1"/>
          <w:numId w:val="37"/>
        </w:numPr>
        <w:spacing w:after="164" w:line="250" w:lineRule="auto"/>
        <w:ind w:left="284" w:hanging="284"/>
        <w:rPr>
          <w:rFonts w:ascii="Verdana" w:hAnsi="Verdana"/>
          <w:sz w:val="20"/>
          <w:szCs w:val="20"/>
        </w:rPr>
      </w:pPr>
      <w:r w:rsidRPr="000C6FA0">
        <w:rPr>
          <w:rFonts w:ascii="Verdana" w:hAnsi="Verdana"/>
          <w:sz w:val="20"/>
          <w:szCs w:val="20"/>
        </w:rPr>
        <w:t xml:space="preserve">Support teachers in evaluating pupils’ learning needs and progress through a range of assessment activities.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responses to learning tasks and modify their approach accordingly.  </w:t>
      </w:r>
    </w:p>
    <w:p w:rsidR="000C6FA0" w:rsidRPr="000C6FA0" w:rsidRDefault="000C6FA0" w:rsidP="000C6FA0">
      <w:pPr>
        <w:numPr>
          <w:ilvl w:val="1"/>
          <w:numId w:val="37"/>
        </w:numPr>
        <w:spacing w:after="109" w:line="250" w:lineRule="auto"/>
        <w:ind w:left="284" w:hanging="284"/>
        <w:rPr>
          <w:rFonts w:ascii="Verdana" w:hAnsi="Verdana"/>
          <w:sz w:val="20"/>
          <w:szCs w:val="20"/>
        </w:rPr>
      </w:pPr>
      <w:r w:rsidRPr="000C6FA0">
        <w:rPr>
          <w:rFonts w:ascii="Verdana" w:hAnsi="Verdana"/>
          <w:sz w:val="20"/>
          <w:szCs w:val="20"/>
        </w:rPr>
        <w:t xml:space="preserve">Monitor pupils’ participation and progress, providing feedback to teachers, and giving constructive support to pupils as they learn.  </w:t>
      </w:r>
    </w:p>
    <w:p w:rsidR="000C6FA0" w:rsidRPr="000C6FA0" w:rsidRDefault="000C6FA0" w:rsidP="000C6FA0">
      <w:pPr>
        <w:numPr>
          <w:ilvl w:val="0"/>
          <w:numId w:val="37"/>
        </w:numPr>
        <w:spacing w:after="162" w:line="250" w:lineRule="auto"/>
        <w:ind w:left="284" w:hanging="284"/>
        <w:rPr>
          <w:rFonts w:ascii="Verdana" w:hAnsi="Verdana"/>
          <w:sz w:val="20"/>
          <w:szCs w:val="20"/>
        </w:rPr>
      </w:pPr>
      <w:r w:rsidRPr="000C6FA0">
        <w:rPr>
          <w:rFonts w:ascii="Verdana" w:hAnsi="Verdana"/>
          <w:sz w:val="20"/>
          <w:szCs w:val="20"/>
        </w:rPr>
        <w:t xml:space="preserve">Reporting on the development, progress and attainment of pupils: </w:t>
      </w:r>
    </w:p>
    <w:p w:rsidR="000C6FA0" w:rsidRPr="000C6FA0" w:rsidRDefault="000C6FA0" w:rsidP="000C6FA0">
      <w:pPr>
        <w:numPr>
          <w:ilvl w:val="1"/>
          <w:numId w:val="37"/>
        </w:numPr>
        <w:spacing w:after="85" w:line="250" w:lineRule="auto"/>
        <w:ind w:left="284" w:hanging="284"/>
        <w:rPr>
          <w:rFonts w:ascii="Verdana" w:hAnsi="Verdana"/>
          <w:sz w:val="20"/>
          <w:szCs w:val="20"/>
        </w:rPr>
      </w:pPr>
      <w:r w:rsidRPr="000C6FA0">
        <w:rPr>
          <w:rFonts w:ascii="Verdana" w:hAnsi="Verdana"/>
          <w:sz w:val="20"/>
          <w:szCs w:val="20"/>
        </w:rPr>
        <w:t xml:space="preserve">Contribute to maintaining and analysing records of pupils’ progress </w:t>
      </w:r>
    </w:p>
    <w:p w:rsidR="000C6FA0" w:rsidRPr="000C6FA0" w:rsidRDefault="000C6FA0" w:rsidP="000C6FA0">
      <w:pPr>
        <w:numPr>
          <w:ilvl w:val="1"/>
          <w:numId w:val="37"/>
        </w:numPr>
        <w:spacing w:after="229" w:line="250" w:lineRule="auto"/>
        <w:ind w:left="284" w:hanging="284"/>
        <w:rPr>
          <w:rFonts w:ascii="Verdana" w:hAnsi="Verdana"/>
          <w:sz w:val="20"/>
          <w:szCs w:val="20"/>
        </w:rPr>
      </w:pPr>
      <w:r w:rsidRPr="000C6FA0">
        <w:rPr>
          <w:rFonts w:ascii="Verdana" w:hAnsi="Verdana"/>
          <w:sz w:val="20"/>
          <w:szCs w:val="20"/>
        </w:rPr>
        <w:t xml:space="preserve">Promoting and safeguarding the welfare of children and young people in accordance with the school’s safeguarding and child protection policy. </w:t>
      </w:r>
    </w:p>
    <w:p w:rsidR="000C6FA0" w:rsidRDefault="000C6FA0" w:rsidP="000C6FA0">
      <w:pPr>
        <w:spacing w:line="352" w:lineRule="auto"/>
        <w:ind w:left="-5"/>
        <w:rPr>
          <w:rFonts w:ascii="Verdana" w:eastAsia="Arial" w:hAnsi="Verdana" w:cs="Arial"/>
          <w:b/>
          <w:sz w:val="20"/>
          <w:szCs w:val="20"/>
        </w:rPr>
      </w:pPr>
      <w:r w:rsidRPr="000C6FA0">
        <w:rPr>
          <w:rFonts w:ascii="Verdana" w:eastAsia="Arial" w:hAnsi="Verdana" w:cs="Arial"/>
          <w:b/>
          <w:sz w:val="20"/>
          <w:szCs w:val="20"/>
        </w:rPr>
        <w:t>Knowledge &amp;</w:t>
      </w:r>
      <w:r>
        <w:rPr>
          <w:rFonts w:ascii="Verdana" w:eastAsia="Arial" w:hAnsi="Verdana" w:cs="Arial"/>
          <w:b/>
          <w:sz w:val="20"/>
          <w:szCs w:val="20"/>
        </w:rPr>
        <w:t xml:space="preserve"> S</w:t>
      </w:r>
      <w:r w:rsidRPr="000C6FA0">
        <w:rPr>
          <w:rFonts w:ascii="Verdana" w:eastAsia="Arial" w:hAnsi="Verdana" w:cs="Arial"/>
          <w:b/>
          <w:sz w:val="20"/>
          <w:szCs w:val="20"/>
        </w:rPr>
        <w:t xml:space="preserve">kills </w:t>
      </w:r>
    </w:p>
    <w:p w:rsidR="000C6FA0" w:rsidRPr="000C6FA0" w:rsidRDefault="000C6FA0" w:rsidP="000C6FA0">
      <w:pPr>
        <w:spacing w:line="352" w:lineRule="auto"/>
        <w:ind w:left="-5"/>
        <w:rPr>
          <w:rFonts w:ascii="Verdana" w:hAnsi="Verdana"/>
          <w:sz w:val="20"/>
          <w:szCs w:val="20"/>
        </w:rPr>
      </w:pPr>
      <w:r w:rsidRPr="000C6FA0">
        <w:rPr>
          <w:rFonts w:ascii="Verdana" w:hAnsi="Verdana"/>
          <w:sz w:val="20"/>
          <w:szCs w:val="20"/>
        </w:rPr>
        <w:t xml:space="preserve">Essential: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Higher Level Teaching Assistants must demonstrate sufficient knowledge and understanding to be able to help the pupils they work with make progress with their learning.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This knowledge and understanding will relate to a specialist area, which could be subject based or linked to a specific role (e.g. in support of an age phase or pupils with particular needs). </w:t>
      </w:r>
    </w:p>
    <w:p w:rsidR="000C6FA0" w:rsidRPr="000C6FA0" w:rsidRDefault="000C6FA0" w:rsidP="000C6FA0">
      <w:pPr>
        <w:numPr>
          <w:ilvl w:val="0"/>
          <w:numId w:val="40"/>
        </w:numPr>
        <w:spacing w:after="145" w:line="250" w:lineRule="auto"/>
        <w:ind w:left="284" w:hanging="284"/>
        <w:rPr>
          <w:rFonts w:ascii="Verdana" w:hAnsi="Verdana"/>
          <w:sz w:val="20"/>
          <w:szCs w:val="20"/>
        </w:rPr>
      </w:pPr>
      <w:r w:rsidRPr="000C6FA0">
        <w:rPr>
          <w:rFonts w:ascii="Verdana" w:hAnsi="Verdana"/>
          <w:sz w:val="20"/>
          <w:szCs w:val="20"/>
        </w:rPr>
        <w:t xml:space="preserve">They must have achieved a qualification in English/literacy and mathematics/numeracy, equivalent to at least Level 2 of the National Qualifications Framework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have sufficient understanding of their specialist area to support pupils’ learning and be able to acquire further knowledge to contribute effectively and with confidence to the classes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must be familiar with the school curriculum, the age-related expectations of pupils, the main teaching methods and the testing/examination frameworks in the subjects and age ranges in which they are involved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understand the aims, content, teaching strategies and intended outcomes for the lessons in which they are involved, and understand the place of these in the related teaching programme.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how to use ICT to advance pupils’ learning and use common ICT tools for their own and pupils’ benefit.  </w:t>
      </w:r>
    </w:p>
    <w:p w:rsidR="000C6FA0" w:rsidRP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will know the key factors that can affect the way pupils learn and promote the inclusion and acceptance of all pupils within the classroom.  </w:t>
      </w:r>
    </w:p>
    <w:p w:rsidR="000C6FA0" w:rsidRDefault="000C6FA0" w:rsidP="000C6FA0">
      <w:pPr>
        <w:numPr>
          <w:ilvl w:val="0"/>
          <w:numId w:val="40"/>
        </w:numPr>
        <w:spacing w:after="109" w:line="250" w:lineRule="auto"/>
        <w:ind w:left="284" w:hanging="284"/>
        <w:rPr>
          <w:rFonts w:ascii="Verdana" w:hAnsi="Verdana"/>
          <w:sz w:val="20"/>
          <w:szCs w:val="20"/>
        </w:rPr>
      </w:pPr>
      <w:r w:rsidRPr="000C6FA0">
        <w:rPr>
          <w:rFonts w:ascii="Verdana" w:hAnsi="Verdana"/>
          <w:sz w:val="20"/>
          <w:szCs w:val="20"/>
        </w:rPr>
        <w:t xml:space="preserve">They are aware of the statutory frameworks relevant to their role.  </w:t>
      </w: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the legal definition of Special Educational Needs (SEN), and are familiar with the guidance about meeting special educational needs given in the SEN Code of Practice. </w:t>
      </w:r>
    </w:p>
    <w:p w:rsidR="000C6FA0" w:rsidRDefault="000C6FA0" w:rsidP="000C6FA0">
      <w:pPr>
        <w:spacing w:after="109" w:line="250" w:lineRule="auto"/>
        <w:ind w:left="284"/>
        <w:rPr>
          <w:rFonts w:ascii="Verdana" w:hAnsi="Verdana"/>
          <w:sz w:val="20"/>
          <w:szCs w:val="20"/>
        </w:rPr>
      </w:pPr>
    </w:p>
    <w:p w:rsidR="000C6FA0" w:rsidRPr="000C6FA0" w:rsidRDefault="000C6FA0" w:rsidP="000C6FA0">
      <w:pPr>
        <w:numPr>
          <w:ilvl w:val="0"/>
          <w:numId w:val="41"/>
        </w:numPr>
        <w:spacing w:after="109" w:line="250" w:lineRule="auto"/>
        <w:ind w:left="284" w:hanging="284"/>
        <w:rPr>
          <w:rFonts w:ascii="Verdana" w:hAnsi="Verdana"/>
          <w:sz w:val="20"/>
          <w:szCs w:val="20"/>
        </w:rPr>
      </w:pPr>
      <w:r w:rsidRPr="000C6FA0">
        <w:rPr>
          <w:rFonts w:ascii="Verdana" w:hAnsi="Verdana"/>
          <w:sz w:val="20"/>
          <w:szCs w:val="20"/>
        </w:rPr>
        <w:t xml:space="preserve">They know a range of strategies to establish a purposeful learning environment and to promote good behaviour.  </w:t>
      </w:r>
    </w:p>
    <w:p w:rsidR="000C6FA0" w:rsidRDefault="000C6FA0" w:rsidP="000C6FA0">
      <w:pPr>
        <w:ind w:left="-5"/>
        <w:rPr>
          <w:rFonts w:ascii="Verdana" w:hAnsi="Verdana"/>
          <w:sz w:val="20"/>
          <w:szCs w:val="20"/>
        </w:rPr>
      </w:pPr>
      <w:r w:rsidRPr="000C6FA0">
        <w:rPr>
          <w:rFonts w:ascii="Verdana" w:hAnsi="Verdana"/>
          <w:sz w:val="20"/>
          <w:szCs w:val="20"/>
        </w:rPr>
        <w:t xml:space="preserve">Additional: </w:t>
      </w:r>
    </w:p>
    <w:p w:rsidR="000C6FA0" w:rsidRPr="000C6FA0" w:rsidRDefault="000C6FA0" w:rsidP="000C6FA0">
      <w:pPr>
        <w:ind w:left="-5"/>
        <w:rPr>
          <w:rFonts w:ascii="Verdana" w:hAnsi="Verdana"/>
          <w:sz w:val="20"/>
          <w:szCs w:val="20"/>
        </w:rPr>
      </w:pP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The postholder should have been assessed by an accredited Assessor as having met the HLTA standards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Recent successful experience as a Teaching Assistant or similar position within an educational environment </w:t>
      </w:r>
    </w:p>
    <w:p w:rsidR="000C6FA0" w:rsidRPr="000C6FA0" w:rsidRDefault="000C6FA0" w:rsidP="000C6FA0">
      <w:pPr>
        <w:numPr>
          <w:ilvl w:val="0"/>
          <w:numId w:val="42"/>
        </w:numPr>
        <w:spacing w:after="109" w:line="250" w:lineRule="auto"/>
        <w:ind w:left="284" w:hanging="284"/>
        <w:rPr>
          <w:rFonts w:ascii="Verdana" w:hAnsi="Verdana"/>
          <w:sz w:val="20"/>
          <w:szCs w:val="20"/>
        </w:rPr>
      </w:pPr>
      <w:r w:rsidRPr="000C6FA0">
        <w:rPr>
          <w:rFonts w:ascii="Verdana" w:hAnsi="Verdana"/>
          <w:sz w:val="20"/>
          <w:szCs w:val="20"/>
        </w:rPr>
        <w:t xml:space="preserve">Qualifications equivalent to NVQ Level 3 for Teaching Assistants </w:t>
      </w:r>
    </w:p>
    <w:p w:rsidR="000C6FA0" w:rsidRPr="000C6FA0" w:rsidRDefault="000C6FA0" w:rsidP="000C6FA0">
      <w:pPr>
        <w:numPr>
          <w:ilvl w:val="0"/>
          <w:numId w:val="42"/>
        </w:numPr>
        <w:spacing w:after="221" w:line="250" w:lineRule="auto"/>
        <w:ind w:left="284" w:hanging="284"/>
        <w:rPr>
          <w:rFonts w:ascii="Verdana" w:hAnsi="Verdana"/>
          <w:sz w:val="20"/>
          <w:szCs w:val="20"/>
        </w:rPr>
      </w:pPr>
      <w:r w:rsidRPr="000C6FA0">
        <w:rPr>
          <w:rFonts w:ascii="Verdana" w:hAnsi="Verdana"/>
          <w:sz w:val="20"/>
          <w:szCs w:val="20"/>
        </w:rPr>
        <w:t xml:space="preserve">Successful completion of NVQ level 3 for Teaching Assistants/or equivalent specialist qualification /or minimum 40 credits towards Certificate of Higher Education or foundation </w:t>
      </w:r>
      <w:proofErr w:type="gramStart"/>
      <w:r w:rsidRPr="000C6FA0">
        <w:rPr>
          <w:rFonts w:ascii="Verdana" w:hAnsi="Verdana"/>
          <w:sz w:val="20"/>
          <w:szCs w:val="20"/>
        </w:rPr>
        <w:t>degree  5</w:t>
      </w:r>
      <w:proofErr w:type="gramEnd"/>
      <w:r w:rsidRPr="000C6FA0">
        <w:rPr>
          <w:rFonts w:ascii="Verdana" w:hAnsi="Verdana"/>
          <w:sz w:val="20"/>
          <w:szCs w:val="20"/>
        </w:rPr>
        <w:t xml:space="preserve">. Willingness to undertake further relevant study or training </w:t>
      </w:r>
    </w:p>
    <w:p w:rsidR="000C6FA0" w:rsidRPr="000C6FA0" w:rsidRDefault="000C6FA0" w:rsidP="000C6FA0">
      <w:pPr>
        <w:spacing w:after="99" w:line="259" w:lineRule="auto"/>
        <w:ind w:left="-5"/>
        <w:rPr>
          <w:rFonts w:ascii="Verdana" w:hAnsi="Verdana"/>
          <w:sz w:val="20"/>
          <w:szCs w:val="20"/>
        </w:rPr>
      </w:pPr>
      <w:r w:rsidRPr="000C6FA0">
        <w:rPr>
          <w:rFonts w:ascii="Verdana" w:eastAsia="Arial" w:hAnsi="Verdana" w:cs="Arial"/>
          <w:b/>
          <w:sz w:val="20"/>
          <w:szCs w:val="20"/>
        </w:rPr>
        <w:t xml:space="preserve">Supervision &amp; management </w:t>
      </w:r>
    </w:p>
    <w:p w:rsidR="000C6FA0" w:rsidRDefault="000C6FA0" w:rsidP="000C6FA0">
      <w:pPr>
        <w:ind w:left="-5"/>
        <w:rPr>
          <w:rFonts w:ascii="Verdana" w:hAnsi="Verdana"/>
          <w:sz w:val="20"/>
          <w:szCs w:val="20"/>
        </w:rPr>
      </w:pPr>
      <w:r w:rsidRPr="000C6FA0">
        <w:rPr>
          <w:rFonts w:ascii="Verdana" w:hAnsi="Verdana"/>
          <w:sz w:val="20"/>
          <w:szCs w:val="20"/>
        </w:rPr>
        <w:t>To carry out duties subject to the direction and supervision of a nominated teacher in accordance with arrangements made by the headteacher of the school</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To supervise and manage pupils and their learning within the context of the learning environment, in accordance within an agreed remit from the class or subject teacher. </w:t>
      </w:r>
    </w:p>
    <w:p w:rsidR="000C6FA0" w:rsidRPr="000C6FA0" w:rsidRDefault="000C6FA0" w:rsidP="000C6FA0">
      <w:pPr>
        <w:ind w:left="-5"/>
        <w:rPr>
          <w:rFonts w:ascii="Verdana" w:hAnsi="Verdana"/>
          <w:sz w:val="20"/>
          <w:szCs w:val="20"/>
        </w:rPr>
      </w:pPr>
    </w:p>
    <w:p w:rsidR="000C6FA0" w:rsidRPr="000C6FA0" w:rsidRDefault="000C6FA0" w:rsidP="000C6FA0">
      <w:pPr>
        <w:spacing w:after="232"/>
        <w:ind w:left="-5"/>
        <w:rPr>
          <w:rFonts w:ascii="Verdana" w:hAnsi="Verdana"/>
          <w:sz w:val="20"/>
          <w:szCs w:val="20"/>
        </w:rPr>
      </w:pPr>
      <w:r w:rsidRPr="000C6FA0">
        <w:rPr>
          <w:rFonts w:ascii="Verdana" w:hAnsi="Verdana"/>
          <w:sz w:val="20"/>
          <w:szCs w:val="20"/>
        </w:rPr>
        <w:t xml:space="preserve">To supervise the work of Teaching Assistants within the learning environment, unless a qualified teacher is present.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Problem solving and creativity </w:t>
      </w:r>
    </w:p>
    <w:p w:rsidR="000C6FA0" w:rsidRDefault="000C6FA0" w:rsidP="000C6FA0">
      <w:pPr>
        <w:ind w:left="-5"/>
        <w:rPr>
          <w:rFonts w:ascii="Verdana" w:hAnsi="Verdana"/>
          <w:sz w:val="20"/>
          <w:szCs w:val="20"/>
        </w:rPr>
      </w:pPr>
      <w:r w:rsidRPr="000C6FA0">
        <w:rPr>
          <w:rFonts w:ascii="Verdana" w:hAnsi="Verdana"/>
          <w:sz w:val="20"/>
          <w:szCs w:val="20"/>
        </w:rPr>
        <w:t>The postholder must act consistently within school policy and procedures to ensure that pupils are treated fairly and with equality. Lack of such consistency would have significant repercussions for other colleagues and for whole school ethos</w:t>
      </w:r>
      <w:r>
        <w:rPr>
          <w:rFonts w:ascii="Verdana" w:hAnsi="Verdana"/>
          <w:sz w:val="20"/>
          <w:szCs w:val="20"/>
        </w:rPr>
        <w:t>.</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141"/>
        <w:ind w:left="-5"/>
        <w:rPr>
          <w:rFonts w:ascii="Verdana" w:hAnsi="Verdana"/>
          <w:sz w:val="20"/>
          <w:szCs w:val="20"/>
        </w:rPr>
      </w:pPr>
      <w:r w:rsidRPr="000C6FA0">
        <w:rPr>
          <w:rFonts w:ascii="Verdana" w:hAnsi="Verdana"/>
          <w:sz w:val="20"/>
          <w:szCs w:val="20"/>
        </w:rPr>
        <w:t xml:space="preserve">The postholder will need to use a variety of interpersonal skills and strategies to establish supportive and positive relationships with colleagues, pupils, parents and carers.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Know and use the school’s referral system as appropriate in the event of problems with an individual pupil, or class or other adult.  </w:t>
      </w:r>
    </w:p>
    <w:p w:rsidR="000C6FA0" w:rsidRPr="000C6FA0" w:rsidRDefault="000C6FA0" w:rsidP="000C6FA0">
      <w:pPr>
        <w:spacing w:after="226"/>
        <w:ind w:left="-5"/>
        <w:rPr>
          <w:rFonts w:ascii="Verdana" w:hAnsi="Verdana"/>
          <w:sz w:val="20"/>
          <w:szCs w:val="20"/>
        </w:rPr>
      </w:pPr>
      <w:r w:rsidRPr="000C6FA0">
        <w:rPr>
          <w:rFonts w:ascii="Verdana" w:hAnsi="Verdana"/>
          <w:sz w:val="20"/>
          <w:szCs w:val="20"/>
        </w:rPr>
        <w:t xml:space="preserve">Flexibility in carrying out duties will be required </w:t>
      </w: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Key contacts &amp; relationships </w:t>
      </w:r>
    </w:p>
    <w:p w:rsidR="000C6FA0" w:rsidRDefault="000C6FA0" w:rsidP="000C6FA0">
      <w:pPr>
        <w:ind w:left="-5"/>
        <w:rPr>
          <w:rFonts w:ascii="Verdana" w:hAnsi="Verdana"/>
          <w:sz w:val="20"/>
          <w:szCs w:val="20"/>
        </w:rPr>
      </w:pPr>
      <w:r w:rsidRPr="000C6FA0">
        <w:rPr>
          <w:rFonts w:ascii="Verdana" w:hAnsi="Verdana"/>
          <w:sz w:val="20"/>
          <w:szCs w:val="20"/>
        </w:rPr>
        <w:t xml:space="preserve">Build and maintain successful relationships with pupils, treat them consistently, with respect and consideration, and be concerned for their development as learners. </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Default="000C6FA0" w:rsidP="000C6FA0">
      <w:pPr>
        <w:ind w:left="-5"/>
        <w:rPr>
          <w:rFonts w:ascii="Verdana" w:hAnsi="Verdana"/>
          <w:sz w:val="20"/>
          <w:szCs w:val="20"/>
        </w:rPr>
      </w:pPr>
      <w:r w:rsidRPr="000C6FA0">
        <w:rPr>
          <w:rFonts w:ascii="Verdana" w:hAnsi="Verdana"/>
          <w:sz w:val="20"/>
          <w:szCs w:val="20"/>
        </w:rPr>
        <w:t xml:space="preserve">Demonstrate and promote the positive values, attitudes and behaviour they expect from the pupils with whom they work.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Encourage pupils to interact and work co-operatively with others</w:t>
      </w:r>
      <w:r>
        <w:rPr>
          <w:rFonts w:ascii="Verdana" w:hAnsi="Verdana"/>
          <w:sz w:val="20"/>
          <w:szCs w:val="20"/>
        </w:rPr>
        <w:t xml:space="preserve">.  </w:t>
      </w:r>
      <w:r w:rsidRPr="000C6FA0">
        <w:rPr>
          <w:rFonts w:ascii="Verdana" w:hAnsi="Verdana"/>
          <w:sz w:val="20"/>
          <w:szCs w:val="20"/>
        </w:rPr>
        <w:t xml:space="preserve">Work collaboratively with colleagues and carry out their roles effectively: know when to seek help and advice. </w:t>
      </w:r>
    </w:p>
    <w:p w:rsidR="000C6FA0" w:rsidRPr="000C6FA0" w:rsidRDefault="000C6FA0" w:rsidP="000C6FA0">
      <w:pPr>
        <w:ind w:left="-5"/>
        <w:rPr>
          <w:rFonts w:ascii="Verdana" w:hAnsi="Verdana"/>
          <w:sz w:val="20"/>
          <w:szCs w:val="20"/>
        </w:rPr>
      </w:pPr>
    </w:p>
    <w:p w:rsidR="000C6FA0" w:rsidRDefault="000C6FA0" w:rsidP="000C6FA0">
      <w:pPr>
        <w:ind w:left="-5"/>
        <w:rPr>
          <w:rFonts w:ascii="Verdana" w:hAnsi="Verdana"/>
          <w:sz w:val="20"/>
          <w:szCs w:val="20"/>
        </w:rPr>
      </w:pPr>
      <w:r w:rsidRPr="000C6FA0">
        <w:rPr>
          <w:rFonts w:ascii="Verdana" w:hAnsi="Verdana"/>
          <w:sz w:val="20"/>
          <w:szCs w:val="20"/>
        </w:rPr>
        <w:t xml:space="preserve">Liaise sensitively and effectively with parents and carers, recognising their roles in pupils’ learning. </w:t>
      </w:r>
    </w:p>
    <w:p w:rsidR="000C6FA0" w:rsidRPr="000C6FA0" w:rsidRDefault="000C6FA0" w:rsidP="000C6FA0">
      <w:pPr>
        <w:ind w:left="-5"/>
        <w:rPr>
          <w:rFonts w:ascii="Verdana" w:hAnsi="Verdana"/>
          <w:sz w:val="20"/>
          <w:szCs w:val="20"/>
        </w:rPr>
      </w:pPr>
    </w:p>
    <w:p w:rsidR="000C6FA0" w:rsidRDefault="000C6FA0" w:rsidP="000C6FA0">
      <w:pPr>
        <w:spacing w:after="227"/>
        <w:ind w:left="-5"/>
        <w:rPr>
          <w:rFonts w:ascii="Verdana" w:hAnsi="Verdana"/>
          <w:sz w:val="20"/>
          <w:szCs w:val="20"/>
        </w:rPr>
      </w:pPr>
      <w:r w:rsidRPr="000C6FA0">
        <w:rPr>
          <w:rFonts w:ascii="Verdana" w:hAnsi="Verdana"/>
          <w:sz w:val="20"/>
          <w:szCs w:val="20"/>
        </w:rPr>
        <w:t xml:space="preserve">Aim to improve their own practice, including through observation, evaluation and discussion with colleagues. </w:t>
      </w:r>
    </w:p>
    <w:p w:rsidR="000C6FA0" w:rsidRPr="000C6FA0" w:rsidRDefault="000C6FA0" w:rsidP="000C6FA0">
      <w:pPr>
        <w:spacing w:after="227"/>
        <w:ind w:left="-5"/>
        <w:rPr>
          <w:rFonts w:ascii="Verdana" w:hAnsi="Verdana"/>
          <w:sz w:val="20"/>
          <w:szCs w:val="20"/>
        </w:rPr>
      </w:pPr>
    </w:p>
    <w:p w:rsidR="000C6FA0" w:rsidRDefault="000C6FA0" w:rsidP="000C6FA0">
      <w:pPr>
        <w:spacing w:after="99"/>
        <w:ind w:left="-5"/>
        <w:rPr>
          <w:rFonts w:ascii="Verdana" w:eastAsia="Arial" w:hAnsi="Verdana" w:cs="Arial"/>
          <w:b/>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Decision making </w:t>
      </w:r>
    </w:p>
    <w:p w:rsidR="000C6FA0" w:rsidRDefault="000C6FA0" w:rsidP="000C6FA0">
      <w:pPr>
        <w:ind w:left="-5"/>
        <w:rPr>
          <w:rFonts w:ascii="Verdana" w:hAnsi="Verdana"/>
          <w:sz w:val="20"/>
          <w:szCs w:val="20"/>
        </w:rPr>
      </w:pPr>
      <w:r w:rsidRPr="000C6FA0">
        <w:rPr>
          <w:rFonts w:ascii="Verdana" w:hAnsi="Verdana"/>
          <w:sz w:val="20"/>
          <w:szCs w:val="20"/>
        </w:rPr>
        <w:t>There will often (regularly) be a need to make immediate (direct) decisions, without initial referral to teachers, in relation to classroom management and the care, control and safety of pupils. Such decisions must be taken in accordance with school policies but the postholder will often need to act on his or her initiative.</w:t>
      </w:r>
    </w:p>
    <w:p w:rsidR="000C6FA0" w:rsidRPr="000C6FA0" w:rsidRDefault="000C6FA0" w:rsidP="000C6FA0">
      <w:pPr>
        <w:ind w:left="-5"/>
        <w:rPr>
          <w:rFonts w:ascii="Verdana" w:hAnsi="Verdana"/>
          <w:sz w:val="20"/>
          <w:szCs w:val="20"/>
        </w:rPr>
      </w:pPr>
      <w:r w:rsidRPr="000C6FA0">
        <w:rPr>
          <w:rFonts w:ascii="Verdana" w:hAnsi="Verdana"/>
          <w:sz w:val="20"/>
          <w:szCs w:val="20"/>
        </w:rPr>
        <w:t xml:space="preserve">   </w:t>
      </w:r>
    </w:p>
    <w:p w:rsidR="000C6FA0" w:rsidRPr="000C6FA0" w:rsidRDefault="000C6FA0" w:rsidP="000C6FA0">
      <w:pPr>
        <w:spacing w:after="229"/>
        <w:ind w:left="-5"/>
        <w:rPr>
          <w:rFonts w:ascii="Verdana" w:hAnsi="Verdana"/>
          <w:sz w:val="20"/>
          <w:szCs w:val="20"/>
        </w:rPr>
      </w:pPr>
      <w:r w:rsidRPr="000C6FA0">
        <w:rPr>
          <w:rFonts w:ascii="Verdana" w:hAnsi="Verdana"/>
          <w:sz w:val="20"/>
          <w:szCs w:val="20"/>
        </w:rPr>
        <w:t xml:space="preserve">He/she will take responsibility for the maintenance of working standards and behaviour in the learning environment when working in charge of a group or class of students </w:t>
      </w:r>
    </w:p>
    <w:p w:rsidR="000C6FA0" w:rsidRPr="000C6FA0" w:rsidRDefault="000C6FA0" w:rsidP="000C6FA0">
      <w:pPr>
        <w:ind w:left="-5" w:right="6807"/>
        <w:rPr>
          <w:rFonts w:ascii="Verdana" w:hAnsi="Verdana"/>
          <w:sz w:val="20"/>
          <w:szCs w:val="20"/>
        </w:rPr>
      </w:pPr>
    </w:p>
    <w:p w:rsidR="000C6FA0" w:rsidRPr="000C6FA0" w:rsidRDefault="000C6FA0" w:rsidP="000C6FA0">
      <w:pPr>
        <w:spacing w:after="99"/>
        <w:ind w:left="-5"/>
        <w:rPr>
          <w:rFonts w:ascii="Verdana" w:hAnsi="Verdana"/>
          <w:sz w:val="20"/>
          <w:szCs w:val="20"/>
        </w:rPr>
      </w:pPr>
      <w:r w:rsidRPr="000C6FA0">
        <w:rPr>
          <w:rFonts w:ascii="Verdana" w:eastAsia="Arial" w:hAnsi="Verdana" w:cs="Arial"/>
          <w:b/>
          <w:sz w:val="20"/>
          <w:szCs w:val="20"/>
        </w:rPr>
        <w:t xml:space="preserve">Working environment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Work within the established policies of the school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Size, phase and type of school will vary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Includes work with individual pupils as well as groups and whole classes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Normal school environment which will involve standing for extended periods and also frequent bending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Frequent use of ICT and AVA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Lifting of books and equipment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Some school sites are extensive where postholders may be required to work throughout the site on more than one floor.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a range of needs which may be physically demanding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School environment with a variety of learning environments including classrooms and specialist areas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disruption to planned tasks and order of tasks by pupils and colleagues </w:t>
      </w:r>
    </w:p>
    <w:p w:rsidR="000C6FA0" w:rsidRPr="000C6FA0" w:rsidRDefault="000C6FA0" w:rsidP="000C6FA0">
      <w:pPr>
        <w:pStyle w:val="ListParagraph"/>
        <w:numPr>
          <w:ilvl w:val="0"/>
          <w:numId w:val="44"/>
        </w:numPr>
        <w:spacing w:line="276" w:lineRule="auto"/>
        <w:ind w:left="284" w:hanging="284"/>
        <w:rPr>
          <w:rFonts w:ascii="Verdana" w:hAnsi="Verdana"/>
          <w:sz w:val="20"/>
          <w:szCs w:val="20"/>
        </w:rPr>
      </w:pPr>
      <w:r w:rsidRPr="000C6FA0">
        <w:rPr>
          <w:rFonts w:ascii="Verdana" w:hAnsi="Verdana"/>
          <w:sz w:val="20"/>
          <w:szCs w:val="20"/>
        </w:rPr>
        <w:t xml:space="preserve">Occasional requirement to work outside the normal school environment </w:t>
      </w:r>
      <w:proofErr w:type="spellStart"/>
      <w:r w:rsidRPr="000C6FA0">
        <w:rPr>
          <w:rFonts w:ascii="Verdana" w:hAnsi="Verdana"/>
          <w:sz w:val="20"/>
          <w:szCs w:val="20"/>
        </w:rPr>
        <w:t>eg</w:t>
      </w:r>
      <w:proofErr w:type="spellEnd"/>
      <w:r w:rsidRPr="000C6FA0">
        <w:rPr>
          <w:rFonts w:ascii="Verdana" w:hAnsi="Verdana"/>
          <w:sz w:val="20"/>
          <w:szCs w:val="20"/>
        </w:rPr>
        <w:t xml:space="preserve"> visits </w:t>
      </w:r>
    </w:p>
    <w:p w:rsidR="000C6FA0" w:rsidRPr="000C6FA0" w:rsidRDefault="000C6FA0" w:rsidP="000C6FA0">
      <w:pPr>
        <w:pStyle w:val="ListParagraph"/>
        <w:numPr>
          <w:ilvl w:val="0"/>
          <w:numId w:val="44"/>
        </w:numPr>
        <w:spacing w:after="232" w:line="276" w:lineRule="auto"/>
        <w:ind w:left="284" w:hanging="284"/>
        <w:rPr>
          <w:rFonts w:ascii="Verdana" w:hAnsi="Verdana"/>
          <w:sz w:val="20"/>
          <w:szCs w:val="20"/>
        </w:rPr>
      </w:pPr>
      <w:r w:rsidRPr="000C6FA0">
        <w:rPr>
          <w:rFonts w:ascii="Verdana" w:hAnsi="Verdana"/>
          <w:sz w:val="20"/>
          <w:szCs w:val="20"/>
        </w:rPr>
        <w:t xml:space="preserve">Within a Special School environment staff may be required to deal with extremes of behaviour and /or a range of needs which may be physically and /or emotionally demanding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0C6FA0" w:rsidRPr="000C6FA0" w:rsidRDefault="000C6FA0" w:rsidP="000C6FA0">
      <w:pPr>
        <w:rPr>
          <w:rFonts w:ascii="Verdana" w:hAnsi="Verdana"/>
          <w:sz w:val="20"/>
          <w:szCs w:val="20"/>
        </w:rPr>
      </w:pPr>
      <w:r w:rsidRPr="000C6FA0">
        <w:rPr>
          <w:rFonts w:ascii="Verdana" w:hAnsi="Verdana"/>
          <w:sz w:val="20"/>
          <w:szCs w:val="20"/>
        </w:rPr>
        <w:t xml:space="preserve"> </w:t>
      </w:r>
    </w:p>
    <w:p w:rsidR="00EA14B3" w:rsidRPr="000C6FA0" w:rsidRDefault="00EA14B3" w:rsidP="000C6FA0">
      <w:pPr>
        <w:rPr>
          <w:rFonts w:ascii="Verdana" w:hAnsi="Verdana" w:cs="Arial"/>
          <w:b/>
          <w:color w:val="7030A0"/>
          <w:sz w:val="20"/>
          <w:szCs w:val="20"/>
        </w:rPr>
      </w:pPr>
    </w:p>
    <w:p w:rsidR="00F50FCC" w:rsidRPr="000C6FA0" w:rsidRDefault="00F50FCC" w:rsidP="000C6FA0">
      <w:pPr>
        <w:rPr>
          <w:rFonts w:ascii="Verdana" w:hAnsi="Verdana" w:cs="Arial"/>
          <w:sz w:val="20"/>
          <w:szCs w:val="20"/>
        </w:rPr>
      </w:pPr>
      <w:r w:rsidRPr="000C6FA0">
        <w:rPr>
          <w:rFonts w:ascii="Verdana" w:hAnsi="Verdana" w:cs="Arial"/>
          <w:sz w:val="20"/>
          <w:szCs w:val="20"/>
        </w:rPr>
        <w:br w:type="page"/>
      </w:r>
    </w:p>
    <w:p w:rsidR="00D01F7A" w:rsidRPr="000C6FA0" w:rsidRDefault="00D01F7A" w:rsidP="00D01F7A">
      <w:pPr>
        <w:ind w:left="-540" w:right="-514"/>
        <w:jc w:val="both"/>
        <w:rPr>
          <w:rFonts w:ascii="Verdana" w:hAnsi="Verdana" w:cs="Arial"/>
          <w:sz w:val="20"/>
          <w:szCs w:val="20"/>
        </w:rPr>
      </w:pPr>
    </w:p>
    <w:p w:rsidR="000D6B27" w:rsidRPr="004B2EE5" w:rsidRDefault="00664D38" w:rsidP="00255765">
      <w:pPr>
        <w:ind w:left="284" w:right="-7" w:hanging="284"/>
        <w:rPr>
          <w:rFonts w:ascii="Verdana" w:hAnsi="Verdana" w:cs="Arial"/>
          <w:b/>
          <w:color w:val="7030A0"/>
          <w:sz w:val="28"/>
          <w:szCs w:val="28"/>
        </w:rPr>
      </w:pPr>
      <w:r w:rsidRPr="004B2EE5">
        <w:rPr>
          <w:rFonts w:ascii="Verdana" w:hAnsi="Verdana" w:cs="Arial"/>
          <w:b/>
          <w:color w:val="7030A0"/>
          <w:sz w:val="28"/>
          <w:szCs w:val="28"/>
        </w:rPr>
        <w:t>5</w:t>
      </w:r>
      <w:r w:rsidRPr="004B2EE5">
        <w:rPr>
          <w:rFonts w:ascii="Verdana" w:hAnsi="Verdana" w:cs="Arial"/>
          <w:b/>
          <w:color w:val="7030A0"/>
          <w:sz w:val="28"/>
          <w:szCs w:val="28"/>
        </w:rPr>
        <w:tab/>
      </w:r>
      <w:r w:rsidR="00122423" w:rsidRPr="004B2EE5">
        <w:rPr>
          <w:rFonts w:ascii="Verdana" w:hAnsi="Verdana" w:cs="Arial"/>
          <w:b/>
          <w:noProof/>
          <w:color w:val="7030A0"/>
          <w:sz w:val="28"/>
          <w:szCs w:val="28"/>
        </w:rPr>
        <mc:AlternateContent>
          <mc:Choice Requires="wps">
            <w:drawing>
              <wp:anchor distT="0" distB="0" distL="114300" distR="114300" simplePos="0" relativeHeight="251681280" behindDoc="1" locked="0" layoutInCell="0" allowOverlap="1" wp14:anchorId="2A6666DA" wp14:editId="3584779D">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2304" behindDoc="1" locked="0" layoutInCell="0" allowOverlap="1" wp14:anchorId="711CAEB9" wp14:editId="7467DD0D">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3328" behindDoc="1" locked="0" layoutInCell="0" allowOverlap="1" wp14:anchorId="4F9820A7" wp14:editId="1A2973EC">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4352" behindDoc="1" locked="0" layoutInCell="0" allowOverlap="1" wp14:anchorId="4350E2A0" wp14:editId="1112EF51">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5376" behindDoc="1" locked="0" layoutInCell="0" allowOverlap="1" wp14:anchorId="1E73AC14" wp14:editId="569D30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6400" behindDoc="1" locked="0" layoutInCell="0" allowOverlap="1" wp14:anchorId="67677D12" wp14:editId="08361AFF">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7424" behindDoc="1" locked="0" layoutInCell="0" allowOverlap="1" wp14:anchorId="1EB65AFE" wp14:editId="54CD7825">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8448" behindDoc="1" locked="0" layoutInCell="0" allowOverlap="1" wp14:anchorId="69871448" wp14:editId="7E21FD1F">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89472" behindDoc="1" locked="0" layoutInCell="0" allowOverlap="1" wp14:anchorId="78F88ED6" wp14:editId="728C9C41">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0496" behindDoc="1" locked="0" layoutInCell="0" allowOverlap="1" wp14:anchorId="175354D7" wp14:editId="72EA6CE2">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1520" behindDoc="1" locked="0" layoutInCell="0" allowOverlap="1" wp14:anchorId="265FFD75" wp14:editId="4B8B45F3">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2544" behindDoc="1" locked="0" layoutInCell="0" allowOverlap="1" wp14:anchorId="390749F4" wp14:editId="67ACE4D6">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3568" behindDoc="1" locked="0" layoutInCell="0" allowOverlap="1" wp14:anchorId="6ED3E5B8" wp14:editId="5220A6F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sidRPr="004B2EE5">
        <w:rPr>
          <w:rFonts w:ascii="Verdana" w:hAnsi="Verdana" w:cs="Arial"/>
          <w:b/>
          <w:noProof/>
          <w:color w:val="7030A0"/>
          <w:sz w:val="28"/>
          <w:szCs w:val="28"/>
        </w:rPr>
        <mc:AlternateContent>
          <mc:Choice Requires="wps">
            <w:drawing>
              <wp:anchor distT="0" distB="0" distL="114300" distR="114300" simplePos="0" relativeHeight="251694592" behindDoc="1" locked="0" layoutInCell="0" allowOverlap="1" wp14:anchorId="49B28449" wp14:editId="6089B896">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sidRPr="004B2EE5">
        <w:rPr>
          <w:rFonts w:ascii="Verdana" w:hAnsi="Verdana" w:cs="Arial"/>
          <w:b/>
          <w:color w:val="7030A0"/>
          <w:sz w:val="28"/>
          <w:szCs w:val="28"/>
        </w:rPr>
        <w:tab/>
      </w:r>
      <w:r w:rsidR="000D6B27" w:rsidRPr="004B2EE5">
        <w:rPr>
          <w:rFonts w:ascii="Verdana" w:hAnsi="Verdana" w:cs="Arial"/>
          <w:b/>
          <w:color w:val="7030A0"/>
          <w:sz w:val="28"/>
          <w:szCs w:val="28"/>
        </w:rPr>
        <w:t>Appointment and Remuneration</w:t>
      </w:r>
    </w:p>
    <w:p w:rsidR="000D6B27" w:rsidRPr="004B2EE5" w:rsidRDefault="000D6B27" w:rsidP="003665BA">
      <w:pPr>
        <w:widowControl w:val="0"/>
        <w:autoSpaceDE w:val="0"/>
        <w:autoSpaceDN w:val="0"/>
        <w:adjustRightInd w:val="0"/>
        <w:spacing w:line="174" w:lineRule="exact"/>
        <w:jc w:val="both"/>
        <w:rPr>
          <w:rFonts w:ascii="Verdana" w:hAnsi="Verdana" w:cs="Arial"/>
          <w:sz w:val="28"/>
          <w:szCs w:val="28"/>
        </w:rPr>
      </w:pPr>
    </w:p>
    <w:p w:rsidR="00283FCE" w:rsidRPr="000C6FA0" w:rsidRDefault="00283FCE" w:rsidP="003665BA">
      <w:pPr>
        <w:widowControl w:val="0"/>
        <w:autoSpaceDE w:val="0"/>
        <w:autoSpaceDN w:val="0"/>
        <w:adjustRightInd w:val="0"/>
        <w:jc w:val="both"/>
        <w:rPr>
          <w:rFonts w:ascii="Verdana" w:hAnsi="Verdana" w:cs="Arial"/>
          <w:b/>
          <w:color w:val="7030A0"/>
          <w:sz w:val="20"/>
          <w:szCs w:val="20"/>
        </w:rPr>
      </w:pPr>
    </w:p>
    <w:p w:rsidR="00343E9A" w:rsidRPr="000C6FA0" w:rsidRDefault="00343E9A" w:rsidP="003665BA">
      <w:pPr>
        <w:widowControl w:val="0"/>
        <w:autoSpaceDE w:val="0"/>
        <w:autoSpaceDN w:val="0"/>
        <w:adjustRightInd w:val="0"/>
        <w:jc w:val="both"/>
        <w:rPr>
          <w:rFonts w:ascii="Verdana" w:hAnsi="Verdana" w:cs="Arial"/>
          <w:b/>
          <w:color w:val="7030A0"/>
          <w:sz w:val="20"/>
          <w:szCs w:val="20"/>
        </w:rPr>
      </w:pPr>
      <w:r w:rsidRPr="000C6FA0">
        <w:rPr>
          <w:rFonts w:ascii="Verdana" w:hAnsi="Verdana" w:cs="Arial"/>
          <w:b/>
          <w:color w:val="7030A0"/>
          <w:sz w:val="20"/>
          <w:szCs w:val="20"/>
        </w:rPr>
        <w:t>How to Apply</w:t>
      </w:r>
    </w:p>
    <w:p w:rsidR="00F50FCC" w:rsidRPr="000C6FA0" w:rsidRDefault="00A55E47"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Your c</w:t>
      </w:r>
      <w:r w:rsidR="00343E9A" w:rsidRPr="000C6FA0">
        <w:rPr>
          <w:rFonts w:ascii="Verdana" w:hAnsi="Verdana" w:cs="Arial"/>
          <w:sz w:val="20"/>
          <w:szCs w:val="20"/>
        </w:rPr>
        <w:t>ompleted application</w:t>
      </w:r>
      <w:r w:rsidRPr="000C6FA0">
        <w:rPr>
          <w:rFonts w:ascii="Verdana" w:hAnsi="Verdana" w:cs="Arial"/>
          <w:sz w:val="20"/>
          <w:szCs w:val="20"/>
        </w:rPr>
        <w:t xml:space="preserve"> form</w:t>
      </w:r>
      <w:r w:rsidR="00343E9A" w:rsidRPr="000C6FA0">
        <w:rPr>
          <w:rFonts w:ascii="Verdana" w:hAnsi="Verdana" w:cs="Arial"/>
          <w:sz w:val="20"/>
          <w:szCs w:val="20"/>
        </w:rPr>
        <w:t xml:space="preserve"> must be </w:t>
      </w:r>
      <w:r w:rsidR="00FC2DB1" w:rsidRPr="000C6FA0">
        <w:rPr>
          <w:rFonts w:ascii="Verdana" w:hAnsi="Verdana" w:cs="Arial"/>
          <w:sz w:val="20"/>
          <w:szCs w:val="20"/>
        </w:rPr>
        <w:t>submitted</w:t>
      </w:r>
      <w:r w:rsidR="00336E89" w:rsidRPr="000C6FA0">
        <w:rPr>
          <w:rFonts w:ascii="Verdana" w:hAnsi="Verdana" w:cs="Arial"/>
          <w:sz w:val="20"/>
          <w:szCs w:val="20"/>
        </w:rPr>
        <w:t xml:space="preserve"> by</w:t>
      </w:r>
      <w:r w:rsidR="008E2687" w:rsidRPr="000C6FA0">
        <w:rPr>
          <w:rFonts w:ascii="Verdana" w:hAnsi="Verdana" w:cs="Arial"/>
          <w:sz w:val="20"/>
          <w:szCs w:val="20"/>
        </w:rPr>
        <w:t xml:space="preserve"> </w:t>
      </w:r>
      <w:r w:rsidR="00AF01D3" w:rsidRPr="000C6FA0">
        <w:rPr>
          <w:rFonts w:ascii="Verdana" w:hAnsi="Verdana" w:cs="Arial"/>
          <w:sz w:val="20"/>
          <w:szCs w:val="20"/>
        </w:rPr>
        <w:t>the submission date</w:t>
      </w:r>
      <w:r w:rsidR="0019359B" w:rsidRPr="000C6FA0">
        <w:rPr>
          <w:rFonts w:ascii="Verdana" w:hAnsi="Verdana" w:cs="Arial"/>
          <w:sz w:val="20"/>
          <w:szCs w:val="20"/>
        </w:rPr>
        <w:t xml:space="preserve">.  Interviews will be held </w:t>
      </w:r>
      <w:r w:rsidR="00AF01D3" w:rsidRPr="000C6FA0">
        <w:rPr>
          <w:rFonts w:ascii="Verdana" w:hAnsi="Verdana" w:cs="Arial"/>
          <w:sz w:val="20"/>
          <w:szCs w:val="20"/>
        </w:rPr>
        <w:t>following the shortlisting process and candidates will be informed by telephone and e-mail.</w:t>
      </w:r>
      <w:r w:rsidR="0019359B" w:rsidRPr="000C6FA0">
        <w:rPr>
          <w:rFonts w:ascii="Verdana" w:hAnsi="Verdana" w:cs="Arial"/>
          <w:sz w:val="20"/>
          <w:szCs w:val="20"/>
        </w:rPr>
        <w:t xml:space="preserve">  </w:t>
      </w:r>
    </w:p>
    <w:p w:rsidR="00343E9A" w:rsidRPr="000C6FA0" w:rsidRDefault="00343E9A" w:rsidP="00F50FCC">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Your supporting statement should detail your motivation for applying for this position.   </w:t>
      </w:r>
      <w:r w:rsidR="0040254A" w:rsidRPr="000C6FA0">
        <w:rPr>
          <w:rFonts w:ascii="Verdana" w:hAnsi="Verdana" w:cs="Arial"/>
          <w:sz w:val="20"/>
          <w:szCs w:val="20"/>
        </w:rPr>
        <w:t>D</w:t>
      </w:r>
      <w:r w:rsidRPr="000C6FA0">
        <w:rPr>
          <w:rFonts w:ascii="Verdana" w:hAnsi="Verdana" w:cs="Arial"/>
          <w:sz w:val="20"/>
          <w:szCs w:val="20"/>
        </w:rPr>
        <w:t xml:space="preserve">ecisions </w:t>
      </w:r>
      <w:r w:rsidR="0040254A" w:rsidRPr="000C6FA0">
        <w:rPr>
          <w:rFonts w:ascii="Verdana" w:hAnsi="Verdana" w:cs="Arial"/>
          <w:sz w:val="20"/>
          <w:szCs w:val="20"/>
        </w:rPr>
        <w:t xml:space="preserve">regarding the short-list </w:t>
      </w:r>
      <w:r w:rsidR="00F50FCC" w:rsidRPr="000C6FA0">
        <w:rPr>
          <w:rFonts w:ascii="Verdana" w:hAnsi="Verdana" w:cs="Arial"/>
          <w:sz w:val="20"/>
          <w:szCs w:val="20"/>
        </w:rPr>
        <w:t xml:space="preserve">for interview </w:t>
      </w:r>
      <w:r w:rsidRPr="000C6FA0">
        <w:rPr>
          <w:rFonts w:ascii="Verdana" w:hAnsi="Verdana" w:cs="Arial"/>
          <w:sz w:val="20"/>
          <w:szCs w:val="20"/>
        </w:rPr>
        <w:t>will be made with refere</w:t>
      </w:r>
      <w:r w:rsidR="00AF01D3" w:rsidRPr="000C6FA0">
        <w:rPr>
          <w:rFonts w:ascii="Verdana" w:hAnsi="Verdana" w:cs="Arial"/>
          <w:sz w:val="20"/>
          <w:szCs w:val="20"/>
        </w:rPr>
        <w:t>nce to the person specification and job description.</w:t>
      </w:r>
    </w:p>
    <w:p w:rsidR="00343E9A" w:rsidRPr="000C6FA0" w:rsidRDefault="00346B55"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NB:  A</w:t>
      </w:r>
      <w:r w:rsidR="00343E9A" w:rsidRPr="000C6FA0">
        <w:rPr>
          <w:rFonts w:ascii="Verdana" w:hAnsi="Verdana" w:cs="Arial"/>
          <w:sz w:val="20"/>
          <w:szCs w:val="20"/>
        </w:rPr>
        <w:t xml:space="preserve">ll applicants are required to complete the </w:t>
      </w:r>
      <w:r w:rsidR="00C90F1F" w:rsidRPr="000C6FA0">
        <w:rPr>
          <w:rFonts w:ascii="Verdana" w:hAnsi="Verdana" w:cs="Arial"/>
          <w:sz w:val="20"/>
          <w:szCs w:val="20"/>
        </w:rPr>
        <w:t>Dorset Council</w:t>
      </w:r>
      <w:r w:rsidR="00343E9A" w:rsidRPr="000C6FA0">
        <w:rPr>
          <w:rFonts w:ascii="Verdana" w:hAnsi="Verdana" w:cs="Arial"/>
          <w:sz w:val="20"/>
          <w:szCs w:val="20"/>
        </w:rPr>
        <w:t xml:space="preserve"> application form</w:t>
      </w:r>
      <w:r w:rsidR="0040254A" w:rsidRPr="000C6FA0">
        <w:rPr>
          <w:rFonts w:ascii="Verdana" w:hAnsi="Verdana" w:cs="Arial"/>
          <w:sz w:val="20"/>
          <w:szCs w:val="20"/>
        </w:rPr>
        <w:t>. W</w:t>
      </w:r>
      <w:r w:rsidR="00C86E21" w:rsidRPr="000C6FA0">
        <w:rPr>
          <w:rFonts w:ascii="Verdana" w:hAnsi="Verdana" w:cs="Arial"/>
          <w:sz w:val="20"/>
          <w:szCs w:val="20"/>
        </w:rPr>
        <w:t>e do not accept CV</w:t>
      </w:r>
      <w:r w:rsidR="00343E9A" w:rsidRPr="000C6FA0">
        <w:rPr>
          <w:rFonts w:ascii="Verdana" w:hAnsi="Verdana" w:cs="Arial"/>
          <w:sz w:val="20"/>
          <w:szCs w:val="20"/>
        </w:rPr>
        <w:t xml:space="preserve">s in </w:t>
      </w:r>
      <w:r w:rsidR="00FC2DB1" w:rsidRPr="000C6FA0">
        <w:rPr>
          <w:rFonts w:ascii="Verdana" w:hAnsi="Verdana" w:cs="Arial"/>
          <w:sz w:val="20"/>
          <w:szCs w:val="20"/>
        </w:rPr>
        <w:t>place of an application form</w:t>
      </w:r>
      <w:r w:rsidR="00343E9A" w:rsidRPr="000C6FA0">
        <w:rPr>
          <w:rFonts w:ascii="Verdana" w:hAnsi="Verdana" w:cs="Arial"/>
          <w:sz w:val="20"/>
          <w:szCs w:val="20"/>
        </w:rPr>
        <w:t>.</w:t>
      </w:r>
    </w:p>
    <w:p w:rsidR="006D0661" w:rsidRPr="000C6FA0" w:rsidRDefault="007E3112" w:rsidP="00F50FCC">
      <w:pPr>
        <w:widowControl w:val="0"/>
        <w:autoSpaceDE w:val="0"/>
        <w:autoSpaceDN w:val="0"/>
        <w:adjustRightInd w:val="0"/>
        <w:spacing w:before="100" w:beforeAutospacing="1"/>
        <w:jc w:val="both"/>
        <w:rPr>
          <w:rFonts w:ascii="Verdana" w:hAnsi="Verdana" w:cs="Arial"/>
          <w:b/>
          <w:color w:val="7030A0"/>
          <w:sz w:val="20"/>
          <w:szCs w:val="20"/>
        </w:rPr>
      </w:pPr>
      <w:r w:rsidRPr="000C6FA0">
        <w:rPr>
          <w:rFonts w:ascii="Verdana" w:hAnsi="Verdana" w:cs="Arial"/>
          <w:b/>
          <w:color w:val="7030A0"/>
          <w:sz w:val="20"/>
          <w:szCs w:val="20"/>
        </w:rPr>
        <w:t>Selection Process</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The selection process will be undertaken by the Wyke Regis Primary Federation </w:t>
      </w:r>
      <w:r w:rsidR="00347517" w:rsidRPr="000C6FA0">
        <w:rPr>
          <w:rFonts w:ascii="Verdana" w:hAnsi="Verdana" w:cs="Arial"/>
          <w:sz w:val="20"/>
          <w:szCs w:val="20"/>
        </w:rPr>
        <w:t>Senior Leadership Team (SLT)</w:t>
      </w:r>
      <w:r w:rsidR="00F50FCC" w:rsidRPr="000C6FA0">
        <w:rPr>
          <w:rFonts w:ascii="Verdana" w:hAnsi="Verdana" w:cs="Arial"/>
          <w:sz w:val="20"/>
          <w:szCs w:val="20"/>
        </w:rPr>
        <w:t>; the SLT</w:t>
      </w:r>
      <w:r w:rsidR="00347517" w:rsidRPr="000C6FA0">
        <w:rPr>
          <w:rFonts w:ascii="Verdana" w:hAnsi="Verdana" w:cs="Arial"/>
          <w:sz w:val="20"/>
          <w:szCs w:val="20"/>
        </w:rPr>
        <w:t xml:space="preserve"> </w:t>
      </w:r>
      <w:r w:rsidRPr="000C6FA0">
        <w:rPr>
          <w:rFonts w:ascii="Verdana" w:hAnsi="Verdana" w:cs="Arial"/>
          <w:sz w:val="20"/>
          <w:szCs w:val="20"/>
        </w:rPr>
        <w:t xml:space="preserve">are committed to selecting </w:t>
      </w:r>
      <w:r w:rsidR="006D3CF1" w:rsidRPr="000C6FA0">
        <w:rPr>
          <w:rFonts w:ascii="Verdana" w:hAnsi="Verdana" w:cs="Arial"/>
          <w:sz w:val="20"/>
          <w:szCs w:val="20"/>
        </w:rPr>
        <w:t xml:space="preserve">excellent and motivated </w:t>
      </w:r>
      <w:r w:rsidR="00347517" w:rsidRPr="000C6FA0">
        <w:rPr>
          <w:rFonts w:ascii="Verdana" w:hAnsi="Verdana" w:cs="Arial"/>
          <w:sz w:val="20"/>
          <w:szCs w:val="20"/>
        </w:rPr>
        <w:t xml:space="preserve">individuals </w:t>
      </w:r>
      <w:r w:rsidR="006D3CF1" w:rsidRPr="000C6FA0">
        <w:rPr>
          <w:rFonts w:ascii="Verdana" w:hAnsi="Verdana" w:cs="Arial"/>
          <w:sz w:val="20"/>
          <w:szCs w:val="20"/>
        </w:rPr>
        <w:t xml:space="preserve">to become part of our </w:t>
      </w:r>
      <w:r w:rsidR="000E32E2" w:rsidRPr="000C6FA0">
        <w:rPr>
          <w:rFonts w:ascii="Verdana" w:hAnsi="Verdana" w:cs="Arial"/>
          <w:sz w:val="20"/>
          <w:szCs w:val="20"/>
        </w:rPr>
        <w:t xml:space="preserve">outstanding </w:t>
      </w:r>
      <w:r w:rsidR="006D3CF1" w:rsidRPr="000C6FA0">
        <w:rPr>
          <w:rFonts w:ascii="Verdana" w:hAnsi="Verdana" w:cs="Arial"/>
          <w:sz w:val="20"/>
          <w:szCs w:val="20"/>
        </w:rPr>
        <w:t>team</w:t>
      </w:r>
      <w:r w:rsidRPr="000C6FA0">
        <w:rPr>
          <w:rFonts w:ascii="Verdana" w:hAnsi="Verdana" w:cs="Arial"/>
          <w:sz w:val="20"/>
          <w:szCs w:val="20"/>
        </w:rPr>
        <w:t xml:space="preserve"> to take our </w:t>
      </w:r>
      <w:r w:rsidR="006D3CF1" w:rsidRPr="000C6FA0">
        <w:rPr>
          <w:rFonts w:ascii="Verdana" w:hAnsi="Verdana" w:cs="Arial"/>
          <w:sz w:val="20"/>
          <w:szCs w:val="20"/>
        </w:rPr>
        <w:t xml:space="preserve">Federation </w:t>
      </w:r>
      <w:r w:rsidRPr="000C6FA0">
        <w:rPr>
          <w:rFonts w:ascii="Verdana" w:hAnsi="Verdana" w:cs="Arial"/>
          <w:sz w:val="20"/>
          <w:szCs w:val="20"/>
        </w:rPr>
        <w:t>forward.</w:t>
      </w:r>
    </w:p>
    <w:p w:rsidR="00C86E21" w:rsidRPr="000C6FA0" w:rsidRDefault="00C86E21" w:rsidP="00F50FCC">
      <w:pPr>
        <w:widowControl w:val="0"/>
        <w:autoSpaceDE w:val="0"/>
        <w:autoSpaceDN w:val="0"/>
        <w:adjustRightInd w:val="0"/>
        <w:spacing w:before="100" w:beforeAutospacing="1" w:line="240" w:lineRule="atLeast"/>
        <w:jc w:val="both"/>
        <w:rPr>
          <w:rFonts w:ascii="Verdana" w:hAnsi="Verdana" w:cs="Arial"/>
          <w:sz w:val="20"/>
          <w:szCs w:val="20"/>
        </w:rPr>
      </w:pPr>
      <w:r w:rsidRPr="000C6FA0">
        <w:rPr>
          <w:rFonts w:ascii="Verdana" w:hAnsi="Verdana" w:cs="Arial"/>
          <w:sz w:val="20"/>
          <w:szCs w:val="20"/>
        </w:rPr>
        <w:t xml:space="preserve">If you require any </w:t>
      </w:r>
      <w:r w:rsidR="00F50FCC" w:rsidRPr="000C6FA0">
        <w:rPr>
          <w:rFonts w:ascii="Verdana" w:hAnsi="Verdana" w:cs="Arial"/>
          <w:sz w:val="20"/>
          <w:szCs w:val="20"/>
        </w:rPr>
        <w:t>further</w:t>
      </w:r>
      <w:r w:rsidRPr="000C6FA0">
        <w:rPr>
          <w:rFonts w:ascii="Verdana" w:hAnsi="Verdana" w:cs="Arial"/>
          <w:sz w:val="20"/>
          <w:szCs w:val="20"/>
        </w:rPr>
        <w:t xml:space="preserve"> informa</w:t>
      </w:r>
      <w:r w:rsidR="006D3CF1" w:rsidRPr="000C6FA0">
        <w:rPr>
          <w:rFonts w:ascii="Verdana" w:hAnsi="Verdana" w:cs="Arial"/>
          <w:sz w:val="20"/>
          <w:szCs w:val="20"/>
        </w:rPr>
        <w:t xml:space="preserve">tion please contact </w:t>
      </w:r>
      <w:r w:rsidR="00AF01D3" w:rsidRPr="000C6FA0">
        <w:rPr>
          <w:rFonts w:ascii="Verdana" w:hAnsi="Verdana" w:cs="Arial"/>
          <w:sz w:val="20"/>
          <w:szCs w:val="20"/>
        </w:rPr>
        <w:t>Mrs Wanda Roberts, Head of Federation.</w:t>
      </w:r>
    </w:p>
    <w:p w:rsidR="007E3112" w:rsidRPr="000C6FA0" w:rsidRDefault="007E3112"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Any offer of employment made will be subject to receipt of satisfactory references, and positive responses to other pre-employment checks regarding your suitability for appointment.</w:t>
      </w:r>
    </w:p>
    <w:p w:rsidR="00E56E69" w:rsidRPr="000C6FA0" w:rsidRDefault="00E56E69" w:rsidP="00F50FCC">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0C6FA0">
        <w:rPr>
          <w:rFonts w:ascii="Verdana" w:hAnsi="Verdana" w:cs="Arial"/>
          <w:sz w:val="20"/>
          <w:szCs w:val="20"/>
        </w:rPr>
        <w:t>Further details of the recruitment process and our Information Management and Data Protection procedures are contained in Recruitment Privacy Notice overleaf.</w:t>
      </w:r>
    </w:p>
    <w:p w:rsidR="00343E9A" w:rsidRPr="000C6FA0" w:rsidRDefault="00343E9A" w:rsidP="00F50FCC">
      <w:pPr>
        <w:widowControl w:val="0"/>
        <w:autoSpaceDE w:val="0"/>
        <w:autoSpaceDN w:val="0"/>
        <w:adjustRightInd w:val="0"/>
        <w:spacing w:before="100" w:beforeAutospacing="1" w:line="240" w:lineRule="atLeast"/>
        <w:jc w:val="both"/>
        <w:rPr>
          <w:rFonts w:ascii="Verdana" w:hAnsi="Verdana" w:cs="Arial"/>
          <w:b/>
          <w:color w:val="7030A0"/>
          <w:sz w:val="20"/>
          <w:szCs w:val="20"/>
        </w:rPr>
      </w:pPr>
      <w:r w:rsidRPr="000C6FA0">
        <w:rPr>
          <w:rFonts w:ascii="Verdana" w:hAnsi="Verdana" w:cs="Arial"/>
          <w:b/>
          <w:color w:val="7030A0"/>
          <w:sz w:val="20"/>
          <w:szCs w:val="20"/>
        </w:rPr>
        <w:t>Salary</w:t>
      </w:r>
    </w:p>
    <w:p w:rsidR="00283FCE" w:rsidRPr="000C6FA0" w:rsidRDefault="00F9764E" w:rsidP="00F50FCC">
      <w:pPr>
        <w:widowControl w:val="0"/>
        <w:autoSpaceDE w:val="0"/>
        <w:autoSpaceDN w:val="0"/>
        <w:adjustRightInd w:val="0"/>
        <w:spacing w:before="100" w:beforeAutospacing="1"/>
        <w:jc w:val="both"/>
        <w:rPr>
          <w:rFonts w:ascii="Verdana" w:hAnsi="Verdana" w:cs="Arial"/>
          <w:sz w:val="20"/>
          <w:szCs w:val="20"/>
        </w:rPr>
      </w:pPr>
      <w:r w:rsidRPr="000C6FA0">
        <w:rPr>
          <w:rFonts w:ascii="Verdana" w:hAnsi="Verdana" w:cs="Arial"/>
          <w:sz w:val="20"/>
          <w:szCs w:val="20"/>
        </w:rPr>
        <w:t>The s</w:t>
      </w:r>
      <w:r w:rsidR="00283FCE" w:rsidRPr="000C6FA0">
        <w:rPr>
          <w:rFonts w:ascii="Verdana" w:hAnsi="Verdana" w:cs="Arial"/>
          <w:sz w:val="20"/>
          <w:szCs w:val="20"/>
        </w:rPr>
        <w:t>alary</w:t>
      </w:r>
      <w:r w:rsidRPr="000C6FA0">
        <w:rPr>
          <w:rFonts w:ascii="Verdana" w:hAnsi="Verdana" w:cs="Arial"/>
          <w:sz w:val="20"/>
          <w:szCs w:val="20"/>
        </w:rPr>
        <w:t xml:space="preserve"> fo</w:t>
      </w:r>
      <w:r w:rsidR="00AF01D3" w:rsidRPr="000C6FA0">
        <w:rPr>
          <w:rFonts w:ascii="Verdana" w:hAnsi="Verdana" w:cs="Arial"/>
          <w:sz w:val="20"/>
          <w:szCs w:val="20"/>
        </w:rPr>
        <w:t xml:space="preserve">r this position will be </w:t>
      </w:r>
      <w:r w:rsidR="00734E37" w:rsidRPr="000C6FA0">
        <w:rPr>
          <w:rFonts w:ascii="Verdana" w:hAnsi="Verdana" w:cs="Arial"/>
          <w:sz w:val="20"/>
          <w:szCs w:val="20"/>
        </w:rPr>
        <w:t xml:space="preserve">NJC Grade </w:t>
      </w:r>
      <w:r w:rsidR="00F50FCC" w:rsidRPr="000C6FA0">
        <w:rPr>
          <w:rFonts w:ascii="Verdana" w:hAnsi="Verdana" w:cs="Arial"/>
          <w:sz w:val="20"/>
          <w:szCs w:val="20"/>
        </w:rPr>
        <w:t>9</w:t>
      </w:r>
      <w:r w:rsidR="00734E37" w:rsidRPr="000C6FA0">
        <w:rPr>
          <w:rFonts w:ascii="Verdana" w:hAnsi="Verdana" w:cs="Arial"/>
          <w:sz w:val="20"/>
          <w:szCs w:val="20"/>
        </w:rPr>
        <w:t xml:space="preserve"> Scale points </w:t>
      </w:r>
      <w:r w:rsidR="00F50FCC" w:rsidRPr="000C6FA0">
        <w:rPr>
          <w:rFonts w:ascii="Verdana" w:hAnsi="Verdana" w:cs="Arial"/>
          <w:sz w:val="20"/>
          <w:szCs w:val="20"/>
        </w:rPr>
        <w:t>19-25</w:t>
      </w:r>
      <w:r w:rsidRPr="000C6FA0">
        <w:rPr>
          <w:rFonts w:ascii="Verdana" w:hAnsi="Verdana" w:cs="Arial"/>
          <w:sz w:val="20"/>
          <w:szCs w:val="20"/>
        </w:rPr>
        <w:t xml:space="preserve"> and will be commensurate with experience.</w:t>
      </w:r>
      <w:r w:rsidR="00283FCE" w:rsidRPr="000C6FA0">
        <w:rPr>
          <w:rFonts w:ascii="Verdana" w:hAnsi="Verdana" w:cs="Arial"/>
          <w:sz w:val="20"/>
          <w:szCs w:val="20"/>
        </w:rPr>
        <w:t xml:space="preserve"> </w:t>
      </w:r>
    </w:p>
    <w:p w:rsidR="00B1154D" w:rsidRPr="000C6FA0" w:rsidRDefault="00B1154D" w:rsidP="00F50FCC">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rsidR="00A15011" w:rsidRPr="000C6FA0" w:rsidRDefault="00A15011"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B1154D" w:rsidRPr="000C6FA0" w:rsidRDefault="00B1154D" w:rsidP="00C90F1F">
      <w:pPr>
        <w:widowControl w:val="0"/>
        <w:autoSpaceDE w:val="0"/>
        <w:autoSpaceDN w:val="0"/>
        <w:adjustRightInd w:val="0"/>
        <w:spacing w:before="100" w:beforeAutospacing="1"/>
        <w:jc w:val="both"/>
        <w:rPr>
          <w:rFonts w:ascii="Verdana" w:hAnsi="Verdana" w:cs="Arial"/>
          <w:sz w:val="20"/>
          <w:szCs w:val="20"/>
        </w:rPr>
      </w:pPr>
    </w:p>
    <w:p w:rsidR="0083293D" w:rsidRPr="000C6FA0" w:rsidRDefault="0083293D" w:rsidP="001C5E7C">
      <w:pPr>
        <w:widowControl w:val="0"/>
        <w:autoSpaceDE w:val="0"/>
        <w:autoSpaceDN w:val="0"/>
        <w:adjustRightInd w:val="0"/>
        <w:spacing w:line="322" w:lineRule="exact"/>
        <w:jc w:val="both"/>
        <w:rPr>
          <w:rFonts w:ascii="Verdana" w:hAnsi="Verdana" w:cs="Arial"/>
          <w:sz w:val="20"/>
          <w:szCs w:val="20"/>
        </w:rPr>
      </w:pPr>
    </w:p>
    <w:p w:rsidR="0083293D" w:rsidRPr="000C6FA0" w:rsidRDefault="0083293D"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Pr="000C6FA0" w:rsidRDefault="00F50FCC" w:rsidP="00875544">
      <w:pPr>
        <w:ind w:left="284" w:right="-7" w:hanging="284"/>
        <w:rPr>
          <w:rFonts w:ascii="Verdana" w:hAnsi="Verdana" w:cs="Arial"/>
          <w:b/>
          <w:color w:val="7030A0"/>
          <w:sz w:val="20"/>
          <w:szCs w:val="20"/>
        </w:rPr>
      </w:pPr>
    </w:p>
    <w:p w:rsidR="00F50FCC" w:rsidRDefault="00F50FCC" w:rsidP="00875544">
      <w:pPr>
        <w:ind w:left="284" w:right="-7" w:hanging="284"/>
        <w:rPr>
          <w:rFonts w:ascii="Verdana" w:hAnsi="Verdana" w:cs="Arial"/>
          <w:b/>
          <w:color w:val="7030A0"/>
          <w:sz w:val="32"/>
          <w:szCs w:val="32"/>
        </w:rPr>
      </w:pPr>
    </w:p>
    <w:p w:rsidR="00F50FCC" w:rsidRDefault="00F50FCC" w:rsidP="00875544">
      <w:pPr>
        <w:ind w:left="284" w:right="-7" w:hanging="284"/>
        <w:rPr>
          <w:rFonts w:ascii="Verdana" w:hAnsi="Verdana" w:cs="Arial"/>
          <w:b/>
          <w:color w:val="7030A0"/>
          <w:sz w:val="32"/>
          <w:szCs w:val="32"/>
        </w:rPr>
      </w:pPr>
    </w:p>
    <w:p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3F4D2406" wp14:editId="0D6BDB37">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DC58912" wp14:editId="1E286B4E">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0FA95B3E" wp14:editId="6F1E0D12">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6EE86A8A" wp14:editId="654C2BD6">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363AACC0" wp14:editId="04020CD5">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5DB2FB01" wp14:editId="365434F9">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5781059A" wp14:editId="0BC0DA49">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0082E73C" wp14:editId="38ED8B9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0C0FF7F2" wp14:editId="5BA7BBA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4CD7E7F7" wp14:editId="11EABBD6">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534B0B2" wp14:editId="016B8019">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141DF40F" wp14:editId="5C28A709">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9CE378" wp14:editId="03CF30A3">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3E899FFA" wp14:editId="40CB0D97">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rsidR="005E2603" w:rsidRDefault="005E2603" w:rsidP="005E2603">
      <w:pPr>
        <w:spacing w:before="1" w:line="140" w:lineRule="exact"/>
        <w:rPr>
          <w:sz w:val="14"/>
          <w:szCs w:val="14"/>
        </w:rPr>
      </w:pPr>
    </w:p>
    <w:p w:rsidR="004B2EE5" w:rsidRDefault="004B2EE5" w:rsidP="005E2603">
      <w:pPr>
        <w:spacing w:line="257" w:lineRule="auto"/>
        <w:ind w:right="-1"/>
        <w:jc w:val="both"/>
        <w:rPr>
          <w:rFonts w:ascii="Verdana" w:eastAsia="Calibri" w:hAnsi="Verdana" w:cs="Calibri"/>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rsidR="005E2603" w:rsidRPr="005E2603" w:rsidRDefault="005E2603" w:rsidP="005E2603">
      <w:pPr>
        <w:spacing w:before="1" w:line="12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rsidR="005E2603" w:rsidRPr="005E2603" w:rsidRDefault="005E2603" w:rsidP="005E2603">
      <w:pPr>
        <w:spacing w:before="3"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rsidR="005E2603" w:rsidRPr="005E2603" w:rsidRDefault="005E2603" w:rsidP="005E2603">
      <w:pPr>
        <w:spacing w:before="10"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rsidR="005E2603" w:rsidRDefault="005E2603" w:rsidP="005E2603">
      <w:pPr>
        <w:tabs>
          <w:tab w:val="left" w:pos="820"/>
        </w:tabs>
        <w:spacing w:before="2" w:line="259" w:lineRule="auto"/>
        <w:ind w:right="-1" w:hanging="360"/>
        <w:jc w:val="both"/>
        <w:rPr>
          <w:rFonts w:ascii="Verdana" w:hAnsi="Verdana"/>
          <w:sz w:val="18"/>
          <w:szCs w:val="18"/>
        </w:rPr>
      </w:pPr>
    </w:p>
    <w:p w:rsidR="00832636" w:rsidRDefault="00832636" w:rsidP="00832636">
      <w:pPr>
        <w:tabs>
          <w:tab w:val="left" w:pos="820"/>
        </w:tabs>
        <w:spacing w:before="2" w:line="259" w:lineRule="auto"/>
        <w:ind w:right="-1"/>
        <w:jc w:val="both"/>
        <w:rPr>
          <w:rFonts w:ascii="Verdana" w:eastAsia="Calibri" w:hAnsi="Verdana" w:cs="Calibri"/>
          <w:b/>
          <w:sz w:val="18"/>
          <w:szCs w:val="18"/>
        </w:rPr>
      </w:pPr>
    </w:p>
    <w:p w:rsidR="00F50FCC" w:rsidRDefault="00F50FCC" w:rsidP="00832636">
      <w:pPr>
        <w:tabs>
          <w:tab w:val="left" w:pos="820"/>
        </w:tabs>
        <w:spacing w:before="2" w:line="259" w:lineRule="auto"/>
        <w:ind w:right="-1"/>
        <w:jc w:val="both"/>
        <w:rPr>
          <w:rFonts w:ascii="Verdana" w:eastAsia="Calibri" w:hAnsi="Verdana" w:cs="Calibri"/>
          <w:b/>
          <w:sz w:val="18"/>
          <w:szCs w:val="18"/>
        </w:rPr>
      </w:pPr>
    </w:p>
    <w:p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rsidR="005E2603" w:rsidRPr="005E2603" w:rsidRDefault="005E2603" w:rsidP="005E2603">
      <w:pPr>
        <w:spacing w:before="9"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rsidR="005E2603" w:rsidRPr="005E2603" w:rsidRDefault="005E2603" w:rsidP="005E2603">
      <w:pPr>
        <w:spacing w:line="258" w:lineRule="auto"/>
        <w:ind w:right="-1"/>
        <w:jc w:val="both"/>
        <w:rPr>
          <w:rFonts w:ascii="Verdana" w:eastAsia="Calibri" w:hAnsi="Verdana" w:cs="Calibri"/>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rsidR="005E2603" w:rsidRPr="005E2603" w:rsidRDefault="005E2603" w:rsidP="005E2603">
      <w:pPr>
        <w:spacing w:before="2" w:line="120" w:lineRule="exact"/>
        <w:ind w:right="-1"/>
        <w:jc w:val="both"/>
        <w:rPr>
          <w:rFonts w:ascii="Verdana" w:hAnsi="Verdana"/>
          <w:sz w:val="18"/>
          <w:szCs w:val="18"/>
        </w:rPr>
      </w:pPr>
    </w:p>
    <w:p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rsidR="00A93313" w:rsidRPr="005E2603" w:rsidRDefault="00A93313" w:rsidP="005E2603">
      <w:pPr>
        <w:spacing w:line="259" w:lineRule="auto"/>
        <w:ind w:right="-1"/>
        <w:jc w:val="both"/>
        <w:rPr>
          <w:rFonts w:ascii="Verdana" w:eastAsia="Calibri" w:hAnsi="Verdana" w:cs="Calibri"/>
          <w:sz w:val="18"/>
          <w:szCs w:val="18"/>
        </w:rPr>
      </w:pPr>
    </w:p>
    <w:p w:rsidR="005E2603" w:rsidRPr="005E2603" w:rsidRDefault="007C7C48"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rsidR="005E2603" w:rsidRPr="005E2603" w:rsidRDefault="005E2603" w:rsidP="005E2603">
      <w:pPr>
        <w:spacing w:before="2"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rsidR="005E2603" w:rsidRPr="005E2603" w:rsidRDefault="005E2603" w:rsidP="005E2603">
      <w:pPr>
        <w:spacing w:before="8" w:line="12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rsidR="005E2603" w:rsidRPr="005E2603" w:rsidRDefault="005E2603" w:rsidP="005E2603">
      <w:pPr>
        <w:spacing w:line="259" w:lineRule="auto"/>
        <w:ind w:right="-1"/>
        <w:jc w:val="both"/>
        <w:rPr>
          <w:rFonts w:ascii="Verdana" w:eastAsia="Calibri" w:hAnsi="Verdana" w:cs="Calibri"/>
          <w:sz w:val="18"/>
          <w:szCs w:val="18"/>
        </w:rPr>
      </w:pPr>
    </w:p>
    <w:p w:rsidR="005E2603" w:rsidRPr="005E2603" w:rsidRDefault="007C7C48"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Default="005E2603" w:rsidP="005E2603">
      <w:pPr>
        <w:spacing w:before="56"/>
        <w:ind w:right="-1"/>
        <w:jc w:val="both"/>
        <w:rPr>
          <w:rFonts w:ascii="Verdana" w:eastAsia="Calibri" w:hAnsi="Verdana" w:cs="Calibri"/>
          <w:b/>
          <w:sz w:val="18"/>
          <w:szCs w:val="18"/>
        </w:rPr>
      </w:pPr>
    </w:p>
    <w:p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rsidR="005E2603" w:rsidRPr="005E2603" w:rsidRDefault="005E2603" w:rsidP="005E2603">
      <w:pPr>
        <w:spacing w:before="2" w:line="120" w:lineRule="exact"/>
        <w:ind w:right="-1"/>
        <w:jc w:val="both"/>
        <w:rPr>
          <w:rFonts w:ascii="Verdana" w:hAnsi="Verdana"/>
          <w:sz w:val="18"/>
          <w:szCs w:val="18"/>
        </w:rPr>
      </w:pPr>
    </w:p>
    <w:p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rsidTr="007F0EAB">
        <w:trPr>
          <w:jc w:val="center"/>
        </w:trPr>
        <w:tc>
          <w:tcPr>
            <w:tcW w:w="4234" w:type="dxa"/>
            <w:shd w:val="clear" w:color="auto" w:fill="auto"/>
          </w:tcPr>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rsid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rsidR="005E2603" w:rsidRPr="005E2603" w:rsidRDefault="005E2603" w:rsidP="005E2603">
      <w:pPr>
        <w:spacing w:before="8" w:line="120" w:lineRule="exact"/>
        <w:ind w:right="-1"/>
        <w:jc w:val="both"/>
        <w:rPr>
          <w:rFonts w:ascii="Verdana" w:hAnsi="Verdana"/>
          <w:sz w:val="18"/>
          <w:szCs w:val="18"/>
        </w:rPr>
      </w:pPr>
    </w:p>
    <w:p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rsidR="00A07E71" w:rsidRDefault="00A07E71" w:rsidP="005E2603">
      <w:pPr>
        <w:spacing w:line="259" w:lineRule="auto"/>
        <w:ind w:right="-1"/>
        <w:jc w:val="both"/>
        <w:rPr>
          <w:rFonts w:ascii="Verdana" w:eastAsia="Calibri" w:hAnsi="Verdana" w:cs="Calibri"/>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rsidR="005E2603" w:rsidRPr="005E2603" w:rsidRDefault="005E2603" w:rsidP="005E2603">
      <w:pPr>
        <w:spacing w:before="1" w:line="140" w:lineRule="exact"/>
        <w:ind w:right="-1"/>
        <w:jc w:val="both"/>
        <w:rPr>
          <w:rFonts w:ascii="Verdana" w:hAnsi="Verdana"/>
          <w:sz w:val="18"/>
          <w:szCs w:val="18"/>
        </w:rPr>
      </w:pPr>
    </w:p>
    <w:p w:rsidR="005E2603" w:rsidRPr="005E2603" w:rsidRDefault="005E2603" w:rsidP="005E2603">
      <w:pPr>
        <w:spacing w:line="2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rsidR="005E2603" w:rsidRPr="005E2603" w:rsidRDefault="005E2603" w:rsidP="005E2603">
      <w:pPr>
        <w:spacing w:before="9" w:line="100" w:lineRule="exact"/>
        <w:ind w:right="-1"/>
        <w:jc w:val="both"/>
        <w:rPr>
          <w:rFonts w:ascii="Verdana" w:hAnsi="Verdana"/>
          <w:sz w:val="18"/>
          <w:szCs w:val="18"/>
        </w:rPr>
      </w:pPr>
    </w:p>
    <w:p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rsidR="009061B7" w:rsidRDefault="009061B7" w:rsidP="001C5E7C">
      <w:pPr>
        <w:widowControl w:val="0"/>
        <w:autoSpaceDE w:val="0"/>
        <w:autoSpaceDN w:val="0"/>
        <w:adjustRightInd w:val="0"/>
        <w:spacing w:line="322" w:lineRule="exact"/>
        <w:jc w:val="both"/>
        <w:rPr>
          <w:rFonts w:ascii="Verdana" w:hAnsi="Verdana" w:cs="Arial"/>
          <w:sz w:val="22"/>
          <w:szCs w:val="22"/>
        </w:rPr>
      </w:pPr>
    </w:p>
    <w:p w:rsidR="000D6B27" w:rsidRDefault="000D6B27"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1C5E7C">
      <w:pPr>
        <w:widowControl w:val="0"/>
        <w:autoSpaceDE w:val="0"/>
        <w:autoSpaceDN w:val="0"/>
        <w:adjustRightInd w:val="0"/>
        <w:spacing w:line="322" w:lineRule="exact"/>
        <w:jc w:val="both"/>
        <w:rPr>
          <w:rFonts w:ascii="Verdana" w:hAnsi="Verdana" w:cs="Arial"/>
          <w:sz w:val="22"/>
          <w:szCs w:val="2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69753427" wp14:editId="505EA105">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87CC86C" wp14:editId="7621C081">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Pr="00384CFB" w:rsidRDefault="00384CFB" w:rsidP="00384CFB">
      <w:pPr>
        <w:rPr>
          <w:rFonts w:ascii="Verdana" w:hAnsi="Verdana" w:cs="Arial"/>
          <w:sz w:val="32"/>
          <w:szCs w:val="32"/>
        </w:rPr>
      </w:pPr>
    </w:p>
    <w:p w:rsidR="00384CFB" w:rsidRDefault="00384CFB" w:rsidP="00384CFB">
      <w:pPr>
        <w:rPr>
          <w:rFonts w:ascii="Verdana" w:hAnsi="Verdana" w:cs="Arial"/>
          <w:sz w:val="32"/>
          <w:szCs w:val="32"/>
        </w:rPr>
      </w:pPr>
    </w:p>
    <w:p w:rsidR="0085422B" w:rsidRDefault="00384CFB" w:rsidP="00384CFB">
      <w:pPr>
        <w:tabs>
          <w:tab w:val="left" w:pos="6060"/>
        </w:tabs>
        <w:rPr>
          <w:rFonts w:ascii="Verdana" w:hAnsi="Verdana" w:cs="Arial"/>
          <w:sz w:val="32"/>
          <w:szCs w:val="32"/>
        </w:rPr>
      </w:pPr>
      <w:r>
        <w:rPr>
          <w:rFonts w:ascii="Verdana" w:hAnsi="Verdana" w:cs="Arial"/>
          <w:sz w:val="32"/>
          <w:szCs w:val="32"/>
        </w:rPr>
        <w:tab/>
      </w: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26B119F" wp14:editId="708FD880">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0F603416" wp14:editId="78BADA1A">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0256F191" wp14:editId="5C7E0BC9">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85422B" w:rsidRPr="0085422B" w:rsidRDefault="0085422B" w:rsidP="0085422B">
      <w:pPr>
        <w:rPr>
          <w:rFonts w:ascii="Verdana" w:hAnsi="Verdana" w:cs="Arial"/>
          <w:sz w:val="32"/>
          <w:szCs w:val="32"/>
        </w:rPr>
      </w:pPr>
    </w:p>
    <w:p w:rsidR="00384CFB" w:rsidRDefault="0085422B" w:rsidP="0085422B">
      <w:pPr>
        <w:tabs>
          <w:tab w:val="left" w:pos="3165"/>
        </w:tabs>
        <w:rPr>
          <w:rFonts w:ascii="Verdana" w:hAnsi="Verdana" w:cs="Arial"/>
          <w:sz w:val="32"/>
          <w:szCs w:val="32"/>
        </w:rPr>
      </w:pPr>
      <w:r>
        <w:rPr>
          <w:rFonts w:ascii="Verdana" w:hAnsi="Verdana" w:cs="Arial"/>
          <w:sz w:val="32"/>
          <w:szCs w:val="32"/>
        </w:rPr>
        <w:tab/>
      </w:r>
    </w:p>
    <w:p w:rsidR="00F50FCC" w:rsidRDefault="00F50FCC" w:rsidP="0085422B">
      <w:pPr>
        <w:tabs>
          <w:tab w:val="left" w:pos="3165"/>
        </w:tabs>
        <w:rPr>
          <w:rFonts w:ascii="Verdana" w:hAnsi="Verdana" w:cs="Arial"/>
          <w:sz w:val="32"/>
          <w:szCs w:val="32"/>
        </w:rPr>
      </w:pPr>
    </w:p>
    <w:p w:rsidR="00F50FCC" w:rsidRPr="0085422B" w:rsidRDefault="00F50FCC" w:rsidP="00F50FCC">
      <w:pPr>
        <w:tabs>
          <w:tab w:val="left" w:pos="3165"/>
        </w:tabs>
        <w:jc w:val="center"/>
        <w:rPr>
          <w:rFonts w:ascii="Verdana" w:hAnsi="Verdana" w:cs="Arial"/>
          <w:sz w:val="32"/>
          <w:szCs w:val="32"/>
        </w:rPr>
      </w:pPr>
      <w:r>
        <w:rPr>
          <w:rFonts w:ascii="Verdana" w:hAnsi="Verdana" w:cs="Arial"/>
          <w:sz w:val="32"/>
          <w:szCs w:val="32"/>
        </w:rPr>
        <w:t>www.wykeregisfed.dorset.sch.uk</w:t>
      </w:r>
    </w:p>
    <w:sectPr w:rsidR="00F50FCC"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49A" w:rsidRDefault="00BC449A" w:rsidP="00B40D52">
      <w:r>
        <w:separator/>
      </w:r>
    </w:p>
  </w:endnote>
  <w:endnote w:type="continuationSeparator" w:id="0">
    <w:p w:rsidR="00BC449A" w:rsidRDefault="00BC449A"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rsidR="00191302" w:rsidRPr="00FF6C2D" w:rsidRDefault="00191302" w:rsidP="007B46AA">
    <w:pPr>
      <w:pStyle w:val="Footer"/>
      <w:jc w:val="center"/>
      <w:rPr>
        <w:rFonts w:ascii="Lucida Calligraphy" w:hAnsi="Lucida Calligraphy" w:cs="Arial"/>
        <w:color w:val="5F497A" w:themeColor="accent4" w:themeShade="BF"/>
      </w:rPr>
    </w:pPr>
  </w:p>
  <w:p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49A" w:rsidRDefault="00BC449A" w:rsidP="00B40D52">
      <w:r>
        <w:separator/>
      </w:r>
    </w:p>
  </w:footnote>
  <w:footnote w:type="continuationSeparator" w:id="0">
    <w:p w:rsidR="00BC449A" w:rsidRDefault="00BC449A"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05198F65" wp14:editId="409EC499">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0E2458"/>
    <w:multiLevelType w:val="hybridMultilevel"/>
    <w:tmpl w:val="02EA1E0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B95BB0"/>
    <w:multiLevelType w:val="hybridMultilevel"/>
    <w:tmpl w:val="6F7687E4"/>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299D2494"/>
    <w:multiLevelType w:val="hybridMultilevel"/>
    <w:tmpl w:val="F858F5EE"/>
    <w:lvl w:ilvl="0" w:tplc="08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2" w15:restartNumberingAfterBreak="0">
    <w:nsid w:val="35B47814"/>
    <w:multiLevelType w:val="hybridMultilevel"/>
    <w:tmpl w:val="C8063F24"/>
    <w:lvl w:ilvl="0" w:tplc="0809000F">
      <w:start w:val="1"/>
      <w:numFmt w:val="decimal"/>
      <w:lvlText w:val="%1."/>
      <w:lvlJc w:val="left"/>
      <w:pPr>
        <w:tabs>
          <w:tab w:val="num" w:pos="502"/>
        </w:tabs>
        <w:ind w:left="502"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9F7C61"/>
    <w:multiLevelType w:val="hybridMultilevel"/>
    <w:tmpl w:val="CAD4C1F0"/>
    <w:lvl w:ilvl="0" w:tplc="AEB0364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D63A0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D0BB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6243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C49C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AE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96C8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9C74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6031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9"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3C2918"/>
    <w:multiLevelType w:val="hybridMultilevel"/>
    <w:tmpl w:val="7312040E"/>
    <w:lvl w:ilvl="0" w:tplc="C82E48C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F03F1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CC4AE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501AD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18C3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28B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8D6C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2656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3EC05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857894"/>
    <w:multiLevelType w:val="hybridMultilevel"/>
    <w:tmpl w:val="149853B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4"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5"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6"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3FB2607"/>
    <w:multiLevelType w:val="hybridMultilevel"/>
    <w:tmpl w:val="1DC09760"/>
    <w:lvl w:ilvl="0" w:tplc="C4DCDB7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A64C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4804A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E06C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2C0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EEC6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D6D7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9201B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00AB9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41" w15:restartNumberingAfterBreak="0">
    <w:nsid w:val="7A210C1C"/>
    <w:multiLevelType w:val="hybridMultilevel"/>
    <w:tmpl w:val="96FE30B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42"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43"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21"/>
  </w:num>
  <w:num w:numId="13">
    <w:abstractNumId w:val="37"/>
  </w:num>
  <w:num w:numId="14">
    <w:abstractNumId w:val="12"/>
  </w:num>
  <w:num w:numId="15">
    <w:abstractNumId w:val="19"/>
  </w:num>
  <w:num w:numId="16">
    <w:abstractNumId w:val="35"/>
  </w:num>
  <w:num w:numId="17">
    <w:abstractNumId w:val="43"/>
  </w:num>
  <w:num w:numId="18">
    <w:abstractNumId w:val="16"/>
  </w:num>
  <w:num w:numId="19">
    <w:abstractNumId w:val="24"/>
  </w:num>
  <w:num w:numId="20">
    <w:abstractNumId w:val="28"/>
  </w:num>
  <w:num w:numId="21">
    <w:abstractNumId w:val="42"/>
  </w:num>
  <w:num w:numId="22">
    <w:abstractNumId w:val="40"/>
  </w:num>
  <w:num w:numId="23">
    <w:abstractNumId w:val="34"/>
  </w:num>
  <w:num w:numId="24">
    <w:abstractNumId w:val="36"/>
  </w:num>
  <w:num w:numId="25">
    <w:abstractNumId w:val="17"/>
  </w:num>
  <w:num w:numId="26">
    <w:abstractNumId w:val="32"/>
  </w:num>
  <w:num w:numId="27">
    <w:abstractNumId w:val="27"/>
  </w:num>
  <w:num w:numId="28">
    <w:abstractNumId w:val="38"/>
  </w:num>
  <w:num w:numId="29">
    <w:abstractNumId w:val="29"/>
  </w:num>
  <w:num w:numId="30">
    <w:abstractNumId w:val="31"/>
  </w:num>
  <w:num w:numId="31">
    <w:abstractNumId w:val="22"/>
  </w:num>
  <w:num w:numId="32">
    <w:abstractNumId w:val="11"/>
  </w:num>
  <w:num w:numId="33">
    <w:abstractNumId w:val="23"/>
  </w:num>
  <w:num w:numId="34">
    <w:abstractNumId w:val="25"/>
  </w:num>
  <w:num w:numId="35">
    <w:abstractNumId w:val="15"/>
  </w:num>
  <w:num w:numId="36">
    <w:abstractNumId w:val="13"/>
  </w:num>
  <w:num w:numId="37">
    <w:abstractNumId w:val="26"/>
  </w:num>
  <w:num w:numId="38">
    <w:abstractNumId w:val="39"/>
  </w:num>
  <w:num w:numId="39">
    <w:abstractNumId w:val="30"/>
  </w:num>
  <w:num w:numId="40">
    <w:abstractNumId w:val="20"/>
  </w:num>
  <w:num w:numId="41">
    <w:abstractNumId w:val="14"/>
  </w:num>
  <w:num w:numId="42">
    <w:abstractNumId w:val="18"/>
  </w:num>
  <w:num w:numId="43">
    <w:abstractNumId w:val="41"/>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C6FA0"/>
    <w:rsid w:val="000D6B27"/>
    <w:rsid w:val="000E32E2"/>
    <w:rsid w:val="001023F2"/>
    <w:rsid w:val="001061AC"/>
    <w:rsid w:val="001143C5"/>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90F"/>
    <w:rsid w:val="00221CAE"/>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2EE5"/>
    <w:rsid w:val="004B3B53"/>
    <w:rsid w:val="004E0DE1"/>
    <w:rsid w:val="004E3774"/>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D7AFC"/>
    <w:rsid w:val="005E2603"/>
    <w:rsid w:val="005F03CA"/>
    <w:rsid w:val="005F502A"/>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17568"/>
    <w:rsid w:val="007313C8"/>
    <w:rsid w:val="00734E37"/>
    <w:rsid w:val="0073659C"/>
    <w:rsid w:val="00754497"/>
    <w:rsid w:val="0077719C"/>
    <w:rsid w:val="0079017C"/>
    <w:rsid w:val="00792EDA"/>
    <w:rsid w:val="007B46AA"/>
    <w:rsid w:val="007B785F"/>
    <w:rsid w:val="007C7C48"/>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B7B4D"/>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76936"/>
    <w:rsid w:val="00992505"/>
    <w:rsid w:val="009A5FEB"/>
    <w:rsid w:val="009A78D6"/>
    <w:rsid w:val="009B153E"/>
    <w:rsid w:val="009B2FBA"/>
    <w:rsid w:val="009D2378"/>
    <w:rsid w:val="009E78E8"/>
    <w:rsid w:val="00A05644"/>
    <w:rsid w:val="00A07296"/>
    <w:rsid w:val="00A07E71"/>
    <w:rsid w:val="00A1501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12205"/>
    <w:rsid w:val="00C20384"/>
    <w:rsid w:val="00C21F4D"/>
    <w:rsid w:val="00C23403"/>
    <w:rsid w:val="00C35151"/>
    <w:rsid w:val="00C36B53"/>
    <w:rsid w:val="00C43601"/>
    <w:rsid w:val="00C47081"/>
    <w:rsid w:val="00C5346A"/>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61255"/>
    <w:rsid w:val="00D66994"/>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2407D"/>
    <w:rsid w:val="00E33CE0"/>
    <w:rsid w:val="00E46999"/>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0FCC"/>
    <w:rsid w:val="00F56F02"/>
    <w:rsid w:val="00F677D4"/>
    <w:rsid w:val="00F7114D"/>
    <w:rsid w:val="00F711C4"/>
    <w:rsid w:val="00F86D6E"/>
    <w:rsid w:val="00F936FD"/>
    <w:rsid w:val="00F9764E"/>
    <w:rsid w:val="00FA0AD4"/>
    <w:rsid w:val="00FC0A52"/>
    <w:rsid w:val="00FC2C14"/>
    <w:rsid w:val="00FC2DB1"/>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FF3A06C"/>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3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 w:type="table" w:customStyle="1" w:styleId="TableGrid0">
    <w:name w:val="TableGrid"/>
    <w:rsid w:val="000C6F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A9E9D-3325-4D5E-9676-16850388B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3643</Words>
  <Characters>20722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Joanne Rose</cp:lastModifiedBy>
  <cp:revision>3</cp:revision>
  <cp:lastPrinted>2021-03-25T15:17:00Z</cp:lastPrinted>
  <dcterms:created xsi:type="dcterms:W3CDTF">2025-06-03T08:24:00Z</dcterms:created>
  <dcterms:modified xsi:type="dcterms:W3CDTF">2025-09-22T06:55:00Z</dcterms:modified>
</cp:coreProperties>
</file>