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453D" w14:textId="77777777" w:rsidR="006A6DED" w:rsidRDefault="006A6DED" w:rsidP="00955157">
      <w:pPr>
        <w:spacing w:after="0"/>
      </w:pPr>
    </w:p>
    <w:p w14:paraId="117BAB1E" w14:textId="4734850D" w:rsidR="00C75E6E" w:rsidRDefault="00C75E6E" w:rsidP="00955157">
      <w:pPr>
        <w:spacing w:after="0"/>
      </w:pPr>
      <w:r w:rsidRPr="00C75E6E">
        <w:t xml:space="preserve">Job title: </w:t>
      </w:r>
      <w:r>
        <w:t>Breakfast Club Supervisor</w:t>
      </w:r>
      <w:r w:rsidRPr="00C75E6E">
        <w:t xml:space="preserve"> </w:t>
      </w:r>
    </w:p>
    <w:p w14:paraId="1B4C73F8" w14:textId="3004556E" w:rsidR="00C75E6E" w:rsidRDefault="00C75E6E" w:rsidP="00955157">
      <w:pPr>
        <w:spacing w:after="0"/>
      </w:pPr>
      <w:r w:rsidRPr="00C75E6E">
        <w:t xml:space="preserve">Job ref: </w:t>
      </w:r>
    </w:p>
    <w:p w14:paraId="140EB7C5" w14:textId="57D98660" w:rsidR="00C75E6E" w:rsidRDefault="00C75E6E" w:rsidP="00955157">
      <w:pPr>
        <w:spacing w:after="0"/>
      </w:pPr>
      <w:r w:rsidRPr="00C75E6E">
        <w:t xml:space="preserve">Grade: </w:t>
      </w:r>
      <w:r>
        <w:t>Dorset Grade 4</w:t>
      </w:r>
      <w:r w:rsidRPr="00C75E6E">
        <w:t xml:space="preserve"> </w:t>
      </w:r>
    </w:p>
    <w:p w14:paraId="672A6659" w14:textId="07692819" w:rsidR="009F2334" w:rsidRDefault="00C75E6E" w:rsidP="00955157">
      <w:pPr>
        <w:spacing w:after="0"/>
      </w:pPr>
      <w:r w:rsidRPr="00C75E6E">
        <w:t xml:space="preserve">Reports to: </w:t>
      </w:r>
      <w:r>
        <w:t>Headteacher</w:t>
      </w:r>
    </w:p>
    <w:p w14:paraId="637B3C0E" w14:textId="77777777" w:rsidR="00C75E6E" w:rsidRDefault="00C75E6E" w:rsidP="00955157">
      <w:pPr>
        <w:spacing w:after="0"/>
      </w:pPr>
    </w:p>
    <w:p w14:paraId="3A114CFB" w14:textId="77777777" w:rsidR="009F2334" w:rsidRPr="0032706C" w:rsidRDefault="009F2334" w:rsidP="00955157">
      <w:pPr>
        <w:spacing w:after="0"/>
        <w:rPr>
          <w:b/>
          <w:sz w:val="28"/>
        </w:rPr>
      </w:pPr>
      <w:r w:rsidRPr="0032706C">
        <w:rPr>
          <w:b/>
          <w:sz w:val="28"/>
        </w:rPr>
        <w:t>Purpose</w:t>
      </w:r>
      <w:r w:rsidR="009C5672" w:rsidRPr="0032706C">
        <w:rPr>
          <w:b/>
          <w:sz w:val="28"/>
        </w:rPr>
        <w:t xml:space="preserve"> </w:t>
      </w:r>
      <w:r w:rsidR="00C9011E" w:rsidRPr="0032706C">
        <w:rPr>
          <w:b/>
          <w:sz w:val="28"/>
        </w:rPr>
        <w:t>and impact</w:t>
      </w:r>
    </w:p>
    <w:p w14:paraId="57D83863" w14:textId="77777777" w:rsidR="00C75E6E" w:rsidRPr="001F1F1C" w:rsidRDefault="00C75E6E" w:rsidP="00C75E6E">
      <w:pPr>
        <w:rPr>
          <w:rFonts w:cs="Arial"/>
        </w:rPr>
      </w:pPr>
      <w:r w:rsidRPr="001F1F1C">
        <w:rPr>
          <w:rFonts w:cs="Arial"/>
          <w:lang w:val="en-US"/>
        </w:rPr>
        <w:t>To oversee the daily operations of the Breakfast Club, ensuring a safe, welcoming and engaging environment for all children in accordance with the ethos of the school.</w:t>
      </w:r>
    </w:p>
    <w:p w14:paraId="0A37501D" w14:textId="77777777" w:rsidR="009C5672" w:rsidRDefault="009C5672" w:rsidP="00955157">
      <w:pPr>
        <w:spacing w:after="0"/>
      </w:pPr>
    </w:p>
    <w:p w14:paraId="45B691AC" w14:textId="77777777" w:rsidR="009F2334" w:rsidRDefault="009F2334" w:rsidP="002346F3">
      <w:pPr>
        <w:spacing w:after="0"/>
      </w:pPr>
      <w:r w:rsidRPr="0032706C">
        <w:rPr>
          <w:b/>
          <w:sz w:val="28"/>
        </w:rPr>
        <w:t>Key Responsibilities</w:t>
      </w:r>
      <w:r w:rsidR="009C5672" w:rsidRPr="0032706C">
        <w:rPr>
          <w:b/>
          <w:sz w:val="28"/>
        </w:rPr>
        <w:t xml:space="preserve"> </w:t>
      </w:r>
    </w:p>
    <w:p w14:paraId="3DAD236C" w14:textId="77777777" w:rsidR="00C75E6E" w:rsidRPr="001B31D0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  <w:lang w:val="en-US"/>
        </w:rPr>
        <w:t>Opening and setting up for the arrival of children.</w:t>
      </w:r>
    </w:p>
    <w:p w14:paraId="3634B549" w14:textId="77777777" w:rsidR="00C75E6E" w:rsidRPr="001F1F1C" w:rsidRDefault="00C75E6E" w:rsidP="00C75E6E">
      <w:pPr>
        <w:ind w:left="360"/>
        <w:rPr>
          <w:rFonts w:cs="Arial"/>
        </w:rPr>
      </w:pPr>
    </w:p>
    <w:p w14:paraId="1F1B7D33" w14:textId="77777777" w:rsidR="00C75E6E" w:rsidRPr="001F1F1C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  <w:lang w:val="en-US"/>
        </w:rPr>
        <w:t>To be warm and welcoming to the children and parents.</w:t>
      </w:r>
    </w:p>
    <w:p w14:paraId="7C9ED288" w14:textId="77777777" w:rsidR="00C75E6E" w:rsidRPr="001F1F1C" w:rsidRDefault="00C75E6E" w:rsidP="00C75E6E">
      <w:pPr>
        <w:ind w:firstLine="68"/>
        <w:rPr>
          <w:rFonts w:cs="Arial"/>
        </w:rPr>
      </w:pPr>
    </w:p>
    <w:p w14:paraId="73FFB6C5" w14:textId="77777777" w:rsidR="00C75E6E" w:rsidRPr="001F1F1C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</w:rPr>
        <w:t>Supervise and support children during breakfast time. </w:t>
      </w:r>
    </w:p>
    <w:p w14:paraId="34139E13" w14:textId="77777777" w:rsidR="00C75E6E" w:rsidRPr="001F1F1C" w:rsidRDefault="00C75E6E" w:rsidP="00C75E6E">
      <w:pPr>
        <w:ind w:firstLine="68"/>
        <w:rPr>
          <w:rFonts w:cs="Arial"/>
        </w:rPr>
      </w:pPr>
    </w:p>
    <w:p w14:paraId="6FA41824" w14:textId="77777777" w:rsidR="00C75E6E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proofErr w:type="gramStart"/>
      <w:r w:rsidRPr="001F1F1C">
        <w:rPr>
          <w:rFonts w:cs="Arial"/>
          <w:lang w:val="en-US"/>
        </w:rPr>
        <w:t>To prepare</w:t>
      </w:r>
      <w:proofErr w:type="gramEnd"/>
      <w:r w:rsidRPr="001F1F1C">
        <w:rPr>
          <w:rFonts w:cs="Arial"/>
          <w:lang w:val="en-US"/>
        </w:rPr>
        <w:t xml:space="preserve"> food and </w:t>
      </w:r>
      <w:proofErr w:type="gramStart"/>
      <w:r w:rsidRPr="001F1F1C">
        <w:rPr>
          <w:rFonts w:cs="Arial"/>
          <w:lang w:val="en-US"/>
        </w:rPr>
        <w:t>drink that</w:t>
      </w:r>
      <w:proofErr w:type="gramEnd"/>
      <w:r w:rsidRPr="001F1F1C">
        <w:rPr>
          <w:rFonts w:cs="Arial"/>
          <w:lang w:val="en-US"/>
        </w:rPr>
        <w:t xml:space="preserve"> promotes healthy eating and complies with current</w:t>
      </w:r>
      <w:r>
        <w:rPr>
          <w:rFonts w:cs="Arial"/>
          <w:lang w:val="en-US"/>
        </w:rPr>
        <w:t xml:space="preserve"> </w:t>
      </w:r>
      <w:r w:rsidRPr="001F1F1C">
        <w:rPr>
          <w:rFonts w:cs="Arial"/>
          <w:lang w:val="en-US"/>
        </w:rPr>
        <w:t>school food guidelines and food safety legislation</w:t>
      </w:r>
      <w:r>
        <w:rPr>
          <w:rFonts w:cs="Arial"/>
          <w:lang w:val="en-US"/>
        </w:rPr>
        <w:t>.</w:t>
      </w:r>
    </w:p>
    <w:p w14:paraId="053F03BC" w14:textId="77777777" w:rsidR="00C75E6E" w:rsidRPr="001F1F1C" w:rsidRDefault="00C75E6E" w:rsidP="00C75E6E">
      <w:pPr>
        <w:ind w:left="720"/>
        <w:rPr>
          <w:rFonts w:cs="Arial"/>
        </w:rPr>
      </w:pPr>
    </w:p>
    <w:p w14:paraId="5D7EF114" w14:textId="77777777" w:rsidR="00C75E6E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</w:rPr>
        <w:t>To work under the direction of the Breakfast Club Lead (Headteacher) to organise and set up activities to engage children before the day begins</w:t>
      </w:r>
      <w:r>
        <w:rPr>
          <w:rFonts w:cs="Arial"/>
        </w:rPr>
        <w:t>.</w:t>
      </w:r>
      <w:r w:rsidRPr="001F1F1C">
        <w:rPr>
          <w:rFonts w:cs="Arial"/>
        </w:rPr>
        <w:t> </w:t>
      </w:r>
    </w:p>
    <w:p w14:paraId="69F3656E" w14:textId="77777777" w:rsidR="00C75E6E" w:rsidRPr="001F1F1C" w:rsidRDefault="00C75E6E" w:rsidP="00C75E6E">
      <w:pPr>
        <w:ind w:left="720"/>
        <w:rPr>
          <w:rFonts w:cs="Arial"/>
        </w:rPr>
      </w:pPr>
    </w:p>
    <w:p w14:paraId="39870CA5" w14:textId="77777777" w:rsidR="00C75E6E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</w:rPr>
        <w:t xml:space="preserve">Ensure the safety and well-being of all children in the club; </w:t>
      </w:r>
      <w:r w:rsidRPr="001F1F1C">
        <w:rPr>
          <w:rFonts w:cs="Arial"/>
          <w:lang w:val="en-US"/>
        </w:rPr>
        <w:t>promote the safeguarding and welfare of children and young people in accordance with the school’s safeguarding and child protection policy.</w:t>
      </w:r>
    </w:p>
    <w:p w14:paraId="0CFCEE0F" w14:textId="77777777" w:rsidR="00C75E6E" w:rsidRPr="001F1F1C" w:rsidRDefault="00C75E6E" w:rsidP="00C75E6E">
      <w:pPr>
        <w:ind w:left="720"/>
        <w:rPr>
          <w:rFonts w:cs="Arial"/>
        </w:rPr>
      </w:pPr>
    </w:p>
    <w:p w14:paraId="5E45804D" w14:textId="77777777" w:rsidR="00C75E6E" w:rsidRPr="001F1F1C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</w:rPr>
        <w:t xml:space="preserve">Maintain a clean and orderly environment, </w:t>
      </w:r>
      <w:r w:rsidRPr="001F1F1C">
        <w:rPr>
          <w:rFonts w:cs="Arial"/>
          <w:lang w:val="en-US"/>
        </w:rPr>
        <w:t>keeping the kitchen area tidy after each session</w:t>
      </w:r>
      <w:r>
        <w:rPr>
          <w:rFonts w:cs="Arial"/>
          <w:lang w:val="en-US"/>
        </w:rPr>
        <w:t>.</w:t>
      </w:r>
    </w:p>
    <w:p w14:paraId="2B57F56C" w14:textId="77777777" w:rsidR="00C75E6E" w:rsidRPr="001F1F1C" w:rsidRDefault="00C75E6E" w:rsidP="00C75E6E">
      <w:pPr>
        <w:ind w:left="720"/>
        <w:rPr>
          <w:rFonts w:cs="Arial"/>
        </w:rPr>
      </w:pPr>
    </w:p>
    <w:p w14:paraId="686EF5D7" w14:textId="77777777" w:rsidR="00C75E6E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proofErr w:type="gramStart"/>
      <w:r w:rsidRPr="001F1F1C">
        <w:rPr>
          <w:rFonts w:cs="Arial"/>
          <w:lang w:val="en-US"/>
        </w:rPr>
        <w:t>To keep</w:t>
      </w:r>
      <w:proofErr w:type="gramEnd"/>
      <w:r w:rsidRPr="001F1F1C">
        <w:rPr>
          <w:rFonts w:cs="Arial"/>
          <w:lang w:val="en-US"/>
        </w:rPr>
        <w:t xml:space="preserve"> records as required and directed by the Headteacher.</w:t>
      </w:r>
    </w:p>
    <w:p w14:paraId="03DA2F7F" w14:textId="77777777" w:rsidR="00C75E6E" w:rsidRPr="001F1F1C" w:rsidRDefault="00C75E6E" w:rsidP="00C75E6E">
      <w:pPr>
        <w:ind w:left="720"/>
        <w:rPr>
          <w:rFonts w:cs="Arial"/>
        </w:rPr>
      </w:pPr>
    </w:p>
    <w:p w14:paraId="645CCE50" w14:textId="77777777" w:rsidR="00C75E6E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</w:rPr>
        <w:t>Communicate effectively with parents, staff, and children. </w:t>
      </w:r>
    </w:p>
    <w:p w14:paraId="5763AF39" w14:textId="77777777" w:rsidR="00C75E6E" w:rsidRPr="001F1F1C" w:rsidRDefault="00C75E6E" w:rsidP="00C75E6E">
      <w:pPr>
        <w:ind w:left="720"/>
        <w:rPr>
          <w:rFonts w:cs="Arial"/>
        </w:rPr>
      </w:pPr>
    </w:p>
    <w:p w14:paraId="26460795" w14:textId="77777777" w:rsidR="00C75E6E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  <w:lang w:val="en-US"/>
        </w:rPr>
        <w:t>To administer first aid and medication as appropriate</w:t>
      </w:r>
      <w:r>
        <w:rPr>
          <w:rFonts w:cs="Arial"/>
          <w:lang w:val="en-US"/>
        </w:rPr>
        <w:t>.</w:t>
      </w:r>
    </w:p>
    <w:p w14:paraId="679DABDA" w14:textId="77777777" w:rsidR="00C75E6E" w:rsidRPr="001F1F1C" w:rsidRDefault="00C75E6E" w:rsidP="00C75E6E">
      <w:pPr>
        <w:rPr>
          <w:rFonts w:cs="Arial"/>
        </w:rPr>
      </w:pPr>
    </w:p>
    <w:p w14:paraId="26D6CA66" w14:textId="77777777" w:rsidR="00C75E6E" w:rsidRPr="001F1F1C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  <w:lang w:val="en-US"/>
        </w:rPr>
        <w:t>To work within agreed policies and procedures, and undertake other duties,</w:t>
      </w:r>
      <w:r>
        <w:rPr>
          <w:rFonts w:cs="Arial"/>
          <w:lang w:val="en-US"/>
        </w:rPr>
        <w:t xml:space="preserve"> </w:t>
      </w:r>
      <w:r w:rsidRPr="001F1F1C">
        <w:rPr>
          <w:rFonts w:cs="Arial"/>
          <w:lang w:val="en-US"/>
        </w:rPr>
        <w:t>appropriate to the grade, as may reasonably be required.</w:t>
      </w:r>
    </w:p>
    <w:p w14:paraId="191F7CBB" w14:textId="77777777" w:rsidR="00C75E6E" w:rsidRPr="001F1F1C" w:rsidRDefault="00C75E6E" w:rsidP="00C75E6E">
      <w:pPr>
        <w:ind w:firstLine="68"/>
        <w:rPr>
          <w:rFonts w:cs="Arial"/>
        </w:rPr>
      </w:pPr>
    </w:p>
    <w:p w14:paraId="6800C4F5" w14:textId="77777777" w:rsidR="00C75E6E" w:rsidRPr="001F1F1C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  <w:lang w:val="en-US"/>
        </w:rPr>
        <w:lastRenderedPageBreak/>
        <w:t>Under Health &amp; Safety legislation to ensure that you take reasonable care of your own health and safety, and that of others; to co-operate on all issues involving health and safety; to use work items provided for you correctly, in accordance with training and instructions; to report any health and safety concerns to your manager as soon as practicable</w:t>
      </w:r>
      <w:r>
        <w:rPr>
          <w:rFonts w:cs="Arial"/>
          <w:lang w:val="en-US"/>
        </w:rPr>
        <w:t>.</w:t>
      </w:r>
    </w:p>
    <w:p w14:paraId="0090DF99" w14:textId="77777777" w:rsidR="00C75E6E" w:rsidRPr="001F1F1C" w:rsidRDefault="00C75E6E" w:rsidP="00C75E6E">
      <w:pPr>
        <w:ind w:firstLine="68"/>
        <w:rPr>
          <w:rFonts w:cs="Arial"/>
        </w:rPr>
      </w:pPr>
    </w:p>
    <w:p w14:paraId="50DE95F8" w14:textId="77777777" w:rsidR="00C75E6E" w:rsidRPr="001F1F1C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  <w:lang w:val="en-US"/>
        </w:rPr>
        <w:t>Be committed to the principles of equality of opportunity for all</w:t>
      </w:r>
      <w:r>
        <w:rPr>
          <w:rFonts w:cs="Arial"/>
          <w:lang w:val="en-US"/>
        </w:rPr>
        <w:t>.</w:t>
      </w:r>
    </w:p>
    <w:p w14:paraId="062C3D70" w14:textId="77777777" w:rsidR="00C75E6E" w:rsidRPr="001F1F1C" w:rsidRDefault="00C75E6E" w:rsidP="00C75E6E">
      <w:pPr>
        <w:ind w:left="720"/>
        <w:rPr>
          <w:rFonts w:cs="Arial"/>
        </w:rPr>
      </w:pPr>
    </w:p>
    <w:p w14:paraId="6A3DB7AB" w14:textId="77777777" w:rsidR="00C75E6E" w:rsidRPr="001F1F1C" w:rsidRDefault="00C75E6E" w:rsidP="00C75E6E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1F1F1C">
        <w:rPr>
          <w:rFonts w:cs="Arial"/>
          <w:lang w:val="en-US"/>
        </w:rPr>
        <w:t>To assist with the handover of children to/from other areas of the school</w:t>
      </w:r>
      <w:r>
        <w:rPr>
          <w:rFonts w:cs="Arial"/>
        </w:rPr>
        <w:t>.</w:t>
      </w:r>
    </w:p>
    <w:p w14:paraId="5DAB6C7B" w14:textId="77777777" w:rsidR="009F2334" w:rsidRDefault="009F2334" w:rsidP="002346F3">
      <w:pPr>
        <w:pStyle w:val="ListParagraph"/>
        <w:numPr>
          <w:ilvl w:val="0"/>
          <w:numId w:val="5"/>
        </w:numPr>
        <w:spacing w:after="0"/>
      </w:pPr>
    </w:p>
    <w:p w14:paraId="02EB378F" w14:textId="77777777" w:rsidR="009F2334" w:rsidRDefault="009F2334" w:rsidP="009F2334">
      <w:pPr>
        <w:spacing w:after="0"/>
      </w:pPr>
    </w:p>
    <w:p w14:paraId="22A7E729" w14:textId="77777777" w:rsidR="009F2334" w:rsidRDefault="009F2334" w:rsidP="009F2334">
      <w:pPr>
        <w:spacing w:after="0"/>
        <w:rPr>
          <w:rFonts w:cs="Arial"/>
        </w:rPr>
      </w:pPr>
      <w:r>
        <w:t xml:space="preserve">NB: </w:t>
      </w:r>
      <w:r w:rsidRPr="00054D1D">
        <w:rPr>
          <w:rFonts w:cs="Arial"/>
        </w:rPr>
        <w:t xml:space="preserve">The duties and </w:t>
      </w:r>
      <w:r w:rsidR="00C611B2" w:rsidRPr="00054D1D">
        <w:rPr>
          <w:rFonts w:cs="Arial"/>
        </w:rPr>
        <w:t xml:space="preserve">responsibilities </w:t>
      </w:r>
      <w:r w:rsidR="00C611B2">
        <w:rPr>
          <w:rFonts w:cs="Arial"/>
        </w:rPr>
        <w:t xml:space="preserve">of this post </w:t>
      </w:r>
      <w:r w:rsidRPr="00054D1D">
        <w:rPr>
          <w:rFonts w:cs="Arial"/>
        </w:rPr>
        <w:t>ar</w:t>
      </w:r>
      <w:r>
        <w:rPr>
          <w:rFonts w:cs="Arial"/>
        </w:rPr>
        <w:t xml:space="preserve">e not restrictive and the post </w:t>
      </w:r>
      <w:r w:rsidRPr="00054D1D">
        <w:rPr>
          <w:rFonts w:cs="Arial"/>
        </w:rPr>
        <w:t xml:space="preserve">holder may be required on occasion to undertake other duties. </w:t>
      </w:r>
      <w:r>
        <w:rPr>
          <w:rFonts w:cs="Arial"/>
        </w:rPr>
        <w:t xml:space="preserve"> </w:t>
      </w:r>
      <w:r w:rsidRPr="00054D1D">
        <w:rPr>
          <w:rFonts w:cs="Arial"/>
        </w:rPr>
        <w:t>This will not substantially change the nature of the</w:t>
      </w:r>
      <w:r>
        <w:rPr>
          <w:rFonts w:cs="Arial"/>
        </w:rPr>
        <w:t xml:space="preserve"> post.</w:t>
      </w:r>
    </w:p>
    <w:p w14:paraId="6A05A809" w14:textId="77777777" w:rsidR="000F7D82" w:rsidRDefault="000F7D82" w:rsidP="009F2334">
      <w:pPr>
        <w:spacing w:after="0"/>
        <w:rPr>
          <w:rFonts w:cs="Arial"/>
        </w:rPr>
      </w:pPr>
    </w:p>
    <w:p w14:paraId="65BF4E5D" w14:textId="77777777" w:rsidR="00215B3F" w:rsidRPr="00215B3F" w:rsidRDefault="00215B3F" w:rsidP="009F2334">
      <w:pPr>
        <w:spacing w:after="0"/>
        <w:rPr>
          <w:rFonts w:cs="Arial"/>
          <w:b/>
          <w:sz w:val="28"/>
        </w:rPr>
      </w:pPr>
      <w:r>
        <w:rPr>
          <w:rFonts w:cs="Arial"/>
          <w:b/>
          <w:sz w:val="28"/>
        </w:rPr>
        <w:t>S</w:t>
      </w:r>
      <w:r w:rsidRPr="00215B3F">
        <w:rPr>
          <w:rFonts w:cs="Arial"/>
          <w:b/>
          <w:sz w:val="28"/>
        </w:rPr>
        <w:t>upervision and management</w:t>
      </w:r>
    </w:p>
    <w:p w14:paraId="5A804AC6" w14:textId="77777777" w:rsidR="00C75E6E" w:rsidRPr="001F1F1C" w:rsidRDefault="00C75E6E" w:rsidP="00C75E6E">
      <w:pPr>
        <w:rPr>
          <w:rFonts w:cs="Arial"/>
        </w:rPr>
      </w:pPr>
      <w:r w:rsidRPr="001F1F1C">
        <w:rPr>
          <w:rFonts w:cs="Arial"/>
          <w:lang w:val="en-US"/>
        </w:rPr>
        <w:t>Typically, there will be supervision available from the Headteacher and in their absence, from Teaching staff</w:t>
      </w:r>
    </w:p>
    <w:p w14:paraId="1A4A6B23" w14:textId="77777777" w:rsidR="00C75E6E" w:rsidRDefault="00C75E6E" w:rsidP="00C75E6E">
      <w:pPr>
        <w:rPr>
          <w:rFonts w:cs="Arial"/>
          <w:sz w:val="28"/>
          <w:szCs w:val="28"/>
        </w:rPr>
      </w:pPr>
      <w:r w:rsidRPr="00C75E6E">
        <w:rPr>
          <w:rFonts w:cs="Arial"/>
          <w:b/>
          <w:bCs/>
          <w:sz w:val="28"/>
          <w:szCs w:val="28"/>
          <w:lang w:val="en-US"/>
        </w:rPr>
        <w:t>Problem Solving and creativity</w:t>
      </w:r>
    </w:p>
    <w:p w14:paraId="582F4467" w14:textId="3BD5F5FB" w:rsidR="00C75E6E" w:rsidRPr="00C75E6E" w:rsidRDefault="00C75E6E" w:rsidP="00C75E6E">
      <w:pPr>
        <w:rPr>
          <w:rFonts w:cs="Arial"/>
          <w:sz w:val="28"/>
          <w:szCs w:val="28"/>
        </w:rPr>
      </w:pPr>
      <w:proofErr w:type="gramStart"/>
      <w:r w:rsidRPr="001F1F1C">
        <w:rPr>
          <w:rFonts w:cs="Arial"/>
          <w:lang w:val="en-US"/>
        </w:rPr>
        <w:t>On a daily basis</w:t>
      </w:r>
      <w:proofErr w:type="gramEnd"/>
      <w:r w:rsidRPr="001F1F1C">
        <w:rPr>
          <w:rFonts w:cs="Arial"/>
          <w:lang w:val="en-US"/>
        </w:rPr>
        <w:t>, under the direction of the Headteacher, adapt activities to meet the needs of all children in the Breakfast Club.</w:t>
      </w:r>
    </w:p>
    <w:p w14:paraId="5A39BBE3" w14:textId="670CBFC6" w:rsidR="00215B3F" w:rsidRPr="00C75E6E" w:rsidRDefault="00C75E6E" w:rsidP="00C75E6E">
      <w:pPr>
        <w:rPr>
          <w:rFonts w:cs="Arial"/>
        </w:rPr>
      </w:pPr>
      <w:r w:rsidRPr="001F1F1C">
        <w:rPr>
          <w:rFonts w:cs="Arial"/>
          <w:lang w:val="en-US"/>
        </w:rPr>
        <w:t>To build effective relationships with children, parents &amp; carers.</w:t>
      </w:r>
    </w:p>
    <w:p w14:paraId="361210B9" w14:textId="77777777" w:rsidR="00C75E6E" w:rsidRPr="001F1F1C" w:rsidRDefault="00C75E6E" w:rsidP="00C75E6E">
      <w:pPr>
        <w:rPr>
          <w:rFonts w:cs="Arial"/>
        </w:rPr>
      </w:pPr>
      <w:r w:rsidRPr="001F1F1C">
        <w:rPr>
          <w:rFonts w:cs="Arial"/>
          <w:b/>
          <w:bCs/>
          <w:lang w:val="en-US"/>
        </w:rPr>
        <w:t>Key contacts &amp; relationships</w:t>
      </w:r>
    </w:p>
    <w:p w14:paraId="6E184BAA" w14:textId="77777777" w:rsidR="00C75E6E" w:rsidRPr="001F1F1C" w:rsidRDefault="00C75E6E" w:rsidP="00C75E6E">
      <w:pPr>
        <w:rPr>
          <w:rFonts w:cs="Arial"/>
        </w:rPr>
      </w:pPr>
      <w:proofErr w:type="gramStart"/>
      <w:r w:rsidRPr="001F1F1C">
        <w:rPr>
          <w:rFonts w:cs="Arial"/>
          <w:lang w:val="en-US"/>
        </w:rPr>
        <w:t>Contact with</w:t>
      </w:r>
      <w:proofErr w:type="gramEnd"/>
      <w:r w:rsidRPr="001F1F1C">
        <w:rPr>
          <w:rFonts w:cs="Arial"/>
          <w:lang w:val="en-US"/>
        </w:rPr>
        <w:t xml:space="preserve"> staff to pass </w:t>
      </w:r>
      <w:r>
        <w:rPr>
          <w:rFonts w:cs="Arial"/>
          <w:lang w:val="en-US"/>
        </w:rPr>
        <w:t>and</w:t>
      </w:r>
      <w:r w:rsidRPr="001F1F1C">
        <w:rPr>
          <w:rFonts w:cs="Arial"/>
          <w:lang w:val="en-US"/>
        </w:rPr>
        <w:t xml:space="preserve"> receive information, guidance and advice, suggestions and ideas.</w:t>
      </w:r>
    </w:p>
    <w:p w14:paraId="043D1F90" w14:textId="7151B800" w:rsidR="00C75E6E" w:rsidRPr="001F1F1C" w:rsidRDefault="00C75E6E" w:rsidP="00C75E6E">
      <w:pPr>
        <w:rPr>
          <w:rFonts w:cs="Arial"/>
        </w:rPr>
      </w:pPr>
      <w:proofErr w:type="gramStart"/>
      <w:r w:rsidRPr="001F1F1C">
        <w:rPr>
          <w:rFonts w:cs="Arial"/>
          <w:lang w:val="en-US"/>
        </w:rPr>
        <w:t>Contact with</w:t>
      </w:r>
      <w:proofErr w:type="gramEnd"/>
      <w:r w:rsidRPr="001F1F1C">
        <w:rPr>
          <w:rFonts w:cs="Arial"/>
          <w:lang w:val="en-US"/>
        </w:rPr>
        <w:t xml:space="preserve"> parents/carers to receive and deliver information about the children’s needs.</w:t>
      </w:r>
    </w:p>
    <w:p w14:paraId="37F08B50" w14:textId="77777777" w:rsidR="00C75E6E" w:rsidRPr="001F1F1C" w:rsidRDefault="00C75E6E" w:rsidP="00C75E6E">
      <w:pPr>
        <w:rPr>
          <w:rFonts w:cs="Arial"/>
        </w:rPr>
      </w:pPr>
      <w:r w:rsidRPr="001F1F1C">
        <w:rPr>
          <w:rFonts w:cs="Arial"/>
          <w:b/>
          <w:bCs/>
          <w:lang w:val="en-US"/>
        </w:rPr>
        <w:t>Decision making</w:t>
      </w:r>
    </w:p>
    <w:p w14:paraId="5ACB8CB5" w14:textId="72E5B4B0" w:rsidR="00C75E6E" w:rsidRPr="001F1F1C" w:rsidRDefault="00C75E6E" w:rsidP="00C75E6E">
      <w:pPr>
        <w:rPr>
          <w:rFonts w:cs="Arial"/>
        </w:rPr>
      </w:pPr>
      <w:r w:rsidRPr="001F1F1C">
        <w:rPr>
          <w:rFonts w:cs="Arial"/>
          <w:lang w:val="en-US"/>
        </w:rPr>
        <w:t xml:space="preserve">Working within agreed policies and guidance and rules, decide on when and how to apply a range of strategies for the benefit of children in relation to their activities, </w:t>
      </w:r>
      <w:proofErr w:type="spellStart"/>
      <w:r w:rsidRPr="001F1F1C">
        <w:rPr>
          <w:rFonts w:cs="Arial"/>
          <w:lang w:val="en-US"/>
        </w:rPr>
        <w:t>behaviour</w:t>
      </w:r>
      <w:proofErr w:type="spellEnd"/>
      <w:r w:rsidRPr="001F1F1C">
        <w:rPr>
          <w:rFonts w:cs="Arial"/>
          <w:lang w:val="en-US"/>
        </w:rPr>
        <w:t xml:space="preserve"> and care.</w:t>
      </w:r>
      <w:r>
        <w:rPr>
          <w:rFonts w:cs="Arial"/>
          <w:lang w:val="en-US"/>
        </w:rPr>
        <w:t xml:space="preserve"> </w:t>
      </w:r>
      <w:r w:rsidRPr="001F1F1C">
        <w:rPr>
          <w:rFonts w:cs="Arial"/>
          <w:lang w:val="en-US"/>
        </w:rPr>
        <w:t xml:space="preserve"> Decisions will often need to be made quickly.</w:t>
      </w:r>
    </w:p>
    <w:p w14:paraId="4DE1F2F7" w14:textId="77777777" w:rsidR="00C75E6E" w:rsidRPr="001F1F1C" w:rsidRDefault="00C75E6E" w:rsidP="00C75E6E">
      <w:pPr>
        <w:rPr>
          <w:rFonts w:cs="Arial"/>
        </w:rPr>
      </w:pPr>
      <w:r w:rsidRPr="001F1F1C">
        <w:rPr>
          <w:rFonts w:cs="Arial"/>
          <w:b/>
          <w:bCs/>
          <w:lang w:val="en-US"/>
        </w:rPr>
        <w:t>Resources</w:t>
      </w:r>
    </w:p>
    <w:p w14:paraId="67109E5B" w14:textId="0762C329" w:rsidR="00C75E6E" w:rsidRPr="001F1F1C" w:rsidRDefault="00C75E6E" w:rsidP="00C75E6E">
      <w:pPr>
        <w:rPr>
          <w:rFonts w:cs="Arial"/>
        </w:rPr>
      </w:pPr>
      <w:r w:rsidRPr="001F1F1C">
        <w:rPr>
          <w:rFonts w:cs="Arial"/>
          <w:lang w:val="en-US"/>
        </w:rPr>
        <w:t>Stationery, writing equipment, play equipment, use of ICT equipment</w:t>
      </w:r>
      <w:r>
        <w:rPr>
          <w:rFonts w:cs="Arial"/>
        </w:rPr>
        <w:t>.</w:t>
      </w:r>
    </w:p>
    <w:p w14:paraId="0397F722" w14:textId="77777777" w:rsidR="00C75E6E" w:rsidRPr="001F1F1C" w:rsidRDefault="00C75E6E" w:rsidP="00C75E6E">
      <w:pPr>
        <w:rPr>
          <w:rFonts w:cs="Arial"/>
        </w:rPr>
      </w:pPr>
      <w:r w:rsidRPr="001F1F1C">
        <w:rPr>
          <w:rFonts w:cs="Arial"/>
          <w:b/>
          <w:bCs/>
          <w:lang w:val="en-US"/>
        </w:rPr>
        <w:t>Working environment</w:t>
      </w:r>
    </w:p>
    <w:p w14:paraId="41C8F396" w14:textId="74419813" w:rsidR="0024738E" w:rsidRPr="00C75E6E" w:rsidRDefault="00C75E6E" w:rsidP="00C75E6E">
      <w:pPr>
        <w:rPr>
          <w:rFonts w:cs="Arial"/>
        </w:rPr>
      </w:pPr>
      <w:r w:rsidRPr="001F1F1C">
        <w:rPr>
          <w:rFonts w:cs="Arial"/>
          <w:lang w:val="en-US"/>
        </w:rPr>
        <w:t>Most of the working time will be spent in one inside location; there may also be opportunities to be outside.</w:t>
      </w:r>
    </w:p>
    <w:p w14:paraId="66C46128" w14:textId="10CCA328" w:rsidR="00C611B2" w:rsidRPr="00C611B2" w:rsidRDefault="50F14CDB" w:rsidP="50F14CDB">
      <w:pPr>
        <w:spacing w:after="0"/>
        <w:rPr>
          <w:rFonts w:cs="Arial"/>
          <w:b/>
          <w:bCs/>
          <w:sz w:val="28"/>
          <w:szCs w:val="28"/>
        </w:rPr>
      </w:pPr>
      <w:r w:rsidRPr="50F14CDB">
        <w:rPr>
          <w:rFonts w:cs="Arial"/>
          <w:b/>
          <w:bCs/>
          <w:sz w:val="28"/>
          <w:szCs w:val="28"/>
        </w:rPr>
        <w:t>Our behaviours</w:t>
      </w:r>
    </w:p>
    <w:p w14:paraId="55941C87" w14:textId="77777777" w:rsidR="0024738E" w:rsidRDefault="0024738E" w:rsidP="00184AE3">
      <w:pPr>
        <w:spacing w:after="0"/>
      </w:pPr>
      <w:r>
        <w:t xml:space="preserve">Dorset Council has developed and embedded </w:t>
      </w:r>
      <w:r w:rsidR="00184AE3">
        <w:t xml:space="preserve">a set of </w:t>
      </w:r>
      <w:r>
        <w:t>behaviours that will</w:t>
      </w:r>
      <w:r w:rsidR="00B657A0">
        <w:t xml:space="preserve"> form part of everything you do and you wi</w:t>
      </w:r>
      <w:r>
        <w:t>ll need to be able to demonstrate them through the way you work</w:t>
      </w:r>
      <w:r w:rsidRPr="00391368">
        <w:t>, regardless of</w:t>
      </w:r>
      <w:r>
        <w:t xml:space="preserve"> your</w:t>
      </w:r>
      <w:r w:rsidRPr="00391368">
        <w:t xml:space="preserve"> role or grade within the </w:t>
      </w:r>
      <w:r>
        <w:t>organisation.</w:t>
      </w:r>
      <w:r w:rsidR="00B657A0">
        <w:t xml:space="preserve">  </w:t>
      </w:r>
    </w:p>
    <w:p w14:paraId="72A3D3EC" w14:textId="77777777" w:rsidR="00184AE3" w:rsidRDefault="00184AE3" w:rsidP="00184AE3">
      <w:pPr>
        <w:spacing w:after="0"/>
      </w:pPr>
    </w:p>
    <w:p w14:paraId="4BBE0E6A" w14:textId="77777777" w:rsidR="0024738E" w:rsidRDefault="0024738E" w:rsidP="0024738E">
      <w:pPr>
        <w:spacing w:after="0"/>
      </w:pPr>
      <w:r>
        <w:t xml:space="preserve">Full details can </w:t>
      </w:r>
      <w:r w:rsidR="00DA6A32">
        <w:t>be found on the</w:t>
      </w:r>
      <w:r>
        <w:t xml:space="preserve"> job website under ‘</w:t>
      </w:r>
      <w:hyperlink r:id="rId10" w:history="1">
        <w:r w:rsidR="00F73721" w:rsidRPr="00B40673">
          <w:rPr>
            <w:rStyle w:val="Hyperlink"/>
          </w:rPr>
          <w:t>Working for Dorset Council’</w:t>
        </w:r>
      </w:hyperlink>
      <w:r w:rsidR="00B40673">
        <w:t>.</w:t>
      </w:r>
    </w:p>
    <w:p w14:paraId="49FC7A30" w14:textId="77777777" w:rsidR="001565B3" w:rsidRPr="00C75E6E" w:rsidRDefault="001565B3" w:rsidP="009F2334">
      <w:pPr>
        <w:spacing w:after="0"/>
        <w:rPr>
          <w:b/>
        </w:rPr>
      </w:pPr>
    </w:p>
    <w:p w14:paraId="648FB424" w14:textId="77777777" w:rsidR="00E857BE" w:rsidRDefault="00E857BE" w:rsidP="009F2334">
      <w:pPr>
        <w:spacing w:after="0"/>
      </w:pPr>
      <w:r>
        <w:t xml:space="preserve">Applicants will be shortlisted </w:t>
      </w:r>
      <w:proofErr w:type="gramStart"/>
      <w:r>
        <w:t>on the basis of</w:t>
      </w:r>
      <w:proofErr w:type="gramEnd"/>
      <w:r>
        <w:t xml:space="preserve"> demonstrating that they fulfil the following criteria in their application form and should include clear examples of how they meet these criteria.</w:t>
      </w:r>
      <w:r w:rsidR="002D610D">
        <w:t xml:space="preserve">  You will be assessed in some or all of the specific areas over the course of the selection process</w:t>
      </w:r>
      <w:r w:rsidR="008D2DF6">
        <w:t>.</w:t>
      </w:r>
    </w:p>
    <w:p w14:paraId="4101652C" w14:textId="77777777" w:rsidR="00C20694" w:rsidRDefault="00C20694" w:rsidP="009F2334">
      <w:pPr>
        <w:spacing w:after="0"/>
      </w:pPr>
    </w:p>
    <w:p w14:paraId="70D77C1A" w14:textId="77777777" w:rsidR="00C75E6E" w:rsidRPr="00BE0C53" w:rsidRDefault="00C75E6E" w:rsidP="00C75E6E">
      <w:pPr>
        <w:rPr>
          <w:sz w:val="20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4946"/>
        <w:gridCol w:w="2850"/>
      </w:tblGrid>
      <w:tr w:rsidR="00C75E6E" w:rsidRPr="00BE0C53" w14:paraId="157F6F1C" w14:textId="77777777" w:rsidTr="00C75E6E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15C0D840" w14:textId="77777777" w:rsidR="00C75E6E" w:rsidRPr="00BE0C53" w:rsidRDefault="00C75E6E" w:rsidP="00C03389">
            <w:pPr>
              <w:rPr>
                <w:sz w:val="20"/>
              </w:rPr>
            </w:pPr>
            <w:bookmarkStart w:id="0" w:name="_Hlk196738479"/>
            <w:r w:rsidRPr="00BE0C53">
              <w:rPr>
                <w:b/>
                <w:bCs/>
                <w:sz w:val="20"/>
              </w:rPr>
              <w:t>Specification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2234CAD2" w14:textId="77777777" w:rsidR="00C75E6E" w:rsidRPr="00BE0C53" w:rsidRDefault="00C75E6E" w:rsidP="00C03389">
            <w:pPr>
              <w:rPr>
                <w:sz w:val="20"/>
              </w:rPr>
            </w:pPr>
            <w:r w:rsidRPr="00BE0C53">
              <w:rPr>
                <w:b/>
                <w:bCs/>
                <w:sz w:val="20"/>
              </w:rPr>
              <w:t>Essential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5E559D46" w14:textId="77777777" w:rsidR="00C75E6E" w:rsidRPr="00BE0C53" w:rsidRDefault="00C75E6E" w:rsidP="00C03389">
            <w:pPr>
              <w:rPr>
                <w:sz w:val="20"/>
              </w:rPr>
            </w:pPr>
            <w:r w:rsidRPr="00BE0C53">
              <w:rPr>
                <w:b/>
                <w:bCs/>
                <w:sz w:val="20"/>
              </w:rPr>
              <w:t>Desirable</w:t>
            </w:r>
          </w:p>
        </w:tc>
      </w:tr>
      <w:tr w:rsidR="00C75E6E" w:rsidRPr="00BE0C53" w14:paraId="30943D18" w14:textId="77777777" w:rsidTr="00C75E6E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54D62F21" w14:textId="77777777" w:rsidR="00C75E6E" w:rsidRPr="00BE0C53" w:rsidRDefault="00C75E6E" w:rsidP="00C03389">
            <w:pPr>
              <w:rPr>
                <w:sz w:val="20"/>
              </w:rPr>
            </w:pPr>
            <w:r w:rsidRPr="00BE0C53">
              <w:rPr>
                <w:sz w:val="20"/>
                <w:lang w:val="fr-FR"/>
              </w:rPr>
              <w:t xml:space="preserve">Relevant </w:t>
            </w:r>
            <w:proofErr w:type="spellStart"/>
            <w:r w:rsidRPr="00BE0C53">
              <w:rPr>
                <w:sz w:val="20"/>
                <w:lang w:val="fr-FR"/>
              </w:rPr>
              <w:t>Experience</w:t>
            </w:r>
            <w:proofErr w:type="spellEnd"/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AFA67" w14:textId="77777777" w:rsidR="00C75E6E" w:rsidRPr="00BE0C53" w:rsidRDefault="00C75E6E" w:rsidP="00C03389">
            <w:pPr>
              <w:rPr>
                <w:sz w:val="20"/>
              </w:rPr>
            </w:pPr>
            <w:r w:rsidRPr="00BE0C53">
              <w:rPr>
                <w:sz w:val="20"/>
              </w:rPr>
              <w:t>Experience of working with children of a first or primary school age.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50D18" w14:textId="77777777" w:rsidR="00C75E6E" w:rsidRPr="00BE0C53" w:rsidRDefault="00C75E6E" w:rsidP="00C75E6E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Previous experience as a teacher/</w:t>
            </w:r>
            <w:r>
              <w:rPr>
                <w:sz w:val="20"/>
              </w:rPr>
              <w:t xml:space="preserve"> </w:t>
            </w:r>
            <w:r w:rsidRPr="00BE0C53">
              <w:rPr>
                <w:sz w:val="20"/>
              </w:rPr>
              <w:t>teaching assistant</w:t>
            </w:r>
          </w:p>
        </w:tc>
      </w:tr>
      <w:tr w:rsidR="00C75E6E" w:rsidRPr="00BE0C53" w14:paraId="407EF123" w14:textId="77777777" w:rsidTr="00C75E6E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1F8805C" w14:textId="77777777" w:rsidR="00C75E6E" w:rsidRPr="00BE0C53" w:rsidRDefault="00C75E6E" w:rsidP="00C03389">
            <w:pPr>
              <w:rPr>
                <w:sz w:val="20"/>
              </w:rPr>
            </w:pPr>
            <w:r w:rsidRPr="00BE0C53">
              <w:rPr>
                <w:sz w:val="20"/>
              </w:rPr>
              <w:t>Qualifications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11D90" w14:textId="77777777" w:rsidR="00C75E6E" w:rsidRDefault="00C75E6E" w:rsidP="00C03389">
            <w:pPr>
              <w:rPr>
                <w:sz w:val="20"/>
              </w:rPr>
            </w:pPr>
            <w:r w:rsidRPr="00BE0C53">
              <w:rPr>
                <w:sz w:val="20"/>
              </w:rPr>
              <w:t>Willingness to attend appropriate training courses to fulfil the functions of the job - </w:t>
            </w:r>
          </w:p>
          <w:p w14:paraId="29B81CD8" w14:textId="77777777" w:rsidR="00C75E6E" w:rsidRPr="00BE0C53" w:rsidRDefault="00C75E6E" w:rsidP="00C75E6E">
            <w:pPr>
              <w:numPr>
                <w:ilvl w:val="0"/>
                <w:numId w:val="8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First Aid Qualification</w:t>
            </w:r>
          </w:p>
          <w:p w14:paraId="173743F1" w14:textId="77777777" w:rsidR="00C75E6E" w:rsidRPr="00BE0C53" w:rsidRDefault="00C75E6E" w:rsidP="00C75E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Food Hygiene Qualification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6343E" w14:textId="77777777" w:rsidR="00C75E6E" w:rsidRPr="00BE0C53" w:rsidRDefault="00C75E6E" w:rsidP="00C03389">
            <w:pPr>
              <w:rPr>
                <w:sz w:val="20"/>
              </w:rPr>
            </w:pPr>
            <w:r w:rsidRPr="00BE0C53">
              <w:rPr>
                <w:sz w:val="20"/>
              </w:rPr>
              <w:t> </w:t>
            </w:r>
          </w:p>
        </w:tc>
      </w:tr>
      <w:tr w:rsidR="00C75E6E" w:rsidRPr="00BE0C53" w14:paraId="4415CCD8" w14:textId="77777777" w:rsidTr="00C75E6E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60F5918C" w14:textId="77777777" w:rsidR="00C75E6E" w:rsidRPr="00BE0C53" w:rsidRDefault="00C75E6E" w:rsidP="00C03389">
            <w:pPr>
              <w:rPr>
                <w:sz w:val="20"/>
              </w:rPr>
            </w:pPr>
            <w:r w:rsidRPr="00BE0C53">
              <w:rPr>
                <w:sz w:val="20"/>
              </w:rPr>
              <w:t>Skills &amp; Attributes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D8CCA" w14:textId="77777777" w:rsidR="00C75E6E" w:rsidRPr="00BE0C53" w:rsidRDefault="00C75E6E" w:rsidP="00C75E6E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Strong communication skills</w:t>
            </w:r>
          </w:p>
          <w:p w14:paraId="196EEE90" w14:textId="77777777" w:rsidR="00C75E6E" w:rsidRPr="00BE0C53" w:rsidRDefault="00C75E6E" w:rsidP="00C75E6E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Ability to create a warm, positive and inclusive atmosphere</w:t>
            </w:r>
          </w:p>
          <w:p w14:paraId="4FC2C13C" w14:textId="77777777" w:rsidR="00C75E6E" w:rsidRPr="00BE0C53" w:rsidRDefault="00C75E6E" w:rsidP="00C75E6E">
            <w:pPr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  <w:lang w:val="en-US"/>
              </w:rPr>
              <w:t>Ability to establish good relationships with children, parents and other staff, communicating clearly and sensitively</w:t>
            </w:r>
          </w:p>
          <w:p w14:paraId="7D7BFA1A" w14:textId="77777777" w:rsidR="00C75E6E" w:rsidRDefault="00C75E6E" w:rsidP="00C75E6E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Ability to use initiative</w:t>
            </w:r>
          </w:p>
          <w:p w14:paraId="1836B973" w14:textId="77777777" w:rsidR="00C75E6E" w:rsidRPr="00BE0C53" w:rsidRDefault="00C75E6E" w:rsidP="00C75E6E">
            <w:pPr>
              <w:numPr>
                <w:ilvl w:val="0"/>
                <w:numId w:val="14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Ability to organise and implement planning</w:t>
            </w:r>
          </w:p>
          <w:p w14:paraId="067529F4" w14:textId="77777777" w:rsidR="00C75E6E" w:rsidRPr="00BE0C53" w:rsidRDefault="00C75E6E" w:rsidP="00C75E6E">
            <w:pPr>
              <w:numPr>
                <w:ilvl w:val="0"/>
                <w:numId w:val="15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Ability to work with the minimum supervision</w:t>
            </w:r>
          </w:p>
          <w:p w14:paraId="57D71975" w14:textId="77777777" w:rsidR="00C75E6E" w:rsidRPr="00BE0C53" w:rsidRDefault="00C75E6E" w:rsidP="00C75E6E">
            <w:pPr>
              <w:numPr>
                <w:ilvl w:val="0"/>
                <w:numId w:val="16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Ability to work flexibly</w:t>
            </w:r>
          </w:p>
          <w:p w14:paraId="71F87099" w14:textId="77777777" w:rsidR="00C75E6E" w:rsidRPr="00BE0C53" w:rsidRDefault="00C75E6E" w:rsidP="00C75E6E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Good IT skills</w:t>
            </w:r>
          </w:p>
          <w:p w14:paraId="63048847" w14:textId="77777777" w:rsidR="00C75E6E" w:rsidRPr="00BE0C53" w:rsidRDefault="00C75E6E" w:rsidP="00C75E6E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Positive attitude to the job/pride in work</w:t>
            </w:r>
          </w:p>
          <w:p w14:paraId="3FECFECF" w14:textId="77777777" w:rsidR="00C75E6E" w:rsidRPr="00BE0C53" w:rsidRDefault="00C75E6E" w:rsidP="00C75E6E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Positive approach to behaviour management</w:t>
            </w:r>
          </w:p>
          <w:p w14:paraId="01F81E13" w14:textId="77777777" w:rsidR="00C75E6E" w:rsidRPr="00BE0C53" w:rsidRDefault="00C75E6E" w:rsidP="00C75E6E">
            <w:pPr>
              <w:numPr>
                <w:ilvl w:val="0"/>
                <w:numId w:val="20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Awareness of importance of confidentiality</w:t>
            </w:r>
          </w:p>
          <w:p w14:paraId="26A66E55" w14:textId="77777777" w:rsidR="00C75E6E" w:rsidRPr="00BE0C53" w:rsidRDefault="00C75E6E" w:rsidP="00C75E6E">
            <w:pPr>
              <w:numPr>
                <w:ilvl w:val="0"/>
                <w:numId w:val="21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 xml:space="preserve">Awareness of Safeguarding issues </w:t>
            </w:r>
            <w:r>
              <w:rPr>
                <w:sz w:val="20"/>
              </w:rPr>
              <w:t>and</w:t>
            </w:r>
            <w:r w:rsidRPr="00BE0C53">
              <w:rPr>
                <w:sz w:val="20"/>
              </w:rPr>
              <w:t xml:space="preserve"> procedures</w:t>
            </w:r>
          </w:p>
          <w:p w14:paraId="59E38BE5" w14:textId="77777777" w:rsidR="00C75E6E" w:rsidRPr="00BE0C53" w:rsidRDefault="00C75E6E" w:rsidP="00C75E6E">
            <w:pPr>
              <w:numPr>
                <w:ilvl w:val="0"/>
                <w:numId w:val="22"/>
              </w:numPr>
              <w:spacing w:after="0" w:line="240" w:lineRule="auto"/>
              <w:rPr>
                <w:sz w:val="20"/>
              </w:rPr>
            </w:pPr>
            <w:r w:rsidRPr="00605D61">
              <w:rPr>
                <w:sz w:val="20"/>
              </w:rPr>
              <w:t>Enthusiasm and energy to work as part of a team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AB8F2" w14:textId="77777777" w:rsidR="00C75E6E" w:rsidRPr="00BE0C53" w:rsidRDefault="00C75E6E" w:rsidP="00C75E6E">
            <w:pPr>
              <w:numPr>
                <w:ilvl w:val="0"/>
                <w:numId w:val="23"/>
              </w:numPr>
              <w:spacing w:after="0" w:line="240" w:lineRule="auto"/>
              <w:rPr>
                <w:sz w:val="20"/>
              </w:rPr>
            </w:pPr>
            <w:r w:rsidRPr="00BE0C53">
              <w:rPr>
                <w:sz w:val="20"/>
              </w:rPr>
              <w:t>Awareness of Health &amp; Safety issues</w:t>
            </w:r>
          </w:p>
        </w:tc>
      </w:tr>
      <w:bookmarkEnd w:id="0"/>
    </w:tbl>
    <w:p w14:paraId="290405C3" w14:textId="77777777" w:rsidR="00C75E6E" w:rsidRDefault="00C75E6E" w:rsidP="009F2334">
      <w:pPr>
        <w:spacing w:after="0"/>
      </w:pPr>
    </w:p>
    <w:p w14:paraId="1B178860" w14:textId="77777777" w:rsidR="00C75E6E" w:rsidRDefault="00C75E6E" w:rsidP="009F2334">
      <w:pPr>
        <w:spacing w:after="0"/>
      </w:pPr>
    </w:p>
    <w:p w14:paraId="66204FF1" w14:textId="77777777" w:rsidR="00C20694" w:rsidRDefault="00C20694" w:rsidP="009F2334">
      <w:pPr>
        <w:spacing w:after="0"/>
      </w:pPr>
    </w:p>
    <w:p w14:paraId="2DBF0D7D" w14:textId="77777777" w:rsidR="00C20694" w:rsidRDefault="00C20694" w:rsidP="009F2334">
      <w:pPr>
        <w:spacing w:after="0"/>
      </w:pPr>
    </w:p>
    <w:p w14:paraId="6B62F1B3" w14:textId="77777777" w:rsidR="009C5672" w:rsidRDefault="009C5672" w:rsidP="009F2334">
      <w:pPr>
        <w:spacing w:after="0"/>
      </w:pPr>
    </w:p>
    <w:p w14:paraId="02F2C34E" w14:textId="77777777" w:rsidR="00B657A0" w:rsidRDefault="00B657A0" w:rsidP="009F2334">
      <w:pPr>
        <w:spacing w:after="0"/>
      </w:pPr>
    </w:p>
    <w:p w14:paraId="7196D064" w14:textId="77777777" w:rsidR="00E857BE" w:rsidRDefault="00E857BE" w:rsidP="006A6DED">
      <w:pPr>
        <w:spacing w:after="0"/>
      </w:pPr>
    </w:p>
    <w:sectPr w:rsidR="00E857BE" w:rsidSect="006A6D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C9CD" w14:textId="77777777" w:rsidR="00047C5B" w:rsidRDefault="00047C5B" w:rsidP="006A6DED">
      <w:pPr>
        <w:spacing w:after="0" w:line="240" w:lineRule="auto"/>
      </w:pPr>
      <w:r>
        <w:separator/>
      </w:r>
    </w:p>
  </w:endnote>
  <w:endnote w:type="continuationSeparator" w:id="0">
    <w:p w14:paraId="1AB58461" w14:textId="77777777" w:rsidR="00047C5B" w:rsidRDefault="00047C5B" w:rsidP="006A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B168" w14:textId="722BF47A" w:rsidR="00743A1E" w:rsidRDefault="00743A1E">
    <w:pPr>
      <w:pStyle w:val="Footer"/>
    </w:pPr>
    <w:r>
      <w:rPr>
        <w:noProof/>
        <w:lang w:eastAsia="en-GB"/>
      </w:rPr>
      <w:drawing>
        <wp:inline distT="0" distB="0" distL="0" distR="0" wp14:anchorId="1B4EF059" wp14:editId="6950DA52">
          <wp:extent cx="5731510" cy="645160"/>
          <wp:effectExtent l="0" t="0" r="254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00FA" w14:textId="37F50ADB" w:rsidR="006A6DED" w:rsidRDefault="006A6DED">
    <w:pPr>
      <w:pStyle w:val="Footer"/>
    </w:pPr>
    <w:r>
      <w:rPr>
        <w:noProof/>
        <w:lang w:eastAsia="en-GB"/>
      </w:rPr>
      <w:drawing>
        <wp:inline distT="0" distB="0" distL="0" distR="0" wp14:anchorId="4EAE3D70" wp14:editId="69B2575F">
          <wp:extent cx="5731510" cy="645160"/>
          <wp:effectExtent l="0" t="0" r="254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2726" w14:textId="77777777" w:rsidR="00047C5B" w:rsidRDefault="00047C5B" w:rsidP="006A6DED">
      <w:pPr>
        <w:spacing w:after="0" w:line="240" w:lineRule="auto"/>
      </w:pPr>
      <w:r>
        <w:separator/>
      </w:r>
    </w:p>
  </w:footnote>
  <w:footnote w:type="continuationSeparator" w:id="0">
    <w:p w14:paraId="539A1977" w14:textId="77777777" w:rsidR="00047C5B" w:rsidRDefault="00047C5B" w:rsidP="006A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2F55" w14:textId="5775A2D1" w:rsidR="006A6DED" w:rsidRDefault="006A6DED">
    <w:pPr>
      <w:pStyle w:val="Header"/>
    </w:pPr>
    <w:r>
      <w:rPr>
        <w:noProof/>
        <w:lang w:eastAsia="en-GB"/>
      </w:rPr>
      <w:drawing>
        <wp:inline distT="0" distB="0" distL="0" distR="0" wp14:anchorId="56F410DA" wp14:editId="1B5E4233">
          <wp:extent cx="5731510" cy="628015"/>
          <wp:effectExtent l="0" t="0" r="254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rsonal specification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378" w14:textId="48763F73" w:rsidR="006A6DED" w:rsidRDefault="006A6DED">
    <w:pPr>
      <w:pStyle w:val="Header"/>
    </w:pPr>
    <w:r>
      <w:rPr>
        <w:noProof/>
        <w:lang w:eastAsia="en-GB"/>
      </w:rPr>
      <w:drawing>
        <wp:inline distT="0" distB="0" distL="0" distR="0" wp14:anchorId="7B6CF278" wp14:editId="4F8DDD95">
          <wp:extent cx="5731510" cy="628015"/>
          <wp:effectExtent l="0" t="0" r="254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ob description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2BE"/>
    <w:multiLevelType w:val="multilevel"/>
    <w:tmpl w:val="5F76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40666"/>
    <w:multiLevelType w:val="hybridMultilevel"/>
    <w:tmpl w:val="31BA1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7F8"/>
    <w:multiLevelType w:val="multilevel"/>
    <w:tmpl w:val="CF1C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62731"/>
    <w:multiLevelType w:val="multilevel"/>
    <w:tmpl w:val="8EF4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E62A6"/>
    <w:multiLevelType w:val="multilevel"/>
    <w:tmpl w:val="8B34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40405"/>
    <w:multiLevelType w:val="hybridMultilevel"/>
    <w:tmpl w:val="B5F4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7749"/>
    <w:multiLevelType w:val="multilevel"/>
    <w:tmpl w:val="1258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4173C"/>
    <w:multiLevelType w:val="multilevel"/>
    <w:tmpl w:val="F9E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472CF"/>
    <w:multiLevelType w:val="multilevel"/>
    <w:tmpl w:val="7EA0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41A34"/>
    <w:multiLevelType w:val="hybridMultilevel"/>
    <w:tmpl w:val="FFE0F6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807CB"/>
    <w:multiLevelType w:val="multilevel"/>
    <w:tmpl w:val="51B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A1CE0"/>
    <w:multiLevelType w:val="hybridMultilevel"/>
    <w:tmpl w:val="3956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447BE"/>
    <w:multiLevelType w:val="hybridMultilevel"/>
    <w:tmpl w:val="1812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354A6"/>
    <w:multiLevelType w:val="multilevel"/>
    <w:tmpl w:val="640CA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147231"/>
    <w:multiLevelType w:val="multilevel"/>
    <w:tmpl w:val="43CC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5216B"/>
    <w:multiLevelType w:val="multilevel"/>
    <w:tmpl w:val="9D96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346B6C"/>
    <w:multiLevelType w:val="multilevel"/>
    <w:tmpl w:val="AFC81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B819A5"/>
    <w:multiLevelType w:val="multilevel"/>
    <w:tmpl w:val="1B9A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8B268D"/>
    <w:multiLevelType w:val="multilevel"/>
    <w:tmpl w:val="2BF4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E535EE"/>
    <w:multiLevelType w:val="hybridMultilevel"/>
    <w:tmpl w:val="504A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B0017"/>
    <w:multiLevelType w:val="multilevel"/>
    <w:tmpl w:val="1FFE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F64AF8"/>
    <w:multiLevelType w:val="multilevel"/>
    <w:tmpl w:val="BD9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A57A0"/>
    <w:multiLevelType w:val="multilevel"/>
    <w:tmpl w:val="D77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880550">
    <w:abstractNumId w:val="12"/>
  </w:num>
  <w:num w:numId="2" w16cid:durableId="64838778">
    <w:abstractNumId w:val="11"/>
  </w:num>
  <w:num w:numId="3" w16cid:durableId="1841117889">
    <w:abstractNumId w:val="1"/>
  </w:num>
  <w:num w:numId="4" w16cid:durableId="261956476">
    <w:abstractNumId w:val="9"/>
  </w:num>
  <w:num w:numId="5" w16cid:durableId="803082512">
    <w:abstractNumId w:val="5"/>
  </w:num>
  <w:num w:numId="6" w16cid:durableId="1677462638">
    <w:abstractNumId w:val="19"/>
  </w:num>
  <w:num w:numId="7" w16cid:durableId="917136596">
    <w:abstractNumId w:val="16"/>
  </w:num>
  <w:num w:numId="8" w16cid:durableId="1406101119">
    <w:abstractNumId w:val="17"/>
  </w:num>
  <w:num w:numId="9" w16cid:durableId="1722292245">
    <w:abstractNumId w:val="15"/>
  </w:num>
  <w:num w:numId="10" w16cid:durableId="259800267">
    <w:abstractNumId w:val="10"/>
  </w:num>
  <w:num w:numId="11" w16cid:durableId="27487061">
    <w:abstractNumId w:val="4"/>
  </w:num>
  <w:num w:numId="12" w16cid:durableId="2083133877">
    <w:abstractNumId w:val="6"/>
  </w:num>
  <w:num w:numId="13" w16cid:durableId="1962683119">
    <w:abstractNumId w:val="0"/>
  </w:num>
  <w:num w:numId="14" w16cid:durableId="1268122985">
    <w:abstractNumId w:val="2"/>
  </w:num>
  <w:num w:numId="15" w16cid:durableId="1313944571">
    <w:abstractNumId w:val="7"/>
  </w:num>
  <w:num w:numId="16" w16cid:durableId="1355040150">
    <w:abstractNumId w:val="3"/>
  </w:num>
  <w:num w:numId="17" w16cid:durableId="1081948683">
    <w:abstractNumId w:val="20"/>
  </w:num>
  <w:num w:numId="18" w16cid:durableId="1844397459">
    <w:abstractNumId w:val="14"/>
  </w:num>
  <w:num w:numId="19" w16cid:durableId="1620139503">
    <w:abstractNumId w:val="8"/>
  </w:num>
  <w:num w:numId="20" w16cid:durableId="1713308208">
    <w:abstractNumId w:val="21"/>
  </w:num>
  <w:num w:numId="21" w16cid:durableId="370082182">
    <w:abstractNumId w:val="22"/>
  </w:num>
  <w:num w:numId="22" w16cid:durableId="503054458">
    <w:abstractNumId w:val="18"/>
  </w:num>
  <w:num w:numId="23" w16cid:durableId="20836022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57"/>
    <w:rsid w:val="00013FAE"/>
    <w:rsid w:val="00047C5B"/>
    <w:rsid w:val="000A107E"/>
    <w:rsid w:val="000A125C"/>
    <w:rsid w:val="000C4057"/>
    <w:rsid w:val="000F7D82"/>
    <w:rsid w:val="00140D2E"/>
    <w:rsid w:val="001565B3"/>
    <w:rsid w:val="00184AE3"/>
    <w:rsid w:val="001A6C0E"/>
    <w:rsid w:val="001B7C89"/>
    <w:rsid w:val="001D2B17"/>
    <w:rsid w:val="00213238"/>
    <w:rsid w:val="00215B3F"/>
    <w:rsid w:val="002346F3"/>
    <w:rsid w:val="0024738E"/>
    <w:rsid w:val="00263BDB"/>
    <w:rsid w:val="002D610D"/>
    <w:rsid w:val="002F26BD"/>
    <w:rsid w:val="0032706C"/>
    <w:rsid w:val="004605FF"/>
    <w:rsid w:val="004B4FE7"/>
    <w:rsid w:val="004C7397"/>
    <w:rsid w:val="004D4730"/>
    <w:rsid w:val="00510A27"/>
    <w:rsid w:val="005C1F9F"/>
    <w:rsid w:val="006039A1"/>
    <w:rsid w:val="006A6DED"/>
    <w:rsid w:val="00743A1E"/>
    <w:rsid w:val="007E6F20"/>
    <w:rsid w:val="0084183C"/>
    <w:rsid w:val="0086217B"/>
    <w:rsid w:val="00897F59"/>
    <w:rsid w:val="008B04B6"/>
    <w:rsid w:val="008D2DF6"/>
    <w:rsid w:val="008D5AF0"/>
    <w:rsid w:val="00955157"/>
    <w:rsid w:val="009C5672"/>
    <w:rsid w:val="009F2334"/>
    <w:rsid w:val="00AD212E"/>
    <w:rsid w:val="00AD230D"/>
    <w:rsid w:val="00B40673"/>
    <w:rsid w:val="00B657A0"/>
    <w:rsid w:val="00BF466D"/>
    <w:rsid w:val="00C20694"/>
    <w:rsid w:val="00C611B2"/>
    <w:rsid w:val="00C75E6E"/>
    <w:rsid w:val="00C76DCD"/>
    <w:rsid w:val="00C9011E"/>
    <w:rsid w:val="00DA6A32"/>
    <w:rsid w:val="00DC4B07"/>
    <w:rsid w:val="00E857BE"/>
    <w:rsid w:val="00F44906"/>
    <w:rsid w:val="00F73721"/>
    <w:rsid w:val="00F86FF9"/>
    <w:rsid w:val="50F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640833"/>
  <w15:chartTrackingRefBased/>
  <w15:docId w15:val="{4D58AE70-3921-49AD-842E-D57460DC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34"/>
    <w:pPr>
      <w:ind w:left="720"/>
      <w:contextualSpacing/>
    </w:pPr>
  </w:style>
  <w:style w:type="table" w:styleId="TableGrid">
    <w:name w:val="Table Grid"/>
    <w:basedOn w:val="TableNormal"/>
    <w:uiPriority w:val="39"/>
    <w:rsid w:val="00C2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06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ED"/>
  </w:style>
  <w:style w:type="paragraph" w:styleId="Footer">
    <w:name w:val="footer"/>
    <w:basedOn w:val="Normal"/>
    <w:link w:val="FooterChar"/>
    <w:uiPriority w:val="99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ED"/>
  </w:style>
  <w:style w:type="character" w:styleId="FollowedHyperlink">
    <w:name w:val="FollowedHyperlink"/>
    <w:basedOn w:val="DefaultParagraphFont"/>
    <w:uiPriority w:val="99"/>
    <w:semiHidden/>
    <w:unhideWhenUsed/>
    <w:rsid w:val="004C73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orsetforyou.gov.uk/jobs-and-careers/recruitment/our-behaviour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F64CE813DED48825F60E5FE254CBA" ma:contentTypeVersion="7" ma:contentTypeDescription="Create a new document." ma:contentTypeScope="" ma:versionID="0a97512fdf34251616317f541ed92ad9">
  <xsd:schema xmlns:xsd="http://www.w3.org/2001/XMLSchema" xmlns:xs="http://www.w3.org/2001/XMLSchema" xmlns:p="http://schemas.microsoft.com/office/2006/metadata/properties" xmlns:ns2="4aa0b0e7-7bc2-4156-ab43-e90ec774af80" xmlns:ns3="ac2adcbb-3832-4990-8695-d00ff3646390" targetNamespace="http://schemas.microsoft.com/office/2006/metadata/properties" ma:root="true" ma:fieldsID="e2f031d643cbe7b11a67578d232b7d8b" ns2:_="" ns3:_="">
    <xsd:import namespace="4aa0b0e7-7bc2-4156-ab43-e90ec774af80"/>
    <xsd:import namespace="ac2adcbb-3832-4990-8695-d00ff3646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b0e7-7bc2-4156-ab43-e90ec774a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dcbb-3832-4990-8695-d00ff3646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1FC5F-1C29-4DFE-9E0A-64DA8F79F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5FDC6D-0426-4A1D-923E-C6808C5DA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A2C1B-9380-43CD-9BCE-3BDBE623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b0e7-7bc2-4156-ab43-e90ec774af80"/>
    <ds:schemaRef ds:uri="ac2adcbb-3832-4990-8695-d00ff3646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Councils Partnership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Lawrence</dc:creator>
  <cp:keywords/>
  <dc:description/>
  <cp:lastModifiedBy>Kirsty Hill</cp:lastModifiedBy>
  <cp:revision>2</cp:revision>
  <dcterms:created xsi:type="dcterms:W3CDTF">2025-04-28T12:17:00Z</dcterms:created>
  <dcterms:modified xsi:type="dcterms:W3CDTF">2025-04-28T12:17:00Z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0x0101000BAF64CE813DED48825F60E5FE254CBA</vt:lpwstr>
  </property>
</Properties>
</file>