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D0DF" w14:textId="77777777" w:rsidR="003600B1" w:rsidRPr="009568B0" w:rsidRDefault="003600B1" w:rsidP="003600B1">
      <w:pPr>
        <w:kinsoku w:val="0"/>
        <w:overflowPunct w:val="0"/>
        <w:autoSpaceDE/>
        <w:autoSpaceDN/>
        <w:adjustRightInd/>
        <w:spacing w:before="843" w:line="276" w:lineRule="auto"/>
        <w:ind w:right="72"/>
        <w:textAlignment w:val="baseline"/>
        <w:rPr>
          <w:rFonts w:ascii="Arial" w:hAnsi="Arial" w:cs="Arial"/>
          <w:b/>
          <w:bCs/>
          <w:color w:val="82C63E"/>
          <w:spacing w:val="-8"/>
          <w:sz w:val="22"/>
          <w:szCs w:val="22"/>
          <w:u w:val="single"/>
        </w:rPr>
      </w:pPr>
      <w:r w:rsidRPr="009568B0">
        <w:rPr>
          <w:rFonts w:ascii="Arial" w:hAnsi="Arial" w:cs="Arial"/>
          <w:noProof/>
          <w:sz w:val="22"/>
          <w:szCs w:val="22"/>
          <w:lang w:val="en-GB"/>
        </w:rPr>
        <mc:AlternateContent>
          <mc:Choice Requires="wps">
            <w:drawing>
              <wp:anchor distT="0" distB="0" distL="0" distR="0" simplePos="0" relativeHeight="251659264" behindDoc="0" locked="0" layoutInCell="0" allowOverlap="1" wp14:anchorId="25A22C97" wp14:editId="59955906">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0EA34" w14:textId="77777777" w:rsidR="003600B1" w:rsidRDefault="003600B1" w:rsidP="003600B1">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E214"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rsidR="003600B1" w:rsidRDefault="003600B1" w:rsidP="003600B1">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9568B0">
        <w:rPr>
          <w:rFonts w:ascii="Arial" w:hAnsi="Arial" w:cs="Arial"/>
          <w:b/>
          <w:bCs/>
          <w:color w:val="82C63E"/>
          <w:spacing w:val="-8"/>
          <w:sz w:val="22"/>
          <w:szCs w:val="22"/>
          <w:u w:val="single"/>
        </w:rPr>
        <w:t>JOB DESCRIPTION</w:t>
      </w:r>
    </w:p>
    <w:p w14:paraId="1742B589" w14:textId="77777777" w:rsidR="003600B1" w:rsidRPr="009568B0" w:rsidRDefault="003600B1" w:rsidP="003600B1">
      <w:pPr>
        <w:kinsoku w:val="0"/>
        <w:overflowPunct w:val="0"/>
        <w:autoSpaceDE/>
        <w:autoSpaceDN/>
        <w:adjustRightInd/>
        <w:spacing w:before="21" w:line="276" w:lineRule="auto"/>
        <w:ind w:right="6"/>
        <w:textAlignment w:val="baseline"/>
        <w:rPr>
          <w:rFonts w:ascii="Arial" w:hAnsi="Arial" w:cs="Arial"/>
          <w:spacing w:val="-14"/>
          <w:sz w:val="22"/>
          <w:szCs w:val="22"/>
        </w:rPr>
      </w:pPr>
    </w:p>
    <w:p w14:paraId="753AF6EC" w14:textId="77777777" w:rsidR="003600B1" w:rsidRPr="009568B0" w:rsidRDefault="003600B1" w:rsidP="003600B1">
      <w:pPr>
        <w:kinsoku w:val="0"/>
        <w:overflowPunct w:val="0"/>
        <w:autoSpaceDE/>
        <w:autoSpaceDN/>
        <w:adjustRightInd/>
        <w:spacing w:before="21" w:line="276" w:lineRule="auto"/>
        <w:ind w:right="6"/>
        <w:contextualSpacing/>
        <w:textAlignment w:val="baseline"/>
        <w:rPr>
          <w:rFonts w:ascii="Arial" w:hAnsi="Arial" w:cs="Arial"/>
          <w:b/>
          <w:sz w:val="22"/>
          <w:szCs w:val="22"/>
        </w:rPr>
      </w:pPr>
      <w:r w:rsidRPr="009568B0">
        <w:rPr>
          <w:rFonts w:ascii="Arial" w:hAnsi="Arial" w:cs="Arial"/>
          <w:b/>
          <w:sz w:val="22"/>
          <w:szCs w:val="22"/>
        </w:rPr>
        <w:t>Job Title:</w:t>
      </w:r>
      <w:r w:rsidRPr="009568B0">
        <w:rPr>
          <w:rFonts w:ascii="Arial" w:hAnsi="Arial" w:cs="Arial"/>
          <w:sz w:val="22"/>
          <w:szCs w:val="22"/>
        </w:rPr>
        <w:t xml:space="preserve">  Head of Education</w:t>
      </w:r>
      <w:r w:rsidR="00117FEB">
        <w:rPr>
          <w:rFonts w:ascii="Arial" w:hAnsi="Arial" w:cs="Arial"/>
          <w:sz w:val="22"/>
          <w:szCs w:val="22"/>
        </w:rPr>
        <w:t>, Grateley House School</w:t>
      </w:r>
    </w:p>
    <w:p w14:paraId="721FB7BD" w14:textId="77777777" w:rsidR="003600B1" w:rsidRPr="009568B0" w:rsidRDefault="003600B1" w:rsidP="003600B1">
      <w:pPr>
        <w:kinsoku w:val="0"/>
        <w:overflowPunct w:val="0"/>
        <w:autoSpaceDE/>
        <w:autoSpaceDN/>
        <w:adjustRightInd/>
        <w:spacing w:before="21" w:line="276" w:lineRule="auto"/>
        <w:ind w:right="5256"/>
        <w:contextualSpacing/>
        <w:textAlignment w:val="baseline"/>
        <w:rPr>
          <w:rFonts w:ascii="Arial" w:hAnsi="Arial" w:cs="Arial"/>
          <w:sz w:val="22"/>
          <w:szCs w:val="22"/>
        </w:rPr>
      </w:pPr>
    </w:p>
    <w:p w14:paraId="45D8BF2D" w14:textId="77777777" w:rsidR="003600B1" w:rsidRDefault="003600B1" w:rsidP="003600B1">
      <w:pPr>
        <w:kinsoku w:val="0"/>
        <w:overflowPunct w:val="0"/>
        <w:autoSpaceDE/>
        <w:autoSpaceDN/>
        <w:adjustRightInd/>
        <w:spacing w:before="21" w:line="276" w:lineRule="auto"/>
        <w:ind w:right="5256"/>
        <w:contextualSpacing/>
        <w:textAlignment w:val="baseline"/>
        <w:rPr>
          <w:rFonts w:ascii="Arial" w:hAnsi="Arial" w:cs="Arial"/>
          <w:sz w:val="22"/>
          <w:szCs w:val="22"/>
        </w:rPr>
      </w:pPr>
      <w:r w:rsidRPr="009568B0">
        <w:rPr>
          <w:rFonts w:ascii="Arial" w:hAnsi="Arial" w:cs="Arial"/>
          <w:b/>
          <w:sz w:val="22"/>
          <w:szCs w:val="22"/>
        </w:rPr>
        <w:t>Accountable to:</w:t>
      </w:r>
      <w:r w:rsidRPr="009568B0">
        <w:rPr>
          <w:rFonts w:ascii="Arial" w:hAnsi="Arial" w:cs="Arial"/>
          <w:sz w:val="22"/>
          <w:szCs w:val="22"/>
        </w:rPr>
        <w:t xml:space="preserve"> Principal</w:t>
      </w:r>
    </w:p>
    <w:p w14:paraId="272B0262" w14:textId="77777777" w:rsidR="0097686E" w:rsidRDefault="0097686E" w:rsidP="003600B1">
      <w:pPr>
        <w:kinsoku w:val="0"/>
        <w:overflowPunct w:val="0"/>
        <w:autoSpaceDE/>
        <w:autoSpaceDN/>
        <w:adjustRightInd/>
        <w:spacing w:before="21" w:line="276" w:lineRule="auto"/>
        <w:ind w:right="5256"/>
        <w:contextualSpacing/>
        <w:textAlignment w:val="baseline"/>
        <w:rPr>
          <w:rFonts w:ascii="Arial" w:hAnsi="Arial" w:cs="Arial"/>
          <w:sz w:val="22"/>
          <w:szCs w:val="22"/>
        </w:rPr>
      </w:pPr>
    </w:p>
    <w:p w14:paraId="380725B2" w14:textId="3EA5F608" w:rsidR="0097686E" w:rsidRPr="009568B0" w:rsidRDefault="0097686E" w:rsidP="003600B1">
      <w:pPr>
        <w:kinsoku w:val="0"/>
        <w:overflowPunct w:val="0"/>
        <w:autoSpaceDE/>
        <w:autoSpaceDN/>
        <w:adjustRightInd/>
        <w:spacing w:before="21" w:line="276" w:lineRule="auto"/>
        <w:ind w:right="5256"/>
        <w:contextualSpacing/>
        <w:textAlignment w:val="baseline"/>
        <w:rPr>
          <w:rFonts w:ascii="Arial" w:hAnsi="Arial" w:cs="Arial"/>
          <w:sz w:val="22"/>
          <w:szCs w:val="22"/>
        </w:rPr>
      </w:pPr>
      <w:r w:rsidRPr="0097686E">
        <w:rPr>
          <w:rFonts w:ascii="Arial" w:hAnsi="Arial" w:cs="Arial"/>
          <w:b/>
          <w:sz w:val="22"/>
          <w:szCs w:val="22"/>
        </w:rPr>
        <w:t>Salary:</w:t>
      </w:r>
      <w:r>
        <w:rPr>
          <w:rFonts w:ascii="Arial" w:hAnsi="Arial" w:cs="Arial"/>
          <w:sz w:val="22"/>
          <w:szCs w:val="22"/>
        </w:rPr>
        <w:t xml:space="preserve"> </w:t>
      </w:r>
      <w:r w:rsidR="00DB7510" w:rsidRPr="00DB7510">
        <w:rPr>
          <w:rFonts w:ascii="Arial" w:hAnsi="Arial" w:cs="Arial"/>
          <w:color w:val="000000"/>
          <w:sz w:val="22"/>
          <w:szCs w:val="22"/>
        </w:rPr>
        <w:t>Up to £67,600 DOE</w:t>
      </w:r>
    </w:p>
    <w:p w14:paraId="053DEB12" w14:textId="77777777" w:rsidR="003C05FA" w:rsidRPr="003C05FA" w:rsidRDefault="009568B0" w:rsidP="003C05FA">
      <w:pPr>
        <w:kinsoku w:val="0"/>
        <w:overflowPunct w:val="0"/>
        <w:autoSpaceDE/>
        <w:autoSpaceDN/>
        <w:adjustRightInd/>
        <w:spacing w:before="238" w:line="276" w:lineRule="auto"/>
        <w:ind w:right="72"/>
        <w:textAlignment w:val="baseline"/>
        <w:rPr>
          <w:rFonts w:ascii="Arial" w:hAnsi="Arial" w:cs="Arial"/>
          <w:b/>
          <w:bCs/>
          <w:sz w:val="22"/>
          <w:szCs w:val="22"/>
        </w:rPr>
      </w:pPr>
      <w:bookmarkStart w:id="0" w:name="_Hlk165634040"/>
      <w:r w:rsidRPr="009568B0">
        <w:rPr>
          <w:rFonts w:ascii="Arial" w:hAnsi="Arial" w:cs="Arial"/>
          <w:b/>
          <w:bCs/>
          <w:sz w:val="22"/>
          <w:szCs w:val="22"/>
        </w:rPr>
        <w:t xml:space="preserve">Core Purpose of the Head of Education </w:t>
      </w:r>
    </w:p>
    <w:p w14:paraId="336FB701" w14:textId="77777777" w:rsidR="003C05FA" w:rsidRDefault="003C05FA" w:rsidP="000939EF">
      <w:pPr>
        <w:kinsoku w:val="0"/>
        <w:overflowPunct w:val="0"/>
        <w:autoSpaceDE/>
        <w:autoSpaceDN/>
        <w:adjustRightInd/>
        <w:spacing w:line="276" w:lineRule="auto"/>
        <w:ind w:right="72"/>
        <w:jc w:val="both"/>
        <w:textAlignment w:val="baseline"/>
        <w:rPr>
          <w:rFonts w:ascii="Arial" w:hAnsi="Arial" w:cs="Arial"/>
          <w:sz w:val="22"/>
          <w:szCs w:val="22"/>
        </w:rPr>
      </w:pPr>
      <w:r w:rsidRPr="003C05FA">
        <w:rPr>
          <w:rFonts w:ascii="Arial" w:hAnsi="Arial" w:cs="Arial"/>
          <w:sz w:val="22"/>
          <w:szCs w:val="22"/>
        </w:rPr>
        <w:t>The H</w:t>
      </w:r>
      <w:r>
        <w:rPr>
          <w:rFonts w:ascii="Arial" w:hAnsi="Arial" w:cs="Arial"/>
          <w:sz w:val="22"/>
          <w:szCs w:val="22"/>
        </w:rPr>
        <w:t>e</w:t>
      </w:r>
      <w:r w:rsidRPr="003C05FA">
        <w:rPr>
          <w:rFonts w:ascii="Arial" w:hAnsi="Arial" w:cs="Arial"/>
          <w:sz w:val="22"/>
          <w:szCs w:val="22"/>
        </w:rPr>
        <w:t>ad of Education will play a vital part in raising standards at the school and will have the full support of the Senior Leadership Team and from the wider Cambian group to drive further improvement.</w:t>
      </w:r>
    </w:p>
    <w:p w14:paraId="5FCC744F" w14:textId="77777777" w:rsidR="005818E1" w:rsidRDefault="003C05FA" w:rsidP="000939EF">
      <w:pPr>
        <w:kinsoku w:val="0"/>
        <w:overflowPunct w:val="0"/>
        <w:autoSpaceDE/>
        <w:autoSpaceDN/>
        <w:adjustRightInd/>
        <w:spacing w:line="276" w:lineRule="auto"/>
        <w:ind w:right="72"/>
        <w:jc w:val="both"/>
        <w:textAlignment w:val="baseline"/>
        <w:rPr>
          <w:rFonts w:ascii="Arial" w:hAnsi="Arial" w:cs="Arial"/>
          <w:sz w:val="22"/>
          <w:szCs w:val="22"/>
        </w:rPr>
      </w:pPr>
      <w:r>
        <w:rPr>
          <w:rFonts w:ascii="Arial" w:hAnsi="Arial" w:cs="Arial"/>
          <w:sz w:val="22"/>
          <w:szCs w:val="22"/>
        </w:rPr>
        <w:t xml:space="preserve">They </w:t>
      </w:r>
      <w:r w:rsidRPr="003C05FA">
        <w:rPr>
          <w:rFonts w:ascii="Arial" w:hAnsi="Arial" w:cs="Arial"/>
          <w:sz w:val="22"/>
          <w:szCs w:val="22"/>
        </w:rPr>
        <w:t>will lead with confidence and conviction, and will be passionate about the power of specialist and bespoke education to transform lives. They will demonstrate unwavering determination, relentless optimism and unfailing commitment to raise aspirations for autistic young people. They will lead by example and be a source of inspiration, support and guidance to colleagues. They will have the highest expectations of every student, in terms of achievement, character and conduct. They will be passionate about equality of education and committed to finding creative solutions to broaden experiences, outcomes and improve independence for all students enabling them to fulfil their potential and future career aspirations. Most of all, they will possess excellent communication and people management skills to get the best out of a superb team of professionals.</w:t>
      </w:r>
    </w:p>
    <w:bookmarkEnd w:id="0"/>
    <w:p w14:paraId="4196D776" w14:textId="77777777" w:rsidR="005818E1" w:rsidRDefault="006D4577" w:rsidP="005818E1">
      <w:p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The key strategic responsibilities are:</w:t>
      </w:r>
    </w:p>
    <w:p w14:paraId="52D49EC3" w14:textId="77777777" w:rsidR="00E80E8B" w:rsidRDefault="00E80E8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Quality of Education</w:t>
      </w:r>
    </w:p>
    <w:p w14:paraId="41DB70F6" w14:textId="77777777" w:rsidR="00117FEB" w:rsidRDefault="00117FE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Assessment</w:t>
      </w:r>
    </w:p>
    <w:p w14:paraId="1A896A35" w14:textId="77777777" w:rsidR="005E6384" w:rsidRDefault="00E80E8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 xml:space="preserve">Staff </w:t>
      </w:r>
      <w:r w:rsidR="00117FEB">
        <w:rPr>
          <w:rFonts w:ascii="Arial" w:hAnsi="Arial" w:cs="Arial"/>
          <w:b/>
          <w:bCs/>
          <w:sz w:val="22"/>
          <w:szCs w:val="22"/>
        </w:rPr>
        <w:t>d</w:t>
      </w:r>
      <w:r>
        <w:rPr>
          <w:rFonts w:ascii="Arial" w:hAnsi="Arial" w:cs="Arial"/>
          <w:b/>
          <w:bCs/>
          <w:sz w:val="22"/>
          <w:szCs w:val="22"/>
        </w:rPr>
        <w:t xml:space="preserve">evelopment including ECTs, </w:t>
      </w:r>
      <w:r w:rsidR="00117FEB">
        <w:rPr>
          <w:rFonts w:ascii="Arial" w:hAnsi="Arial" w:cs="Arial"/>
          <w:b/>
          <w:bCs/>
          <w:sz w:val="22"/>
          <w:szCs w:val="22"/>
        </w:rPr>
        <w:t>u</w:t>
      </w:r>
      <w:r>
        <w:rPr>
          <w:rFonts w:ascii="Arial" w:hAnsi="Arial" w:cs="Arial"/>
          <w:b/>
          <w:bCs/>
          <w:sz w:val="22"/>
          <w:szCs w:val="22"/>
        </w:rPr>
        <w:t xml:space="preserve">nqualified </w:t>
      </w:r>
      <w:r w:rsidR="00117FEB">
        <w:rPr>
          <w:rFonts w:ascii="Arial" w:hAnsi="Arial" w:cs="Arial"/>
          <w:b/>
          <w:bCs/>
          <w:sz w:val="22"/>
          <w:szCs w:val="22"/>
        </w:rPr>
        <w:t>t</w:t>
      </w:r>
      <w:r>
        <w:rPr>
          <w:rFonts w:ascii="Arial" w:hAnsi="Arial" w:cs="Arial"/>
          <w:b/>
          <w:bCs/>
          <w:sz w:val="22"/>
          <w:szCs w:val="22"/>
        </w:rPr>
        <w:t xml:space="preserve">eachers, SCITT </w:t>
      </w:r>
      <w:r w:rsidR="00117FEB">
        <w:rPr>
          <w:rFonts w:ascii="Arial" w:hAnsi="Arial" w:cs="Arial"/>
          <w:b/>
          <w:bCs/>
          <w:sz w:val="22"/>
          <w:szCs w:val="22"/>
        </w:rPr>
        <w:t>t</w:t>
      </w:r>
      <w:r>
        <w:rPr>
          <w:rFonts w:ascii="Arial" w:hAnsi="Arial" w:cs="Arial"/>
          <w:b/>
          <w:bCs/>
          <w:sz w:val="22"/>
          <w:szCs w:val="22"/>
        </w:rPr>
        <w:t xml:space="preserve">rainees </w:t>
      </w:r>
    </w:p>
    <w:p w14:paraId="24BC28C1" w14:textId="77777777" w:rsidR="00E80E8B" w:rsidRDefault="00E80E8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 xml:space="preserve">Literacy and </w:t>
      </w:r>
      <w:r w:rsidR="00117FEB">
        <w:rPr>
          <w:rFonts w:ascii="Arial" w:hAnsi="Arial" w:cs="Arial"/>
          <w:b/>
          <w:bCs/>
          <w:sz w:val="22"/>
          <w:szCs w:val="22"/>
        </w:rPr>
        <w:t>n</w:t>
      </w:r>
      <w:r>
        <w:rPr>
          <w:rFonts w:ascii="Arial" w:hAnsi="Arial" w:cs="Arial"/>
          <w:b/>
          <w:bCs/>
          <w:sz w:val="22"/>
          <w:szCs w:val="22"/>
        </w:rPr>
        <w:t xml:space="preserve">umeracy </w:t>
      </w:r>
    </w:p>
    <w:p w14:paraId="6174421D" w14:textId="77777777" w:rsidR="00E80E8B" w:rsidRDefault="00117FE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Curriculum, s</w:t>
      </w:r>
      <w:r w:rsidR="00E80E8B">
        <w:rPr>
          <w:rFonts w:ascii="Arial" w:hAnsi="Arial" w:cs="Arial"/>
          <w:b/>
          <w:bCs/>
          <w:sz w:val="22"/>
          <w:szCs w:val="22"/>
        </w:rPr>
        <w:t xml:space="preserve">chemes of </w:t>
      </w:r>
      <w:r>
        <w:rPr>
          <w:rFonts w:ascii="Arial" w:hAnsi="Arial" w:cs="Arial"/>
          <w:b/>
          <w:bCs/>
          <w:sz w:val="22"/>
          <w:szCs w:val="22"/>
        </w:rPr>
        <w:t>l</w:t>
      </w:r>
      <w:r w:rsidR="00E80E8B">
        <w:rPr>
          <w:rFonts w:ascii="Arial" w:hAnsi="Arial" w:cs="Arial"/>
          <w:b/>
          <w:bCs/>
          <w:sz w:val="22"/>
          <w:szCs w:val="22"/>
        </w:rPr>
        <w:t xml:space="preserve">earning and </w:t>
      </w:r>
      <w:r>
        <w:rPr>
          <w:rFonts w:ascii="Arial" w:hAnsi="Arial" w:cs="Arial"/>
          <w:b/>
          <w:bCs/>
          <w:sz w:val="22"/>
          <w:szCs w:val="22"/>
        </w:rPr>
        <w:t>l</w:t>
      </w:r>
      <w:r w:rsidR="00E80E8B">
        <w:rPr>
          <w:rFonts w:ascii="Arial" w:hAnsi="Arial" w:cs="Arial"/>
          <w:b/>
          <w:bCs/>
          <w:sz w:val="22"/>
          <w:szCs w:val="22"/>
        </w:rPr>
        <w:t xml:space="preserve">esson </w:t>
      </w:r>
      <w:r>
        <w:rPr>
          <w:rFonts w:ascii="Arial" w:hAnsi="Arial" w:cs="Arial"/>
          <w:b/>
          <w:bCs/>
          <w:sz w:val="22"/>
          <w:szCs w:val="22"/>
        </w:rPr>
        <w:t>p</w:t>
      </w:r>
      <w:r w:rsidR="00E80E8B">
        <w:rPr>
          <w:rFonts w:ascii="Arial" w:hAnsi="Arial" w:cs="Arial"/>
          <w:b/>
          <w:bCs/>
          <w:sz w:val="22"/>
          <w:szCs w:val="22"/>
        </w:rPr>
        <w:t xml:space="preserve">lanning </w:t>
      </w:r>
    </w:p>
    <w:p w14:paraId="44192FBF" w14:textId="77777777" w:rsidR="00E80E8B" w:rsidRPr="006D4577" w:rsidRDefault="00117FEB" w:rsidP="006D4577">
      <w:pPr>
        <w:pStyle w:val="ListParagraph"/>
        <w:numPr>
          <w:ilvl w:val="0"/>
          <w:numId w:val="27"/>
        </w:numPr>
        <w:kinsoku w:val="0"/>
        <w:overflowPunct w:val="0"/>
        <w:autoSpaceDE/>
        <w:autoSpaceDN/>
        <w:adjustRightInd/>
        <w:spacing w:before="238" w:line="276" w:lineRule="auto"/>
        <w:ind w:right="72"/>
        <w:textAlignment w:val="baseline"/>
        <w:rPr>
          <w:rFonts w:ascii="Arial" w:hAnsi="Arial" w:cs="Arial"/>
          <w:b/>
          <w:bCs/>
          <w:sz w:val="22"/>
          <w:szCs w:val="22"/>
        </w:rPr>
      </w:pPr>
      <w:r>
        <w:rPr>
          <w:rFonts w:ascii="Arial" w:hAnsi="Arial" w:cs="Arial"/>
          <w:b/>
          <w:bCs/>
          <w:sz w:val="22"/>
          <w:szCs w:val="22"/>
        </w:rPr>
        <w:t>Public e</w:t>
      </w:r>
      <w:r w:rsidR="00E80E8B">
        <w:rPr>
          <w:rFonts w:ascii="Arial" w:hAnsi="Arial" w:cs="Arial"/>
          <w:b/>
          <w:bCs/>
          <w:sz w:val="22"/>
          <w:szCs w:val="22"/>
        </w:rPr>
        <w:t xml:space="preserve">xams </w:t>
      </w:r>
    </w:p>
    <w:p w14:paraId="15498ABB" w14:textId="77777777" w:rsidR="003600B1" w:rsidRPr="005818E1" w:rsidRDefault="003600B1" w:rsidP="005818E1">
      <w:pPr>
        <w:kinsoku w:val="0"/>
        <w:overflowPunct w:val="0"/>
        <w:autoSpaceDE/>
        <w:autoSpaceDN/>
        <w:adjustRightInd/>
        <w:spacing w:before="238" w:line="276" w:lineRule="auto"/>
        <w:ind w:right="72"/>
        <w:textAlignment w:val="baseline"/>
        <w:rPr>
          <w:rFonts w:ascii="Arial" w:hAnsi="Arial" w:cs="Arial"/>
          <w:sz w:val="22"/>
          <w:szCs w:val="22"/>
        </w:rPr>
      </w:pPr>
      <w:r w:rsidRPr="009568B0">
        <w:rPr>
          <w:rFonts w:ascii="Arial" w:hAnsi="Arial" w:cs="Arial"/>
          <w:b/>
          <w:bCs/>
          <w:sz w:val="22"/>
          <w:szCs w:val="22"/>
        </w:rPr>
        <w:br w:type="page"/>
      </w:r>
      <w:r w:rsidRPr="009568B0">
        <w:rPr>
          <w:rFonts w:ascii="Arial" w:hAnsi="Arial" w:cs="Arial"/>
          <w:b/>
          <w:bCs/>
          <w:sz w:val="22"/>
          <w:szCs w:val="22"/>
        </w:rPr>
        <w:lastRenderedPageBreak/>
        <w:t>PERSON SPECIFICATION - Head of Education</w:t>
      </w:r>
    </w:p>
    <w:p w14:paraId="415BE154" w14:textId="77777777" w:rsidR="003600B1" w:rsidRPr="009568B0" w:rsidRDefault="003600B1" w:rsidP="003600B1">
      <w:pPr>
        <w:kinsoku w:val="0"/>
        <w:overflowPunct w:val="0"/>
        <w:autoSpaceDE/>
        <w:autoSpaceDN/>
        <w:adjustRightInd/>
        <w:spacing w:before="226" w:line="276" w:lineRule="auto"/>
        <w:textAlignment w:val="baseline"/>
        <w:rPr>
          <w:rFonts w:ascii="Arial" w:hAnsi="Arial" w:cs="Arial"/>
          <w:sz w:val="22"/>
          <w:szCs w:val="22"/>
        </w:rPr>
      </w:pPr>
      <w:r w:rsidRPr="009568B0">
        <w:rPr>
          <w:rFonts w:ascii="Arial" w:hAnsi="Arial" w:cs="Arial"/>
          <w:b/>
          <w:bCs/>
          <w:sz w:val="22"/>
          <w:szCs w:val="22"/>
        </w:rPr>
        <w:t xml:space="preserve"> This post is subject to </w:t>
      </w:r>
      <w:r w:rsidR="00962391">
        <w:rPr>
          <w:rFonts w:ascii="Arial" w:hAnsi="Arial" w:cs="Arial"/>
          <w:b/>
          <w:bCs/>
          <w:sz w:val="22"/>
          <w:szCs w:val="22"/>
        </w:rPr>
        <w:t>an Enhanced</w:t>
      </w:r>
      <w:r w:rsidRPr="009568B0">
        <w:rPr>
          <w:rFonts w:ascii="Arial" w:hAnsi="Arial" w:cs="Arial"/>
          <w:b/>
          <w:bCs/>
          <w:sz w:val="22"/>
          <w:szCs w:val="22"/>
        </w:rPr>
        <w:t xml:space="preserve"> DBS check. The following will be tested in application</w:t>
      </w:r>
      <w:r w:rsidR="00117FEB">
        <w:rPr>
          <w:rFonts w:ascii="Arial" w:hAnsi="Arial" w:cs="Arial"/>
          <w:b/>
          <w:bCs/>
          <w:sz w:val="22"/>
          <w:szCs w:val="22"/>
        </w:rPr>
        <w:t xml:space="preserve"> and </w:t>
      </w:r>
      <w:r w:rsidRPr="009568B0">
        <w:rPr>
          <w:rFonts w:ascii="Arial" w:hAnsi="Arial" w:cs="Arial"/>
          <w:b/>
          <w:bCs/>
          <w:sz w:val="22"/>
          <w:szCs w:val="22"/>
        </w:rPr>
        <w:t xml:space="preserve">interview </w:t>
      </w:r>
    </w:p>
    <w:tbl>
      <w:tblPr>
        <w:tblStyle w:val="TableGrid"/>
        <w:tblW w:w="0" w:type="auto"/>
        <w:tblLook w:val="04A0" w:firstRow="1" w:lastRow="0" w:firstColumn="1" w:lastColumn="0" w:noHBand="0" w:noVBand="1"/>
      </w:tblPr>
      <w:tblGrid>
        <w:gridCol w:w="1743"/>
        <w:gridCol w:w="4293"/>
        <w:gridCol w:w="2980"/>
      </w:tblGrid>
      <w:tr w:rsidR="003600B1" w:rsidRPr="009568B0" w14:paraId="76DC2491" w14:textId="77777777" w:rsidTr="00804319">
        <w:trPr>
          <w:trHeight w:val="474"/>
        </w:trPr>
        <w:tc>
          <w:tcPr>
            <w:tcW w:w="1743" w:type="dxa"/>
          </w:tcPr>
          <w:p w14:paraId="7CE03299"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Requirement </w:t>
            </w:r>
          </w:p>
        </w:tc>
        <w:tc>
          <w:tcPr>
            <w:tcW w:w="4293" w:type="dxa"/>
          </w:tcPr>
          <w:p w14:paraId="400204AE"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Essential </w:t>
            </w:r>
          </w:p>
        </w:tc>
        <w:tc>
          <w:tcPr>
            <w:tcW w:w="2980" w:type="dxa"/>
          </w:tcPr>
          <w:p w14:paraId="287A4CAC"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Desirable </w:t>
            </w:r>
          </w:p>
        </w:tc>
      </w:tr>
      <w:tr w:rsidR="003600B1" w:rsidRPr="009568B0" w14:paraId="4080B634" w14:textId="77777777" w:rsidTr="00804319">
        <w:trPr>
          <w:trHeight w:val="139"/>
        </w:trPr>
        <w:tc>
          <w:tcPr>
            <w:tcW w:w="1743" w:type="dxa"/>
          </w:tcPr>
          <w:p w14:paraId="7673D6D1"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Qualifications </w:t>
            </w:r>
          </w:p>
          <w:p w14:paraId="550511C7" w14:textId="77777777" w:rsidR="003600B1" w:rsidRPr="009568B0" w:rsidRDefault="003600B1" w:rsidP="004C793E">
            <w:pPr>
              <w:contextualSpacing/>
              <w:rPr>
                <w:rFonts w:ascii="Arial" w:hAnsi="Arial" w:cs="Arial"/>
                <w:sz w:val="22"/>
                <w:szCs w:val="22"/>
              </w:rPr>
            </w:pPr>
          </w:p>
        </w:tc>
        <w:tc>
          <w:tcPr>
            <w:tcW w:w="4293" w:type="dxa"/>
          </w:tcPr>
          <w:p w14:paraId="3E87D0E4" w14:textId="77777777" w:rsidR="00893B68" w:rsidRPr="002C3CCF" w:rsidRDefault="00893B68" w:rsidP="00893B68">
            <w:pPr>
              <w:pStyle w:val="ListParagraph"/>
              <w:numPr>
                <w:ilvl w:val="0"/>
                <w:numId w:val="7"/>
              </w:numPr>
              <w:tabs>
                <w:tab w:val="left" w:pos="567"/>
              </w:tabs>
              <w:kinsoku w:val="0"/>
              <w:overflowPunct w:val="0"/>
              <w:autoSpaceDE/>
              <w:autoSpaceDN/>
              <w:adjustRightInd/>
              <w:spacing w:line="276" w:lineRule="auto"/>
              <w:contextualSpacing/>
              <w:jc w:val="both"/>
              <w:textAlignment w:val="baseline"/>
              <w:rPr>
                <w:rFonts w:ascii="Arial" w:hAnsi="Arial" w:cs="Arial"/>
                <w:sz w:val="22"/>
                <w:szCs w:val="22"/>
              </w:rPr>
            </w:pPr>
            <w:r w:rsidRPr="002C3CCF">
              <w:rPr>
                <w:rFonts w:ascii="Arial" w:hAnsi="Arial" w:cs="Arial"/>
                <w:sz w:val="22"/>
                <w:szCs w:val="22"/>
              </w:rPr>
              <w:t>QTS</w:t>
            </w:r>
          </w:p>
          <w:p w14:paraId="7B658D3F" w14:textId="77777777" w:rsidR="009A4206" w:rsidRPr="002C3CCF" w:rsidRDefault="009A4206" w:rsidP="00893B68">
            <w:pPr>
              <w:pStyle w:val="ListParagraph"/>
              <w:numPr>
                <w:ilvl w:val="0"/>
                <w:numId w:val="7"/>
              </w:numPr>
              <w:tabs>
                <w:tab w:val="left" w:pos="567"/>
              </w:tabs>
              <w:kinsoku w:val="0"/>
              <w:overflowPunct w:val="0"/>
              <w:autoSpaceDE/>
              <w:autoSpaceDN/>
              <w:adjustRightInd/>
              <w:spacing w:line="276" w:lineRule="auto"/>
              <w:contextualSpacing/>
              <w:jc w:val="both"/>
              <w:textAlignment w:val="baseline"/>
              <w:rPr>
                <w:rFonts w:ascii="Arial" w:hAnsi="Arial" w:cs="Arial"/>
                <w:sz w:val="22"/>
                <w:szCs w:val="22"/>
              </w:rPr>
            </w:pPr>
            <w:r w:rsidRPr="002C3CCF">
              <w:rPr>
                <w:rFonts w:ascii="Arial" w:hAnsi="Arial" w:cs="Arial"/>
                <w:sz w:val="22"/>
                <w:szCs w:val="22"/>
              </w:rPr>
              <w:t xml:space="preserve">Higher </w:t>
            </w:r>
            <w:r w:rsidR="00962391">
              <w:rPr>
                <w:rFonts w:ascii="Arial" w:hAnsi="Arial" w:cs="Arial"/>
                <w:sz w:val="22"/>
                <w:szCs w:val="22"/>
              </w:rPr>
              <w:t>d</w:t>
            </w:r>
            <w:r w:rsidRPr="002C3CCF">
              <w:rPr>
                <w:rFonts w:ascii="Arial" w:hAnsi="Arial" w:cs="Arial"/>
                <w:sz w:val="22"/>
                <w:szCs w:val="22"/>
              </w:rPr>
              <w:t xml:space="preserve">egree or evidence of continuous professional study </w:t>
            </w:r>
          </w:p>
          <w:p w14:paraId="01E8A29A" w14:textId="77777777" w:rsidR="00893B68" w:rsidRPr="002C3CCF" w:rsidRDefault="00893B68" w:rsidP="00893B68">
            <w:pPr>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Evidence of continuing professional development or further professional study</w:t>
            </w:r>
          </w:p>
          <w:p w14:paraId="54B29309" w14:textId="77777777" w:rsidR="00893B68" w:rsidRPr="002C3CCF" w:rsidRDefault="00893B68" w:rsidP="00893B68">
            <w:pPr>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Clean and current car driving license</w:t>
            </w:r>
          </w:p>
          <w:p w14:paraId="61BF96BD" w14:textId="77777777" w:rsidR="009A4206" w:rsidRPr="002C3CCF" w:rsidRDefault="009A4206" w:rsidP="00893B68">
            <w:pPr>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 xml:space="preserve">Willingness to </w:t>
            </w:r>
            <w:r w:rsidR="002A4F36" w:rsidRPr="002C3CCF">
              <w:rPr>
                <w:rFonts w:ascii="Arial" w:hAnsi="Arial" w:cs="Arial"/>
                <w:sz w:val="22"/>
                <w:szCs w:val="22"/>
              </w:rPr>
              <w:t>complete the NPQH</w:t>
            </w:r>
          </w:p>
        </w:tc>
        <w:tc>
          <w:tcPr>
            <w:tcW w:w="2980" w:type="dxa"/>
          </w:tcPr>
          <w:p w14:paraId="0E06B2AB" w14:textId="77777777" w:rsidR="009A4206" w:rsidRPr="008121FB" w:rsidRDefault="00893B68" w:rsidP="008121FB">
            <w:pPr>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Evidence of leadership CPD at senior level</w:t>
            </w:r>
            <w:r w:rsidR="00117FEB">
              <w:rPr>
                <w:rFonts w:ascii="Arial" w:hAnsi="Arial" w:cs="Arial"/>
                <w:sz w:val="22"/>
                <w:szCs w:val="22"/>
              </w:rPr>
              <w:t xml:space="preserve"> – i.e. </w:t>
            </w:r>
            <w:r w:rsidRPr="002C3CCF">
              <w:rPr>
                <w:rFonts w:ascii="Arial" w:hAnsi="Arial" w:cs="Arial"/>
                <w:sz w:val="22"/>
                <w:szCs w:val="22"/>
              </w:rPr>
              <w:t>NPQS</w:t>
            </w:r>
            <w:r w:rsidR="00117FEB">
              <w:rPr>
                <w:rFonts w:ascii="Arial" w:hAnsi="Arial" w:cs="Arial"/>
                <w:sz w:val="22"/>
                <w:szCs w:val="22"/>
              </w:rPr>
              <w:t>L,</w:t>
            </w:r>
            <w:r w:rsidRPr="002C3CCF">
              <w:rPr>
                <w:rFonts w:ascii="Arial" w:hAnsi="Arial" w:cs="Arial"/>
                <w:sz w:val="22"/>
                <w:szCs w:val="22"/>
              </w:rPr>
              <w:t xml:space="preserve"> NPQH</w:t>
            </w:r>
            <w:r w:rsidR="00117FEB">
              <w:rPr>
                <w:rFonts w:ascii="Arial" w:hAnsi="Arial" w:cs="Arial"/>
                <w:sz w:val="22"/>
                <w:szCs w:val="22"/>
              </w:rPr>
              <w:t xml:space="preserve"> or similar</w:t>
            </w:r>
          </w:p>
          <w:p w14:paraId="32011414" w14:textId="77777777" w:rsidR="002C3CCF" w:rsidRPr="008121FB" w:rsidRDefault="009A4206" w:rsidP="008121FB">
            <w:pPr>
              <w:pStyle w:val="ListParagraph"/>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SEND specific qualification such as SENC</w:t>
            </w:r>
            <w:r w:rsidR="00117FEB">
              <w:rPr>
                <w:rFonts w:ascii="Arial" w:hAnsi="Arial" w:cs="Arial"/>
                <w:sz w:val="22"/>
                <w:szCs w:val="22"/>
              </w:rPr>
              <w:t>o</w:t>
            </w:r>
          </w:p>
          <w:p w14:paraId="6E6C0174" w14:textId="77777777" w:rsidR="003600B1" w:rsidRPr="002C3CCF" w:rsidRDefault="002C3CCF" w:rsidP="002C3CCF">
            <w:pPr>
              <w:pStyle w:val="ListParagraph"/>
              <w:widowControl/>
              <w:numPr>
                <w:ilvl w:val="0"/>
                <w:numId w:val="7"/>
              </w:numPr>
              <w:tabs>
                <w:tab w:val="left" w:pos="5445"/>
              </w:tabs>
              <w:autoSpaceDE/>
              <w:autoSpaceDN/>
              <w:adjustRightInd/>
              <w:rPr>
                <w:rFonts w:ascii="Arial" w:hAnsi="Arial" w:cs="Arial"/>
                <w:sz w:val="22"/>
                <w:szCs w:val="22"/>
              </w:rPr>
            </w:pPr>
            <w:r w:rsidRPr="002C3CCF">
              <w:rPr>
                <w:rFonts w:ascii="Arial" w:hAnsi="Arial" w:cs="Arial"/>
                <w:sz w:val="22"/>
                <w:szCs w:val="22"/>
              </w:rPr>
              <w:t xml:space="preserve">DSL </w:t>
            </w:r>
            <w:r w:rsidR="00962391">
              <w:rPr>
                <w:rFonts w:ascii="Arial" w:hAnsi="Arial" w:cs="Arial"/>
                <w:sz w:val="22"/>
                <w:szCs w:val="22"/>
              </w:rPr>
              <w:t>t</w:t>
            </w:r>
            <w:r w:rsidRPr="002C3CCF">
              <w:rPr>
                <w:rFonts w:ascii="Arial" w:hAnsi="Arial" w:cs="Arial"/>
                <w:sz w:val="22"/>
                <w:szCs w:val="22"/>
              </w:rPr>
              <w:t xml:space="preserve">raining and </w:t>
            </w:r>
            <w:r w:rsidR="00117FEB">
              <w:rPr>
                <w:rFonts w:ascii="Arial" w:hAnsi="Arial" w:cs="Arial"/>
                <w:sz w:val="22"/>
                <w:szCs w:val="22"/>
              </w:rPr>
              <w:t>s</w:t>
            </w:r>
            <w:r w:rsidRPr="002C3CCF">
              <w:rPr>
                <w:rFonts w:ascii="Arial" w:hAnsi="Arial" w:cs="Arial"/>
                <w:sz w:val="22"/>
                <w:szCs w:val="22"/>
              </w:rPr>
              <w:t xml:space="preserve">afer </w:t>
            </w:r>
            <w:r w:rsidR="00117FEB">
              <w:rPr>
                <w:rFonts w:ascii="Arial" w:hAnsi="Arial" w:cs="Arial"/>
                <w:sz w:val="22"/>
                <w:szCs w:val="22"/>
              </w:rPr>
              <w:t>r</w:t>
            </w:r>
            <w:r w:rsidRPr="002C3CCF">
              <w:rPr>
                <w:rFonts w:ascii="Arial" w:hAnsi="Arial" w:cs="Arial"/>
                <w:sz w:val="22"/>
                <w:szCs w:val="22"/>
              </w:rPr>
              <w:t>ecruitment</w:t>
            </w:r>
            <w:r w:rsidR="00962391">
              <w:rPr>
                <w:rFonts w:ascii="Arial" w:hAnsi="Arial" w:cs="Arial"/>
                <w:sz w:val="22"/>
                <w:szCs w:val="22"/>
              </w:rPr>
              <w:t xml:space="preserve"> t</w:t>
            </w:r>
            <w:r w:rsidRPr="002C3CCF">
              <w:rPr>
                <w:rFonts w:ascii="Arial" w:hAnsi="Arial" w:cs="Arial"/>
                <w:sz w:val="22"/>
                <w:szCs w:val="22"/>
              </w:rPr>
              <w:t>raining</w:t>
            </w:r>
          </w:p>
        </w:tc>
      </w:tr>
      <w:tr w:rsidR="00E621B5" w:rsidRPr="009568B0" w14:paraId="48699955" w14:textId="77777777" w:rsidTr="00804319">
        <w:trPr>
          <w:trHeight w:val="3593"/>
        </w:trPr>
        <w:tc>
          <w:tcPr>
            <w:tcW w:w="1743" w:type="dxa"/>
          </w:tcPr>
          <w:p w14:paraId="24DAB47F" w14:textId="77777777" w:rsidR="00E621B5" w:rsidRPr="009568B0" w:rsidRDefault="002C3CCF"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Pr>
                <w:rFonts w:ascii="Arial" w:hAnsi="Arial" w:cs="Arial"/>
                <w:b/>
                <w:sz w:val="22"/>
                <w:szCs w:val="22"/>
              </w:rPr>
              <w:t xml:space="preserve">Leadership Experience </w:t>
            </w:r>
          </w:p>
        </w:tc>
        <w:tc>
          <w:tcPr>
            <w:tcW w:w="4293" w:type="dxa"/>
          </w:tcPr>
          <w:p w14:paraId="754B2A2D" w14:textId="77777777" w:rsidR="00804319" w:rsidRDefault="00962391" w:rsidP="00AB76E9">
            <w:pPr>
              <w:widowControl/>
              <w:numPr>
                <w:ilvl w:val="0"/>
                <w:numId w:val="5"/>
              </w:numPr>
              <w:tabs>
                <w:tab w:val="left" w:pos="5445"/>
              </w:tabs>
              <w:autoSpaceDE/>
              <w:autoSpaceDN/>
              <w:adjustRightInd/>
              <w:rPr>
                <w:rFonts w:ascii="Arial" w:hAnsi="Arial" w:cs="Arial"/>
                <w:sz w:val="22"/>
                <w:szCs w:val="22"/>
              </w:rPr>
            </w:pPr>
            <w:r>
              <w:rPr>
                <w:rFonts w:ascii="Arial" w:hAnsi="Arial" w:cs="Arial"/>
                <w:sz w:val="22"/>
                <w:szCs w:val="22"/>
              </w:rPr>
              <w:t>Understanding of the need to e</w:t>
            </w:r>
            <w:r w:rsidR="00804319" w:rsidRPr="00804319">
              <w:rPr>
                <w:rFonts w:ascii="Arial" w:hAnsi="Arial" w:cs="Arial"/>
                <w:sz w:val="22"/>
                <w:szCs w:val="22"/>
              </w:rPr>
              <w:t>nsure a high level of presence around school and promote staff morale</w:t>
            </w:r>
            <w:r w:rsidR="00804319">
              <w:rPr>
                <w:rFonts w:ascii="Arial" w:hAnsi="Arial" w:cs="Arial"/>
                <w:sz w:val="22"/>
                <w:szCs w:val="22"/>
              </w:rPr>
              <w:t>/wellbeing</w:t>
            </w:r>
            <w:r w:rsidR="00804319" w:rsidRPr="00804319">
              <w:rPr>
                <w:rFonts w:ascii="Arial" w:hAnsi="Arial" w:cs="Arial"/>
                <w:sz w:val="22"/>
                <w:szCs w:val="22"/>
              </w:rPr>
              <w:t xml:space="preserve"> and ownership of the school’s v</w:t>
            </w:r>
            <w:r w:rsidR="00804319">
              <w:rPr>
                <w:rFonts w:ascii="Arial" w:hAnsi="Arial" w:cs="Arial"/>
                <w:sz w:val="22"/>
                <w:szCs w:val="22"/>
              </w:rPr>
              <w:t>ision, values</w:t>
            </w:r>
            <w:r w:rsidR="00804319" w:rsidRPr="00804319">
              <w:rPr>
                <w:rFonts w:ascii="Arial" w:hAnsi="Arial" w:cs="Arial"/>
                <w:sz w:val="22"/>
                <w:szCs w:val="22"/>
              </w:rPr>
              <w:t xml:space="preserve"> and policies</w:t>
            </w:r>
          </w:p>
          <w:p w14:paraId="5F9DE978" w14:textId="77777777" w:rsidR="00804319" w:rsidRDefault="00804319" w:rsidP="00AB76E9">
            <w:pPr>
              <w:widowControl/>
              <w:numPr>
                <w:ilvl w:val="0"/>
                <w:numId w:val="5"/>
              </w:numPr>
              <w:tabs>
                <w:tab w:val="left" w:pos="5445"/>
              </w:tabs>
              <w:autoSpaceDE/>
              <w:autoSpaceDN/>
              <w:adjustRightInd/>
              <w:rPr>
                <w:rFonts w:ascii="Arial" w:hAnsi="Arial" w:cs="Arial"/>
                <w:sz w:val="22"/>
                <w:szCs w:val="22"/>
              </w:rPr>
            </w:pPr>
            <w:r>
              <w:rPr>
                <w:rFonts w:ascii="Arial" w:hAnsi="Arial" w:cs="Arial"/>
                <w:sz w:val="22"/>
                <w:szCs w:val="22"/>
              </w:rPr>
              <w:t xml:space="preserve">Ability to </w:t>
            </w:r>
            <w:r w:rsidRPr="00804319">
              <w:rPr>
                <w:rFonts w:ascii="Arial" w:hAnsi="Arial" w:cs="Arial"/>
                <w:sz w:val="22"/>
                <w:szCs w:val="22"/>
              </w:rPr>
              <w:t>develop students’ moral, spiritual, physical and social progress</w:t>
            </w:r>
          </w:p>
          <w:p w14:paraId="48129ACD" w14:textId="77777777" w:rsidR="009A4206" w:rsidRPr="002C3CCF" w:rsidRDefault="009A4206" w:rsidP="00AB76E9">
            <w:pPr>
              <w:widowControl/>
              <w:numPr>
                <w:ilvl w:val="0"/>
                <w:numId w:val="5"/>
              </w:numPr>
              <w:tabs>
                <w:tab w:val="left" w:pos="5445"/>
              </w:tabs>
              <w:autoSpaceDE/>
              <w:autoSpaceDN/>
              <w:adjustRightInd/>
              <w:rPr>
                <w:rFonts w:ascii="Arial" w:hAnsi="Arial" w:cs="Arial"/>
                <w:sz w:val="22"/>
                <w:szCs w:val="22"/>
              </w:rPr>
            </w:pPr>
            <w:r w:rsidRPr="002C3CCF">
              <w:rPr>
                <w:rFonts w:ascii="Arial" w:hAnsi="Arial" w:cs="Arial"/>
                <w:sz w:val="22"/>
                <w:szCs w:val="22"/>
              </w:rPr>
              <w:t xml:space="preserve">Senior </w:t>
            </w:r>
            <w:r w:rsidR="00962391">
              <w:rPr>
                <w:rFonts w:ascii="Arial" w:hAnsi="Arial" w:cs="Arial"/>
                <w:sz w:val="22"/>
                <w:szCs w:val="22"/>
              </w:rPr>
              <w:t>l</w:t>
            </w:r>
            <w:r w:rsidRPr="002C3CCF">
              <w:rPr>
                <w:rFonts w:ascii="Arial" w:hAnsi="Arial" w:cs="Arial"/>
                <w:sz w:val="22"/>
                <w:szCs w:val="22"/>
              </w:rPr>
              <w:t xml:space="preserve">eadership experience at Assistant Head/Deputy Head level in a special or mainstream setting </w:t>
            </w:r>
          </w:p>
          <w:p w14:paraId="0CC98E21" w14:textId="77777777" w:rsidR="002A4F36" w:rsidRDefault="00E621B5"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sz w:val="22"/>
                <w:szCs w:val="22"/>
              </w:rPr>
              <w:t xml:space="preserve">Successful experience of effectively </w:t>
            </w:r>
            <w:r w:rsidR="009A4206" w:rsidRPr="002C3CCF">
              <w:rPr>
                <w:rFonts w:ascii="Arial" w:hAnsi="Arial" w:cs="Arial"/>
                <w:sz w:val="22"/>
                <w:szCs w:val="22"/>
              </w:rPr>
              <w:t xml:space="preserve">leading </w:t>
            </w:r>
            <w:r w:rsidR="00962391">
              <w:rPr>
                <w:rFonts w:ascii="Arial" w:hAnsi="Arial" w:cs="Arial"/>
                <w:sz w:val="22"/>
                <w:szCs w:val="22"/>
              </w:rPr>
              <w:t>tea</w:t>
            </w:r>
            <w:r w:rsidR="009A4206" w:rsidRPr="002C3CCF">
              <w:rPr>
                <w:rFonts w:ascii="Arial" w:hAnsi="Arial" w:cs="Arial"/>
                <w:sz w:val="22"/>
                <w:szCs w:val="22"/>
              </w:rPr>
              <w:t xml:space="preserve">ching and </w:t>
            </w:r>
            <w:r w:rsidR="00962391">
              <w:rPr>
                <w:rFonts w:ascii="Arial" w:hAnsi="Arial" w:cs="Arial"/>
                <w:sz w:val="22"/>
                <w:szCs w:val="22"/>
              </w:rPr>
              <w:t>l</w:t>
            </w:r>
            <w:r w:rsidR="009A4206" w:rsidRPr="002C3CCF">
              <w:rPr>
                <w:rFonts w:ascii="Arial" w:hAnsi="Arial" w:cs="Arial"/>
                <w:sz w:val="22"/>
                <w:szCs w:val="22"/>
              </w:rPr>
              <w:t>earning</w:t>
            </w:r>
          </w:p>
          <w:p w14:paraId="2B5E51CB" w14:textId="77777777" w:rsidR="00804319" w:rsidRDefault="008121FB"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Pr>
                <w:rFonts w:ascii="Arial" w:hAnsi="Arial" w:cs="Arial"/>
                <w:sz w:val="22"/>
                <w:szCs w:val="22"/>
              </w:rPr>
              <w:t>Successful experience of leading high</w:t>
            </w:r>
            <w:r w:rsidR="00962391">
              <w:rPr>
                <w:rFonts w:ascii="Arial" w:hAnsi="Arial" w:cs="Arial"/>
                <w:sz w:val="22"/>
                <w:szCs w:val="22"/>
              </w:rPr>
              <w:t>-</w:t>
            </w:r>
            <w:r>
              <w:rPr>
                <w:rFonts w:ascii="Arial" w:hAnsi="Arial" w:cs="Arial"/>
                <w:sz w:val="22"/>
                <w:szCs w:val="22"/>
              </w:rPr>
              <w:t>quality training</w:t>
            </w:r>
          </w:p>
          <w:p w14:paraId="5C74AF5D" w14:textId="77777777" w:rsidR="008121FB" w:rsidRPr="00804319" w:rsidRDefault="00962391"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Pr>
                <w:rFonts w:ascii="Arial" w:hAnsi="Arial" w:cs="Arial"/>
                <w:sz w:val="22"/>
                <w:szCs w:val="22"/>
              </w:rPr>
              <w:t>Experience of d</w:t>
            </w:r>
            <w:r w:rsidR="00804319" w:rsidRPr="00804319">
              <w:rPr>
                <w:rFonts w:ascii="Arial" w:hAnsi="Arial" w:cs="Arial"/>
                <w:sz w:val="22"/>
                <w:szCs w:val="22"/>
              </w:rPr>
              <w:t>evelop</w:t>
            </w:r>
            <w:r>
              <w:rPr>
                <w:rFonts w:ascii="Arial" w:hAnsi="Arial" w:cs="Arial"/>
                <w:sz w:val="22"/>
                <w:szCs w:val="22"/>
              </w:rPr>
              <w:t>ing</w:t>
            </w:r>
            <w:r w:rsidR="00804319" w:rsidRPr="00804319">
              <w:rPr>
                <w:rFonts w:ascii="Arial" w:hAnsi="Arial" w:cs="Arial"/>
                <w:sz w:val="22"/>
                <w:szCs w:val="22"/>
              </w:rPr>
              <w:t xml:space="preserve"> </w:t>
            </w:r>
            <w:r w:rsidR="00117FEB">
              <w:rPr>
                <w:rFonts w:ascii="Arial" w:hAnsi="Arial" w:cs="Arial"/>
                <w:sz w:val="22"/>
                <w:szCs w:val="22"/>
              </w:rPr>
              <w:t xml:space="preserve">a </w:t>
            </w:r>
            <w:r w:rsidR="00804319" w:rsidRPr="00804319">
              <w:rPr>
                <w:rFonts w:ascii="Arial" w:hAnsi="Arial" w:cs="Arial"/>
                <w:sz w:val="22"/>
                <w:szCs w:val="22"/>
              </w:rPr>
              <w:t xml:space="preserve">high-quality </w:t>
            </w:r>
            <w:r w:rsidR="00804319">
              <w:rPr>
                <w:rFonts w:ascii="Arial" w:hAnsi="Arial" w:cs="Arial"/>
                <w:sz w:val="22"/>
                <w:szCs w:val="22"/>
              </w:rPr>
              <w:t>curriculum</w:t>
            </w:r>
            <w:r w:rsidR="00804319" w:rsidRPr="00804319">
              <w:rPr>
                <w:rFonts w:ascii="Arial" w:hAnsi="Arial" w:cs="Arial"/>
                <w:sz w:val="22"/>
                <w:szCs w:val="22"/>
              </w:rPr>
              <w:t xml:space="preserve"> through effective line management of middle and senior leaders</w:t>
            </w:r>
            <w:r w:rsidR="008121FB" w:rsidRPr="00804319">
              <w:rPr>
                <w:rFonts w:ascii="Arial" w:hAnsi="Arial" w:cs="Arial"/>
                <w:sz w:val="22"/>
                <w:szCs w:val="22"/>
              </w:rPr>
              <w:t xml:space="preserve"> </w:t>
            </w:r>
          </w:p>
          <w:p w14:paraId="03785BBB" w14:textId="77777777" w:rsidR="00E621B5" w:rsidRPr="008121FB" w:rsidRDefault="00E621B5"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bCs/>
                <w:sz w:val="22"/>
                <w:szCs w:val="22"/>
              </w:rPr>
              <w:t>Successful experience in planning and organising educational programmes appropriate to individual's needs and abilities</w:t>
            </w:r>
          </w:p>
          <w:p w14:paraId="3B63B959" w14:textId="77777777" w:rsidR="008121FB" w:rsidRPr="002C3CCF" w:rsidRDefault="008121FB"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Pr>
                <w:rFonts w:ascii="Arial" w:hAnsi="Arial" w:cs="Arial"/>
                <w:sz w:val="22"/>
                <w:szCs w:val="22"/>
              </w:rPr>
              <w:t>Thorough understanding of the Educational Inspection Framework and National Curriculum at KS3 to 5.</w:t>
            </w:r>
          </w:p>
          <w:p w14:paraId="7BCA6FCF" w14:textId="77777777" w:rsidR="002A4F36" w:rsidRPr="002C3CCF" w:rsidRDefault="002A4F36"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sz w:val="22"/>
                <w:szCs w:val="22"/>
              </w:rPr>
              <w:t>Evidence of monitoring whole school targets and outcomes</w:t>
            </w:r>
          </w:p>
          <w:p w14:paraId="2030484B" w14:textId="77777777" w:rsidR="00E621B5" w:rsidRPr="002C3CCF" w:rsidRDefault="00E621B5"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bCs/>
                <w:sz w:val="22"/>
                <w:szCs w:val="22"/>
              </w:rPr>
              <w:t>Successful experience in taking a lead role in curriculum development for students with additional learning needs</w:t>
            </w:r>
          </w:p>
          <w:p w14:paraId="775234E4" w14:textId="77777777" w:rsidR="00E621B5" w:rsidRPr="002C3CCF" w:rsidRDefault="009A4206"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bCs/>
                <w:sz w:val="22"/>
                <w:szCs w:val="22"/>
              </w:rPr>
              <w:t xml:space="preserve">Experience of </w:t>
            </w:r>
            <w:r w:rsidR="002C3CCF" w:rsidRPr="002C3CCF">
              <w:rPr>
                <w:rFonts w:ascii="Arial" w:hAnsi="Arial" w:cs="Arial"/>
                <w:bCs/>
                <w:sz w:val="22"/>
                <w:szCs w:val="22"/>
              </w:rPr>
              <w:t>t</w:t>
            </w:r>
            <w:r w:rsidRPr="002C3CCF">
              <w:rPr>
                <w:rFonts w:ascii="Arial" w:hAnsi="Arial" w:cs="Arial"/>
                <w:bCs/>
                <w:sz w:val="22"/>
                <w:szCs w:val="22"/>
              </w:rPr>
              <w:t xml:space="preserve">imetabling a </w:t>
            </w:r>
            <w:r w:rsidR="00962391">
              <w:rPr>
                <w:rFonts w:ascii="Arial" w:hAnsi="Arial" w:cs="Arial"/>
                <w:bCs/>
                <w:sz w:val="22"/>
                <w:szCs w:val="22"/>
              </w:rPr>
              <w:t>c</w:t>
            </w:r>
            <w:r w:rsidRPr="002C3CCF">
              <w:rPr>
                <w:rFonts w:ascii="Arial" w:hAnsi="Arial" w:cs="Arial"/>
                <w:bCs/>
                <w:sz w:val="22"/>
                <w:szCs w:val="22"/>
              </w:rPr>
              <w:t xml:space="preserve">urriculum </w:t>
            </w:r>
          </w:p>
          <w:p w14:paraId="27C41241" w14:textId="77777777" w:rsidR="002A4F36" w:rsidRDefault="002A4F36"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sz w:val="22"/>
                <w:szCs w:val="22"/>
              </w:rPr>
              <w:t xml:space="preserve">Experience of working with </w:t>
            </w:r>
            <w:r w:rsidRPr="002C3CCF">
              <w:rPr>
                <w:rFonts w:ascii="Arial" w:hAnsi="Arial" w:cs="Arial"/>
                <w:sz w:val="22"/>
                <w:szCs w:val="22"/>
              </w:rPr>
              <w:lastRenderedPageBreak/>
              <w:t xml:space="preserve">Governors, Trustees, and/or a </w:t>
            </w:r>
            <w:r w:rsidR="00962391">
              <w:rPr>
                <w:rFonts w:ascii="Arial" w:hAnsi="Arial" w:cs="Arial"/>
                <w:sz w:val="22"/>
                <w:szCs w:val="22"/>
              </w:rPr>
              <w:t>local advisory board</w:t>
            </w:r>
          </w:p>
          <w:p w14:paraId="27FD122B" w14:textId="77777777" w:rsidR="00AB76E9" w:rsidRDefault="00AB76E9" w:rsidP="00AB76E9">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2C3CCF">
              <w:rPr>
                <w:rFonts w:ascii="Arial" w:hAnsi="Arial" w:cs="Arial"/>
                <w:sz w:val="22"/>
                <w:szCs w:val="22"/>
              </w:rPr>
              <w:t>Knowledge of child and adult safeguarding procedures;</w:t>
            </w:r>
          </w:p>
          <w:p w14:paraId="32AECB32" w14:textId="77777777" w:rsidR="00AB76E9" w:rsidRPr="00AB76E9" w:rsidRDefault="00117FEB" w:rsidP="00117FEB">
            <w:pPr>
              <w:pStyle w:val="ListParagraph"/>
              <w:numPr>
                <w:ilvl w:val="0"/>
                <w:numId w:val="5"/>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Pr>
                <w:rFonts w:ascii="Arial" w:hAnsi="Arial" w:cs="Arial"/>
                <w:sz w:val="22"/>
                <w:szCs w:val="22"/>
              </w:rPr>
              <w:t>Good u</w:t>
            </w:r>
            <w:r w:rsidR="005818E1">
              <w:rPr>
                <w:rFonts w:ascii="Arial" w:hAnsi="Arial" w:cs="Arial"/>
                <w:sz w:val="22"/>
                <w:szCs w:val="22"/>
              </w:rPr>
              <w:t xml:space="preserve">nderstanding </w:t>
            </w:r>
            <w:r>
              <w:rPr>
                <w:rFonts w:ascii="Arial" w:hAnsi="Arial" w:cs="Arial"/>
                <w:sz w:val="22"/>
                <w:szCs w:val="22"/>
              </w:rPr>
              <w:t xml:space="preserve">of the SEND Code of Practice </w:t>
            </w:r>
          </w:p>
        </w:tc>
        <w:tc>
          <w:tcPr>
            <w:tcW w:w="2980" w:type="dxa"/>
          </w:tcPr>
          <w:p w14:paraId="76B61341" w14:textId="77777777" w:rsidR="002A4F36" w:rsidRPr="002C3CCF" w:rsidRDefault="00E621B5"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C3CCF">
              <w:rPr>
                <w:rFonts w:ascii="Arial" w:hAnsi="Arial" w:cs="Arial"/>
                <w:sz w:val="22"/>
                <w:szCs w:val="22"/>
              </w:rPr>
              <w:lastRenderedPageBreak/>
              <w:t>Successful experience of working effectively within specialist education</w:t>
            </w:r>
            <w:r w:rsidR="009A4206" w:rsidRPr="002C3CCF">
              <w:rPr>
                <w:rFonts w:ascii="Arial" w:hAnsi="Arial" w:cs="Arial"/>
                <w:sz w:val="22"/>
                <w:szCs w:val="22"/>
              </w:rPr>
              <w:t xml:space="preserve"> with </w:t>
            </w:r>
            <w:r w:rsidR="00117FEB">
              <w:rPr>
                <w:rFonts w:ascii="Arial" w:hAnsi="Arial" w:cs="Arial"/>
                <w:sz w:val="22"/>
                <w:szCs w:val="22"/>
              </w:rPr>
              <w:t>autistic</w:t>
            </w:r>
            <w:r w:rsidR="009A4206" w:rsidRPr="002C3CCF">
              <w:rPr>
                <w:rFonts w:ascii="Arial" w:hAnsi="Arial" w:cs="Arial"/>
                <w:sz w:val="22"/>
                <w:szCs w:val="22"/>
              </w:rPr>
              <w:t xml:space="preserve"> students. </w:t>
            </w:r>
          </w:p>
          <w:p w14:paraId="420D9980" w14:textId="77777777" w:rsidR="002A4F36" w:rsidRPr="002C3CCF" w:rsidRDefault="002A4F36"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C3CCF">
              <w:rPr>
                <w:rFonts w:ascii="Arial" w:hAnsi="Arial" w:cs="Arial"/>
                <w:sz w:val="22"/>
                <w:szCs w:val="22"/>
              </w:rPr>
              <w:t xml:space="preserve">Experience of </w:t>
            </w:r>
            <w:r w:rsidR="00962391">
              <w:rPr>
                <w:rFonts w:ascii="Arial" w:hAnsi="Arial" w:cs="Arial"/>
                <w:sz w:val="22"/>
                <w:szCs w:val="22"/>
              </w:rPr>
              <w:t>l</w:t>
            </w:r>
            <w:r w:rsidRPr="002C3CCF">
              <w:rPr>
                <w:rFonts w:ascii="Arial" w:hAnsi="Arial" w:cs="Arial"/>
                <w:sz w:val="22"/>
                <w:szCs w:val="22"/>
              </w:rPr>
              <w:t xml:space="preserve">eading EIF Section 109 and/or </w:t>
            </w:r>
            <w:r w:rsidR="00962391">
              <w:rPr>
                <w:rFonts w:ascii="Arial" w:hAnsi="Arial" w:cs="Arial"/>
                <w:sz w:val="22"/>
                <w:szCs w:val="22"/>
              </w:rPr>
              <w:t>i</w:t>
            </w:r>
            <w:r w:rsidRPr="002C3CCF">
              <w:rPr>
                <w:rFonts w:ascii="Arial" w:hAnsi="Arial" w:cs="Arial"/>
                <w:sz w:val="22"/>
                <w:szCs w:val="22"/>
              </w:rPr>
              <w:t xml:space="preserve">nspection of Independent School Standards </w:t>
            </w:r>
          </w:p>
          <w:p w14:paraId="1EC6AB21" w14:textId="77777777" w:rsidR="002C3CCF" w:rsidRPr="002C3CCF" w:rsidRDefault="002A4F36"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C3CCF">
              <w:rPr>
                <w:rFonts w:ascii="Arial" w:hAnsi="Arial" w:cs="Arial"/>
                <w:sz w:val="22"/>
                <w:szCs w:val="22"/>
              </w:rPr>
              <w:t xml:space="preserve">Experience of working with Local Authorities. </w:t>
            </w:r>
          </w:p>
          <w:p w14:paraId="469FCC7B" w14:textId="77777777" w:rsidR="004C793E" w:rsidRDefault="002C3CCF"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C3CCF">
              <w:rPr>
                <w:rFonts w:ascii="Arial" w:hAnsi="Arial" w:cs="Arial"/>
                <w:sz w:val="22"/>
                <w:szCs w:val="22"/>
              </w:rPr>
              <w:t xml:space="preserve">Whole </w:t>
            </w:r>
            <w:r w:rsidR="00117FEB">
              <w:rPr>
                <w:rFonts w:ascii="Arial" w:hAnsi="Arial" w:cs="Arial"/>
                <w:sz w:val="22"/>
                <w:szCs w:val="22"/>
              </w:rPr>
              <w:t>s</w:t>
            </w:r>
            <w:r w:rsidRPr="002C3CCF">
              <w:rPr>
                <w:rFonts w:ascii="Arial" w:hAnsi="Arial" w:cs="Arial"/>
                <w:sz w:val="22"/>
                <w:szCs w:val="22"/>
              </w:rPr>
              <w:t xml:space="preserve">chool </w:t>
            </w:r>
            <w:r w:rsidR="00117FEB">
              <w:rPr>
                <w:rFonts w:ascii="Arial" w:hAnsi="Arial" w:cs="Arial"/>
                <w:sz w:val="22"/>
                <w:szCs w:val="22"/>
              </w:rPr>
              <w:t>t</w:t>
            </w:r>
            <w:r w:rsidRPr="002C3CCF">
              <w:rPr>
                <w:rFonts w:ascii="Arial" w:hAnsi="Arial" w:cs="Arial"/>
                <w:sz w:val="22"/>
                <w:szCs w:val="22"/>
              </w:rPr>
              <w:t xml:space="preserve">imetable experience </w:t>
            </w:r>
          </w:p>
          <w:p w14:paraId="7B746D10" w14:textId="77777777" w:rsidR="002C3CCF" w:rsidRDefault="002C3CCF"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Pr>
                <w:rFonts w:ascii="Arial" w:hAnsi="Arial" w:cs="Arial"/>
                <w:sz w:val="22"/>
                <w:szCs w:val="22"/>
              </w:rPr>
              <w:t xml:space="preserve">Experience of working with a </w:t>
            </w:r>
            <w:r w:rsidR="00117FEB">
              <w:rPr>
                <w:rFonts w:ascii="Arial" w:hAnsi="Arial" w:cs="Arial"/>
                <w:sz w:val="22"/>
                <w:szCs w:val="22"/>
              </w:rPr>
              <w:t>c</w:t>
            </w:r>
            <w:r>
              <w:rPr>
                <w:rFonts w:ascii="Arial" w:hAnsi="Arial" w:cs="Arial"/>
                <w:sz w:val="22"/>
                <w:szCs w:val="22"/>
              </w:rPr>
              <w:t xml:space="preserve">linical </w:t>
            </w:r>
            <w:r w:rsidR="00117FEB">
              <w:rPr>
                <w:rFonts w:ascii="Arial" w:hAnsi="Arial" w:cs="Arial"/>
                <w:sz w:val="22"/>
                <w:szCs w:val="22"/>
              </w:rPr>
              <w:t>t</w:t>
            </w:r>
            <w:r>
              <w:rPr>
                <w:rFonts w:ascii="Arial" w:hAnsi="Arial" w:cs="Arial"/>
                <w:sz w:val="22"/>
                <w:szCs w:val="22"/>
              </w:rPr>
              <w:t>eam</w:t>
            </w:r>
          </w:p>
          <w:p w14:paraId="3C88EB9C" w14:textId="77777777" w:rsidR="002C3CCF" w:rsidRDefault="002C3CCF"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Pr>
                <w:rFonts w:ascii="Arial" w:hAnsi="Arial" w:cs="Arial"/>
                <w:sz w:val="22"/>
                <w:szCs w:val="22"/>
              </w:rPr>
              <w:t xml:space="preserve">Experience of Working in a Residential Special School and/or Children’s Home. </w:t>
            </w:r>
          </w:p>
          <w:p w14:paraId="6BC38F9E" w14:textId="77777777" w:rsidR="00AB76E9" w:rsidRPr="002C3CCF" w:rsidRDefault="00AB76E9" w:rsidP="002C3CCF">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Pr>
                <w:rFonts w:ascii="Arial" w:hAnsi="Arial" w:cs="Arial"/>
                <w:sz w:val="22"/>
                <w:szCs w:val="22"/>
              </w:rPr>
              <w:t>Ability to budget effectively.</w:t>
            </w:r>
          </w:p>
        </w:tc>
      </w:tr>
      <w:tr w:rsidR="003600B1" w:rsidRPr="009568B0" w14:paraId="592A59CA" w14:textId="77777777" w:rsidTr="00804319">
        <w:trPr>
          <w:trHeight w:val="6642"/>
        </w:trPr>
        <w:tc>
          <w:tcPr>
            <w:tcW w:w="1743" w:type="dxa"/>
          </w:tcPr>
          <w:p w14:paraId="162C3251" w14:textId="77777777" w:rsidR="003600B1" w:rsidRPr="009568B0" w:rsidRDefault="00AB76E9"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Pr>
                <w:rFonts w:ascii="Arial" w:hAnsi="Arial" w:cs="Arial"/>
                <w:b/>
                <w:sz w:val="22"/>
                <w:szCs w:val="22"/>
              </w:rPr>
              <w:t xml:space="preserve">Teaching and Learning </w:t>
            </w:r>
          </w:p>
        </w:tc>
        <w:tc>
          <w:tcPr>
            <w:tcW w:w="4293" w:type="dxa"/>
          </w:tcPr>
          <w:p w14:paraId="3892F823" w14:textId="77777777" w:rsidR="003600B1" w:rsidRDefault="002A4F36" w:rsidP="002C3CCF">
            <w:pPr>
              <w:widowControl/>
              <w:numPr>
                <w:ilvl w:val="0"/>
                <w:numId w:val="3"/>
              </w:numPr>
              <w:tabs>
                <w:tab w:val="left" w:pos="5445"/>
              </w:tabs>
              <w:autoSpaceDE/>
              <w:autoSpaceDN/>
              <w:adjustRightInd/>
              <w:rPr>
                <w:rFonts w:ascii="Arial" w:hAnsi="Arial" w:cs="Arial"/>
                <w:bCs/>
                <w:sz w:val="22"/>
                <w:szCs w:val="22"/>
              </w:rPr>
            </w:pPr>
            <w:r w:rsidRPr="002C3CCF">
              <w:rPr>
                <w:rFonts w:ascii="Arial" w:hAnsi="Arial" w:cs="Arial"/>
                <w:bCs/>
                <w:sz w:val="22"/>
                <w:szCs w:val="22"/>
              </w:rPr>
              <w:t xml:space="preserve">Understanding of pedagogy, best practice and </w:t>
            </w:r>
            <w:r w:rsidR="00353B36" w:rsidRPr="002C3CCF">
              <w:rPr>
                <w:rFonts w:ascii="Arial" w:hAnsi="Arial" w:cs="Arial"/>
                <w:bCs/>
                <w:sz w:val="22"/>
                <w:szCs w:val="22"/>
              </w:rPr>
              <w:t>research</w:t>
            </w:r>
            <w:r w:rsidR="00962391">
              <w:rPr>
                <w:rFonts w:ascii="Arial" w:hAnsi="Arial" w:cs="Arial"/>
                <w:bCs/>
                <w:sz w:val="22"/>
                <w:szCs w:val="22"/>
              </w:rPr>
              <w:t>-</w:t>
            </w:r>
            <w:r w:rsidR="00353B36" w:rsidRPr="002C3CCF">
              <w:rPr>
                <w:rFonts w:ascii="Arial" w:hAnsi="Arial" w:cs="Arial"/>
                <w:bCs/>
                <w:sz w:val="22"/>
                <w:szCs w:val="22"/>
              </w:rPr>
              <w:t xml:space="preserve">informed teaching and learning strategies for young people with </w:t>
            </w:r>
            <w:r w:rsidR="00117FEB">
              <w:rPr>
                <w:rFonts w:ascii="Arial" w:hAnsi="Arial" w:cs="Arial"/>
                <w:bCs/>
                <w:sz w:val="22"/>
                <w:szCs w:val="22"/>
              </w:rPr>
              <w:t xml:space="preserve">autism </w:t>
            </w:r>
            <w:r w:rsidR="008121FB">
              <w:rPr>
                <w:rFonts w:ascii="Arial" w:hAnsi="Arial" w:cs="Arial"/>
                <w:bCs/>
                <w:sz w:val="22"/>
                <w:szCs w:val="22"/>
              </w:rPr>
              <w:t xml:space="preserve"> </w:t>
            </w:r>
          </w:p>
          <w:p w14:paraId="79461EB8" w14:textId="77777777" w:rsidR="002C3CCF" w:rsidRPr="002C3CCF" w:rsidRDefault="00353B36" w:rsidP="002C3CCF">
            <w:pPr>
              <w:pStyle w:val="ListParagraph"/>
              <w:widowControl/>
              <w:numPr>
                <w:ilvl w:val="0"/>
                <w:numId w:val="3"/>
              </w:numPr>
              <w:tabs>
                <w:tab w:val="left" w:pos="5445"/>
              </w:tabs>
              <w:autoSpaceDE/>
              <w:autoSpaceDN/>
              <w:adjustRightInd/>
              <w:rPr>
                <w:rFonts w:ascii="Arial" w:hAnsi="Arial" w:cs="Arial"/>
                <w:bCs/>
                <w:sz w:val="22"/>
                <w:szCs w:val="22"/>
              </w:rPr>
            </w:pPr>
            <w:r w:rsidRPr="002C3CCF">
              <w:rPr>
                <w:rFonts w:ascii="Arial" w:hAnsi="Arial" w:cs="Arial"/>
                <w:bCs/>
                <w:sz w:val="22"/>
                <w:szCs w:val="22"/>
              </w:rPr>
              <w:t xml:space="preserve">Knowledge and experience of </w:t>
            </w:r>
            <w:r w:rsidR="00962391">
              <w:rPr>
                <w:rFonts w:ascii="Arial" w:hAnsi="Arial" w:cs="Arial"/>
                <w:bCs/>
                <w:sz w:val="22"/>
                <w:szCs w:val="22"/>
              </w:rPr>
              <w:t>s</w:t>
            </w:r>
            <w:r w:rsidRPr="002C3CCF">
              <w:rPr>
                <w:rFonts w:ascii="Arial" w:hAnsi="Arial" w:cs="Arial"/>
                <w:bCs/>
                <w:sz w:val="22"/>
                <w:szCs w:val="22"/>
              </w:rPr>
              <w:t xml:space="preserve">chool </w:t>
            </w:r>
            <w:r w:rsidR="00962391">
              <w:rPr>
                <w:rFonts w:ascii="Arial" w:hAnsi="Arial" w:cs="Arial"/>
                <w:bCs/>
                <w:sz w:val="22"/>
                <w:szCs w:val="22"/>
              </w:rPr>
              <w:t>i</w:t>
            </w:r>
            <w:r w:rsidRPr="002C3CCF">
              <w:rPr>
                <w:rFonts w:ascii="Arial" w:hAnsi="Arial" w:cs="Arial"/>
                <w:bCs/>
                <w:sz w:val="22"/>
                <w:szCs w:val="22"/>
              </w:rPr>
              <w:t xml:space="preserve">mprovement and </w:t>
            </w:r>
            <w:r w:rsidR="00962391">
              <w:rPr>
                <w:rFonts w:ascii="Arial" w:hAnsi="Arial" w:cs="Arial"/>
                <w:bCs/>
                <w:sz w:val="22"/>
                <w:szCs w:val="22"/>
              </w:rPr>
              <w:t>c</w:t>
            </w:r>
            <w:r w:rsidRPr="002C3CCF">
              <w:rPr>
                <w:rFonts w:ascii="Arial" w:hAnsi="Arial" w:cs="Arial"/>
                <w:bCs/>
                <w:sz w:val="22"/>
                <w:szCs w:val="22"/>
              </w:rPr>
              <w:t xml:space="preserve">hange </w:t>
            </w:r>
            <w:r w:rsidR="00962391">
              <w:rPr>
                <w:rFonts w:ascii="Arial" w:hAnsi="Arial" w:cs="Arial"/>
                <w:bCs/>
                <w:sz w:val="22"/>
                <w:szCs w:val="22"/>
              </w:rPr>
              <w:t>m</w:t>
            </w:r>
            <w:r w:rsidRPr="002C3CCF">
              <w:rPr>
                <w:rFonts w:ascii="Arial" w:hAnsi="Arial" w:cs="Arial"/>
                <w:bCs/>
                <w:sz w:val="22"/>
                <w:szCs w:val="22"/>
              </w:rPr>
              <w:t>anagement</w:t>
            </w:r>
          </w:p>
          <w:p w14:paraId="1215680A" w14:textId="77777777" w:rsidR="00353B36" w:rsidRPr="002C3CCF" w:rsidRDefault="002C3CCF" w:rsidP="002C3CCF">
            <w:pPr>
              <w:pStyle w:val="ListParagraph"/>
              <w:widowControl/>
              <w:numPr>
                <w:ilvl w:val="0"/>
                <w:numId w:val="3"/>
              </w:numPr>
              <w:tabs>
                <w:tab w:val="left" w:pos="5445"/>
              </w:tabs>
              <w:autoSpaceDE/>
              <w:autoSpaceDN/>
              <w:adjustRightInd/>
              <w:rPr>
                <w:rFonts w:ascii="Arial" w:hAnsi="Arial" w:cs="Arial"/>
                <w:bCs/>
                <w:color w:val="000000" w:themeColor="text1"/>
                <w:sz w:val="22"/>
                <w:szCs w:val="22"/>
              </w:rPr>
            </w:pPr>
            <w:r w:rsidRPr="002C3CCF">
              <w:rPr>
                <w:rFonts w:ascii="Arial" w:hAnsi="Arial" w:cs="Arial"/>
                <w:color w:val="000000" w:themeColor="text1"/>
                <w:sz w:val="22"/>
                <w:szCs w:val="22"/>
              </w:rPr>
              <w:t>Experience of undertaking effective self-evaluation strategies, including data analysis, lesson observation, scrutiny of students’ work and stakeholder consultation</w:t>
            </w:r>
            <w:r w:rsidR="00353B36" w:rsidRPr="002C3CCF">
              <w:rPr>
                <w:rFonts w:ascii="Arial" w:hAnsi="Arial" w:cs="Arial"/>
                <w:bCs/>
                <w:color w:val="000000" w:themeColor="text1"/>
                <w:sz w:val="22"/>
                <w:szCs w:val="22"/>
              </w:rPr>
              <w:t xml:space="preserve"> </w:t>
            </w:r>
          </w:p>
          <w:p w14:paraId="5A451063" w14:textId="77777777" w:rsidR="002C3CCF" w:rsidRPr="002C3CCF" w:rsidRDefault="002C3CCF" w:rsidP="002C3CCF">
            <w:pPr>
              <w:pStyle w:val="ListParagraph"/>
              <w:numPr>
                <w:ilvl w:val="0"/>
                <w:numId w:val="3"/>
              </w:numPr>
              <w:rPr>
                <w:rFonts w:ascii="Arial" w:eastAsia="Calibri" w:hAnsi="Arial" w:cs="Arial"/>
                <w:color w:val="000000" w:themeColor="text1"/>
                <w:sz w:val="22"/>
                <w:szCs w:val="22"/>
                <w:lang w:val="en-GB"/>
              </w:rPr>
            </w:pPr>
            <w:r w:rsidRPr="002C3CCF">
              <w:rPr>
                <w:rFonts w:ascii="Arial" w:eastAsia="Calibri" w:hAnsi="Arial" w:cs="Arial"/>
                <w:color w:val="000000" w:themeColor="text1"/>
                <w:sz w:val="22"/>
                <w:szCs w:val="22"/>
              </w:rPr>
              <w:t>Proven track record of improving teacher performance through performance management, classroom observation, coaching and training</w:t>
            </w:r>
          </w:p>
          <w:p w14:paraId="26928E1E" w14:textId="77777777" w:rsidR="00353B36" w:rsidRPr="002C3CCF" w:rsidRDefault="00353B36" w:rsidP="002C3CCF">
            <w:pPr>
              <w:pStyle w:val="ListParagraph"/>
              <w:widowControl/>
              <w:numPr>
                <w:ilvl w:val="0"/>
                <w:numId w:val="3"/>
              </w:numPr>
              <w:tabs>
                <w:tab w:val="left" w:pos="5445"/>
              </w:tabs>
              <w:autoSpaceDE/>
              <w:autoSpaceDN/>
              <w:adjustRightInd/>
              <w:rPr>
                <w:rFonts w:ascii="Arial" w:hAnsi="Arial" w:cs="Arial"/>
                <w:bCs/>
                <w:sz w:val="22"/>
                <w:szCs w:val="22"/>
              </w:rPr>
            </w:pPr>
            <w:r w:rsidRPr="002C3CCF">
              <w:rPr>
                <w:rFonts w:ascii="Arial" w:hAnsi="Arial" w:cs="Arial"/>
                <w:bCs/>
                <w:sz w:val="22"/>
                <w:szCs w:val="22"/>
              </w:rPr>
              <w:t xml:space="preserve">Ability to plan and lead on a </w:t>
            </w:r>
            <w:r w:rsidR="00962391">
              <w:rPr>
                <w:rFonts w:ascii="Arial" w:hAnsi="Arial" w:cs="Arial"/>
                <w:bCs/>
                <w:sz w:val="22"/>
                <w:szCs w:val="22"/>
              </w:rPr>
              <w:t>s</w:t>
            </w:r>
            <w:r w:rsidRPr="002C3CCF">
              <w:rPr>
                <w:rFonts w:ascii="Arial" w:hAnsi="Arial" w:cs="Arial"/>
                <w:bCs/>
                <w:sz w:val="22"/>
                <w:szCs w:val="22"/>
              </w:rPr>
              <w:t xml:space="preserve">chool </w:t>
            </w:r>
            <w:r w:rsidR="00962391">
              <w:rPr>
                <w:rFonts w:ascii="Arial" w:hAnsi="Arial" w:cs="Arial"/>
                <w:bCs/>
                <w:sz w:val="22"/>
                <w:szCs w:val="22"/>
              </w:rPr>
              <w:t>i</w:t>
            </w:r>
            <w:r w:rsidRPr="002C3CCF">
              <w:rPr>
                <w:rFonts w:ascii="Arial" w:hAnsi="Arial" w:cs="Arial"/>
                <w:bCs/>
                <w:sz w:val="22"/>
                <w:szCs w:val="22"/>
              </w:rPr>
              <w:t xml:space="preserve">mprovement </w:t>
            </w:r>
            <w:r w:rsidR="00962391">
              <w:rPr>
                <w:rFonts w:ascii="Arial" w:hAnsi="Arial" w:cs="Arial"/>
                <w:bCs/>
                <w:sz w:val="22"/>
                <w:szCs w:val="22"/>
              </w:rPr>
              <w:t>p</w:t>
            </w:r>
            <w:r w:rsidRPr="002C3CCF">
              <w:rPr>
                <w:rFonts w:ascii="Arial" w:hAnsi="Arial" w:cs="Arial"/>
                <w:bCs/>
                <w:sz w:val="22"/>
                <w:szCs w:val="22"/>
              </w:rPr>
              <w:t xml:space="preserve">lan and </w:t>
            </w:r>
            <w:r w:rsidR="00962391">
              <w:rPr>
                <w:rFonts w:ascii="Arial" w:hAnsi="Arial" w:cs="Arial"/>
                <w:bCs/>
                <w:sz w:val="22"/>
                <w:szCs w:val="22"/>
              </w:rPr>
              <w:t>s</w:t>
            </w:r>
            <w:r w:rsidRPr="002C3CCF">
              <w:rPr>
                <w:rFonts w:ascii="Arial" w:hAnsi="Arial" w:cs="Arial"/>
                <w:bCs/>
                <w:sz w:val="22"/>
                <w:szCs w:val="22"/>
              </w:rPr>
              <w:t xml:space="preserve">chool </w:t>
            </w:r>
            <w:r w:rsidR="00962391">
              <w:rPr>
                <w:rFonts w:ascii="Arial" w:hAnsi="Arial" w:cs="Arial"/>
                <w:bCs/>
                <w:sz w:val="22"/>
                <w:szCs w:val="22"/>
              </w:rPr>
              <w:t>d</w:t>
            </w:r>
            <w:r w:rsidRPr="002C3CCF">
              <w:rPr>
                <w:rFonts w:ascii="Arial" w:hAnsi="Arial" w:cs="Arial"/>
                <w:bCs/>
                <w:sz w:val="22"/>
                <w:szCs w:val="22"/>
              </w:rPr>
              <w:t xml:space="preserve">evelopment </w:t>
            </w:r>
            <w:r w:rsidR="00962391">
              <w:rPr>
                <w:rFonts w:ascii="Arial" w:hAnsi="Arial" w:cs="Arial"/>
                <w:bCs/>
                <w:sz w:val="22"/>
                <w:szCs w:val="22"/>
              </w:rPr>
              <w:t>p</w:t>
            </w:r>
            <w:r w:rsidRPr="002C3CCF">
              <w:rPr>
                <w:rFonts w:ascii="Arial" w:hAnsi="Arial" w:cs="Arial"/>
                <w:bCs/>
                <w:sz w:val="22"/>
                <w:szCs w:val="22"/>
              </w:rPr>
              <w:t xml:space="preserve">lan. </w:t>
            </w:r>
          </w:p>
          <w:p w14:paraId="5F62DACE" w14:textId="77777777" w:rsidR="00AB76E9" w:rsidRDefault="00AB76E9" w:rsidP="008121FB">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AB76E9">
              <w:rPr>
                <w:rFonts w:ascii="Arial" w:hAnsi="Arial" w:cs="Arial"/>
                <w:sz w:val="22"/>
                <w:szCs w:val="22"/>
              </w:rPr>
              <w:t>Commitment to inclusive education providing opportunity for achievement for a</w:t>
            </w:r>
            <w:r>
              <w:rPr>
                <w:rFonts w:ascii="Arial" w:hAnsi="Arial" w:cs="Arial"/>
                <w:sz w:val="22"/>
                <w:szCs w:val="22"/>
              </w:rPr>
              <w:t>ll</w:t>
            </w:r>
          </w:p>
          <w:p w14:paraId="6E70FCBB" w14:textId="77777777" w:rsidR="00AB76E9" w:rsidRPr="00AB76E9" w:rsidRDefault="00AB76E9" w:rsidP="008121FB">
            <w:pPr>
              <w:pStyle w:val="ListParagraph"/>
              <w:numPr>
                <w:ilvl w:val="0"/>
                <w:numId w:val="3"/>
              </w:numPr>
              <w:tabs>
                <w:tab w:val="left" w:pos="567"/>
              </w:tabs>
              <w:kinsoku w:val="0"/>
              <w:overflowPunct w:val="0"/>
              <w:autoSpaceDE/>
              <w:autoSpaceDN/>
              <w:adjustRightInd/>
              <w:spacing w:line="276" w:lineRule="auto"/>
              <w:contextualSpacing/>
              <w:textAlignment w:val="baseline"/>
              <w:rPr>
                <w:rFonts w:ascii="Arial" w:hAnsi="Arial" w:cs="Arial"/>
                <w:sz w:val="22"/>
                <w:szCs w:val="22"/>
              </w:rPr>
            </w:pPr>
            <w:r w:rsidRPr="00AB76E9">
              <w:rPr>
                <w:rFonts w:ascii="Arial" w:hAnsi="Arial" w:cs="Arial"/>
                <w:sz w:val="22"/>
                <w:szCs w:val="22"/>
              </w:rPr>
              <w:t>High expectations for every pupil and a proven track record of making a difference to the learning and experiences</w:t>
            </w:r>
          </w:p>
        </w:tc>
        <w:tc>
          <w:tcPr>
            <w:tcW w:w="2980" w:type="dxa"/>
          </w:tcPr>
          <w:p w14:paraId="7F9C8159" w14:textId="77777777" w:rsidR="00804319" w:rsidRDefault="008121FB" w:rsidP="00AB76E9">
            <w:pPr>
              <w:pStyle w:val="ListParagraph"/>
              <w:numPr>
                <w:ilvl w:val="0"/>
                <w:numId w:val="2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804319">
              <w:rPr>
                <w:rFonts w:ascii="Arial" w:hAnsi="Arial" w:cs="Arial"/>
                <w:sz w:val="22"/>
                <w:szCs w:val="22"/>
              </w:rPr>
              <w:t xml:space="preserve">Ability to coach, mentor and deliver high quality training to ECT, </w:t>
            </w:r>
            <w:r w:rsidR="00962391">
              <w:rPr>
                <w:rFonts w:ascii="Arial" w:hAnsi="Arial" w:cs="Arial"/>
                <w:sz w:val="22"/>
                <w:szCs w:val="22"/>
              </w:rPr>
              <w:t>u</w:t>
            </w:r>
            <w:r w:rsidRPr="00804319">
              <w:rPr>
                <w:rFonts w:ascii="Arial" w:hAnsi="Arial" w:cs="Arial"/>
                <w:sz w:val="22"/>
                <w:szCs w:val="22"/>
              </w:rPr>
              <w:t>nqualified</w:t>
            </w:r>
            <w:r w:rsidR="00117FEB">
              <w:rPr>
                <w:rFonts w:ascii="Arial" w:hAnsi="Arial" w:cs="Arial"/>
                <w:sz w:val="22"/>
                <w:szCs w:val="22"/>
              </w:rPr>
              <w:t xml:space="preserve"> teachers</w:t>
            </w:r>
            <w:r w:rsidRPr="00804319">
              <w:rPr>
                <w:rFonts w:ascii="Arial" w:hAnsi="Arial" w:cs="Arial"/>
                <w:sz w:val="22"/>
                <w:szCs w:val="22"/>
              </w:rPr>
              <w:t xml:space="preserve">, </w:t>
            </w:r>
            <w:r w:rsidR="00117FEB">
              <w:rPr>
                <w:rFonts w:ascii="Arial" w:hAnsi="Arial" w:cs="Arial"/>
                <w:sz w:val="22"/>
                <w:szCs w:val="22"/>
              </w:rPr>
              <w:t xml:space="preserve">instructors </w:t>
            </w:r>
            <w:r w:rsidRPr="00804319">
              <w:rPr>
                <w:rFonts w:ascii="Arial" w:hAnsi="Arial" w:cs="Arial"/>
                <w:sz w:val="22"/>
                <w:szCs w:val="22"/>
              </w:rPr>
              <w:t xml:space="preserve">and SCITT </w:t>
            </w:r>
            <w:r w:rsidR="00962391">
              <w:rPr>
                <w:rFonts w:ascii="Arial" w:hAnsi="Arial" w:cs="Arial"/>
                <w:sz w:val="22"/>
                <w:szCs w:val="22"/>
              </w:rPr>
              <w:t>t</w:t>
            </w:r>
            <w:r w:rsidRPr="00804319">
              <w:rPr>
                <w:rFonts w:ascii="Arial" w:hAnsi="Arial" w:cs="Arial"/>
                <w:sz w:val="22"/>
                <w:szCs w:val="22"/>
              </w:rPr>
              <w:t xml:space="preserve">rainees. </w:t>
            </w:r>
          </w:p>
          <w:p w14:paraId="321B376F" w14:textId="77777777" w:rsidR="00AB76E9" w:rsidRPr="00AB76E9" w:rsidRDefault="00AB76E9" w:rsidP="00AB76E9">
            <w:pPr>
              <w:pStyle w:val="ListParagraph"/>
              <w:numPr>
                <w:ilvl w:val="0"/>
                <w:numId w:val="25"/>
              </w:numPr>
              <w:kinsoku w:val="0"/>
              <w:overflowPunct w:val="0"/>
              <w:autoSpaceDE/>
              <w:autoSpaceDN/>
              <w:adjustRightInd/>
              <w:spacing w:before="228" w:line="276" w:lineRule="auto"/>
              <w:ind w:right="72"/>
              <w:contextualSpacing/>
              <w:textAlignment w:val="baseline"/>
              <w:rPr>
                <w:rFonts w:ascii="Arial" w:hAnsi="Arial" w:cs="Arial"/>
                <w:sz w:val="22"/>
                <w:szCs w:val="22"/>
              </w:rPr>
            </w:pPr>
            <w:r>
              <w:rPr>
                <w:rFonts w:ascii="Arial" w:hAnsi="Arial" w:cs="Arial"/>
                <w:sz w:val="22"/>
                <w:szCs w:val="22"/>
              </w:rPr>
              <w:t xml:space="preserve">Exams Officer/Head of Centre </w:t>
            </w:r>
            <w:r w:rsidR="00962391">
              <w:rPr>
                <w:rFonts w:ascii="Arial" w:hAnsi="Arial" w:cs="Arial"/>
                <w:sz w:val="22"/>
                <w:szCs w:val="22"/>
              </w:rPr>
              <w:t>e</w:t>
            </w:r>
            <w:r>
              <w:rPr>
                <w:rFonts w:ascii="Arial" w:hAnsi="Arial" w:cs="Arial"/>
                <w:sz w:val="22"/>
                <w:szCs w:val="22"/>
              </w:rPr>
              <w:t xml:space="preserve">xperience </w:t>
            </w:r>
          </w:p>
        </w:tc>
      </w:tr>
      <w:tr w:rsidR="003600B1" w:rsidRPr="009568B0" w14:paraId="78F1A6E9" w14:textId="77777777" w:rsidTr="00804319">
        <w:tc>
          <w:tcPr>
            <w:tcW w:w="1743" w:type="dxa"/>
          </w:tcPr>
          <w:p w14:paraId="48C38AA0"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sz w:val="22"/>
                <w:szCs w:val="22"/>
              </w:rPr>
            </w:pPr>
            <w:r w:rsidRPr="009568B0">
              <w:rPr>
                <w:rFonts w:ascii="Arial" w:hAnsi="Arial" w:cs="Arial"/>
                <w:b/>
                <w:sz w:val="22"/>
                <w:szCs w:val="22"/>
              </w:rPr>
              <w:t>Skills</w:t>
            </w:r>
          </w:p>
        </w:tc>
        <w:tc>
          <w:tcPr>
            <w:tcW w:w="4293" w:type="dxa"/>
          </w:tcPr>
          <w:p w14:paraId="10A9F9B7" w14:textId="77777777" w:rsidR="004C793E" w:rsidRPr="008121FB" w:rsidRDefault="003600B1"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 xml:space="preserve">Ability to </w:t>
            </w:r>
            <w:r w:rsidR="002C3CCF" w:rsidRPr="008121FB">
              <w:rPr>
                <w:rFonts w:ascii="Arial" w:hAnsi="Arial" w:cs="Arial"/>
                <w:color w:val="000000" w:themeColor="text1"/>
                <w:sz w:val="22"/>
                <w:szCs w:val="22"/>
              </w:rPr>
              <w:t xml:space="preserve">manage a large portfolio </w:t>
            </w:r>
          </w:p>
          <w:p w14:paraId="63DD8FEF" w14:textId="77777777" w:rsidR="002C3CCF" w:rsidRPr="008121FB" w:rsidRDefault="008121FB"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Evidence of working effectively under pressure and showing resilience</w:t>
            </w:r>
          </w:p>
          <w:p w14:paraId="45E7B557" w14:textId="77777777" w:rsidR="008121FB" w:rsidRPr="008121FB" w:rsidRDefault="008121FB"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Creativity, energy and enthusiasm</w:t>
            </w:r>
          </w:p>
          <w:p w14:paraId="6524AB90" w14:textId="77777777" w:rsidR="008121FB" w:rsidRPr="008121FB" w:rsidRDefault="008121FB"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Reliability and integrity</w:t>
            </w:r>
          </w:p>
          <w:p w14:paraId="4AD68ECD" w14:textId="77777777" w:rsidR="008121FB" w:rsidRPr="008121FB" w:rsidRDefault="008121FB"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High level of oral and written communication skills</w:t>
            </w:r>
          </w:p>
          <w:p w14:paraId="24311FFF" w14:textId="77777777" w:rsidR="008121FB" w:rsidRPr="008121FB" w:rsidRDefault="008121FB" w:rsidP="008121FB">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 xml:space="preserve">Capacity to deputise for the Principal </w:t>
            </w:r>
            <w:r>
              <w:rPr>
                <w:rFonts w:ascii="Arial" w:hAnsi="Arial" w:cs="Arial"/>
                <w:color w:val="000000" w:themeColor="text1"/>
                <w:sz w:val="22"/>
                <w:szCs w:val="22"/>
              </w:rPr>
              <w:t xml:space="preserve">when required </w:t>
            </w:r>
          </w:p>
          <w:p w14:paraId="0BA54518" w14:textId="77777777" w:rsidR="003600B1" w:rsidRDefault="008121FB" w:rsidP="00804319">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121FB">
              <w:rPr>
                <w:rFonts w:ascii="Arial" w:hAnsi="Arial" w:cs="Arial"/>
                <w:color w:val="000000" w:themeColor="text1"/>
                <w:sz w:val="22"/>
                <w:szCs w:val="22"/>
              </w:rPr>
              <w:t>A commanding presence that inspires, motivates and challenges others to be the best they can be</w:t>
            </w:r>
          </w:p>
          <w:p w14:paraId="5E5859D2" w14:textId="77777777" w:rsidR="00804319" w:rsidRPr="005818E1" w:rsidRDefault="00804319" w:rsidP="00804319">
            <w:pPr>
              <w:pStyle w:val="ListParagraph"/>
              <w:numPr>
                <w:ilvl w:val="0"/>
                <w:numId w:val="6"/>
              </w:numPr>
              <w:kinsoku w:val="0"/>
              <w:overflowPunct w:val="0"/>
              <w:autoSpaceDE/>
              <w:autoSpaceDN/>
              <w:adjustRightInd/>
              <w:spacing w:before="228"/>
              <w:ind w:right="72"/>
              <w:contextualSpacing/>
              <w:jc w:val="both"/>
              <w:textAlignment w:val="baseline"/>
              <w:rPr>
                <w:rFonts w:ascii="Arial" w:hAnsi="Arial" w:cs="Arial"/>
                <w:color w:val="000000" w:themeColor="text1"/>
                <w:sz w:val="22"/>
                <w:szCs w:val="22"/>
              </w:rPr>
            </w:pPr>
            <w:r w:rsidRPr="00804319">
              <w:rPr>
                <w:rFonts w:ascii="Arial" w:hAnsi="Arial" w:cs="Arial"/>
                <w:sz w:val="22"/>
                <w:szCs w:val="22"/>
              </w:rPr>
              <w:lastRenderedPageBreak/>
              <w:t>Effective and skilled at implementing systematic behaviour management systems with clear boundaries, rewards and praise.</w:t>
            </w:r>
          </w:p>
          <w:p w14:paraId="7E7ABEA7" w14:textId="77777777" w:rsidR="005818E1" w:rsidRPr="005818E1" w:rsidRDefault="005818E1" w:rsidP="005818E1">
            <w:pPr>
              <w:pStyle w:val="ListParagraph"/>
              <w:numPr>
                <w:ilvl w:val="0"/>
                <w:numId w:val="6"/>
              </w:numPr>
              <w:tabs>
                <w:tab w:val="left" w:pos="397"/>
              </w:tabs>
              <w:kinsoku w:val="0"/>
              <w:overflowPunct w:val="0"/>
              <w:autoSpaceDE/>
              <w:autoSpaceDN/>
              <w:adjustRightInd/>
              <w:spacing w:before="210" w:line="240" w:lineRule="exact"/>
              <w:textAlignment w:val="baseline"/>
              <w:rPr>
                <w:rFonts w:ascii="Arial" w:hAnsi="Arial" w:cs="Arial"/>
                <w:sz w:val="22"/>
                <w:szCs w:val="22"/>
              </w:rPr>
            </w:pPr>
            <w:r w:rsidRPr="005818E1">
              <w:rPr>
                <w:rFonts w:ascii="Arial" w:hAnsi="Arial" w:cs="Arial"/>
                <w:sz w:val="22"/>
                <w:szCs w:val="22"/>
              </w:rPr>
              <w:t>Knowledge of rec</w:t>
            </w:r>
            <w:r w:rsidR="00962391">
              <w:rPr>
                <w:rFonts w:ascii="Arial" w:hAnsi="Arial" w:cs="Arial"/>
                <w:sz w:val="22"/>
                <w:szCs w:val="22"/>
              </w:rPr>
              <w:t>o</w:t>
            </w:r>
            <w:r w:rsidRPr="005818E1">
              <w:rPr>
                <w:rFonts w:ascii="Arial" w:hAnsi="Arial" w:cs="Arial"/>
                <w:sz w:val="22"/>
                <w:szCs w:val="22"/>
              </w:rPr>
              <w:t>gnised positive approach to working with challenging behaviours associated with learning difficulties</w:t>
            </w:r>
          </w:p>
        </w:tc>
        <w:tc>
          <w:tcPr>
            <w:tcW w:w="2980" w:type="dxa"/>
          </w:tcPr>
          <w:p w14:paraId="45F1060D" w14:textId="77777777" w:rsidR="00893B68" w:rsidRPr="00893B68" w:rsidRDefault="00893B68" w:rsidP="00893B68">
            <w:pPr>
              <w:pStyle w:val="ListParagraph"/>
              <w:widowControl/>
              <w:tabs>
                <w:tab w:val="left" w:pos="5445"/>
              </w:tabs>
              <w:autoSpaceDE/>
              <w:autoSpaceDN/>
              <w:adjustRightInd/>
              <w:ind w:left="360"/>
              <w:rPr>
                <w:rFonts w:ascii="Arial" w:hAnsi="Arial" w:cs="Arial"/>
                <w:sz w:val="22"/>
                <w:szCs w:val="22"/>
              </w:rPr>
            </w:pPr>
          </w:p>
          <w:p w14:paraId="4A820474" w14:textId="77777777" w:rsidR="003600B1" w:rsidRPr="009568B0" w:rsidRDefault="003600B1" w:rsidP="004C793E">
            <w:pPr>
              <w:kinsoku w:val="0"/>
              <w:overflowPunct w:val="0"/>
              <w:autoSpaceDE/>
              <w:autoSpaceDN/>
              <w:adjustRightInd/>
              <w:spacing w:before="228" w:line="276" w:lineRule="auto"/>
              <w:ind w:right="72"/>
              <w:contextualSpacing/>
              <w:jc w:val="both"/>
              <w:textAlignment w:val="baseline"/>
              <w:rPr>
                <w:rFonts w:ascii="Arial" w:hAnsi="Arial" w:cs="Arial"/>
                <w:sz w:val="22"/>
                <w:szCs w:val="22"/>
              </w:rPr>
            </w:pPr>
          </w:p>
        </w:tc>
      </w:tr>
      <w:tr w:rsidR="005818E1" w:rsidRPr="009568B0" w14:paraId="6C9395DB" w14:textId="77777777" w:rsidTr="00804319">
        <w:tc>
          <w:tcPr>
            <w:tcW w:w="1743" w:type="dxa"/>
          </w:tcPr>
          <w:p w14:paraId="699D3180" w14:textId="77777777" w:rsidR="005818E1" w:rsidRPr="009568B0" w:rsidRDefault="005818E1" w:rsidP="004C793E">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Pr>
                <w:rFonts w:ascii="Arial" w:hAnsi="Arial" w:cs="Arial"/>
                <w:b/>
                <w:sz w:val="22"/>
                <w:szCs w:val="22"/>
              </w:rPr>
              <w:t xml:space="preserve">General </w:t>
            </w:r>
          </w:p>
        </w:tc>
        <w:tc>
          <w:tcPr>
            <w:tcW w:w="4293" w:type="dxa"/>
          </w:tcPr>
          <w:p w14:paraId="4E80FB41" w14:textId="77777777" w:rsidR="005818E1" w:rsidRPr="005818E1" w:rsidRDefault="005818E1" w:rsidP="005818E1">
            <w:pPr>
              <w:pStyle w:val="ListParagraph"/>
              <w:numPr>
                <w:ilvl w:val="0"/>
                <w:numId w:val="26"/>
              </w:numPr>
              <w:tabs>
                <w:tab w:val="left" w:pos="709"/>
                <w:tab w:val="right" w:pos="851"/>
              </w:tabs>
              <w:kinsoku w:val="0"/>
              <w:overflowPunct w:val="0"/>
              <w:autoSpaceDE/>
              <w:autoSpaceDN/>
              <w:adjustRightInd/>
              <w:spacing w:line="276" w:lineRule="auto"/>
              <w:textAlignment w:val="baseline"/>
              <w:rPr>
                <w:rFonts w:ascii="Arial" w:hAnsi="Arial" w:cs="Arial"/>
                <w:sz w:val="22"/>
                <w:szCs w:val="22"/>
              </w:rPr>
            </w:pPr>
            <w:r w:rsidRPr="005818E1">
              <w:rPr>
                <w:rFonts w:ascii="Arial" w:hAnsi="Arial" w:cs="Arial"/>
                <w:sz w:val="22"/>
                <w:szCs w:val="22"/>
              </w:rPr>
              <w:t>To undertake such other duties and responsibilities reasonably consistent with the role as may be required from time to time as determined by the Principal.</w:t>
            </w:r>
          </w:p>
        </w:tc>
        <w:tc>
          <w:tcPr>
            <w:tcW w:w="2980" w:type="dxa"/>
          </w:tcPr>
          <w:p w14:paraId="4533BAD7" w14:textId="77777777" w:rsidR="005818E1" w:rsidRPr="00893B68" w:rsidRDefault="005818E1" w:rsidP="00893B68">
            <w:pPr>
              <w:pStyle w:val="ListParagraph"/>
              <w:widowControl/>
              <w:tabs>
                <w:tab w:val="left" w:pos="5445"/>
              </w:tabs>
              <w:autoSpaceDE/>
              <w:autoSpaceDN/>
              <w:adjustRightInd/>
              <w:ind w:left="360"/>
              <w:rPr>
                <w:rFonts w:ascii="Arial" w:hAnsi="Arial" w:cs="Arial"/>
                <w:sz w:val="22"/>
                <w:szCs w:val="22"/>
              </w:rPr>
            </w:pPr>
          </w:p>
        </w:tc>
      </w:tr>
    </w:tbl>
    <w:p w14:paraId="74E8E4E5" w14:textId="77777777" w:rsidR="003A7493" w:rsidRPr="009568B0" w:rsidRDefault="003600B1" w:rsidP="00594B9C">
      <w:pPr>
        <w:tabs>
          <w:tab w:val="left" w:pos="567"/>
        </w:tabs>
        <w:kinsoku w:val="0"/>
        <w:overflowPunct w:val="0"/>
        <w:autoSpaceDE/>
        <w:autoSpaceDN/>
        <w:adjustRightInd/>
        <w:spacing w:line="276" w:lineRule="auto"/>
        <w:textAlignment w:val="baseline"/>
        <w:rPr>
          <w:rFonts w:ascii="Arial" w:hAnsi="Arial" w:cs="Arial"/>
          <w:sz w:val="22"/>
          <w:szCs w:val="22"/>
        </w:rPr>
      </w:pPr>
      <w:r w:rsidRPr="009568B0">
        <w:rPr>
          <w:rFonts w:ascii="Arial" w:hAnsi="Arial" w:cs="Arial"/>
          <w:sz w:val="22"/>
          <w:szCs w:val="22"/>
        </w:rPr>
        <w:br/>
        <w:t>Jobholder…………………………………………….</w:t>
      </w:r>
      <w:r w:rsidRPr="009568B0">
        <w:rPr>
          <w:rFonts w:ascii="Arial" w:hAnsi="Arial" w:cs="Arial"/>
          <w:sz w:val="22"/>
          <w:szCs w:val="22"/>
        </w:rPr>
        <w:tab/>
        <w:t>Signed…………………………</w:t>
      </w:r>
      <w:proofErr w:type="gramStart"/>
      <w:r w:rsidRPr="009568B0">
        <w:rPr>
          <w:rFonts w:ascii="Arial" w:hAnsi="Arial" w:cs="Arial"/>
          <w:sz w:val="22"/>
          <w:szCs w:val="22"/>
        </w:rPr>
        <w:t>…..</w:t>
      </w:r>
      <w:proofErr w:type="gramEnd"/>
      <w:r w:rsidRPr="009568B0">
        <w:rPr>
          <w:rFonts w:ascii="Arial" w:hAnsi="Arial" w:cs="Arial"/>
          <w:sz w:val="22"/>
          <w:szCs w:val="22"/>
        </w:rPr>
        <w:tab/>
        <w:t>Date……………………….</w:t>
      </w:r>
      <w:r w:rsidRPr="009568B0">
        <w:rPr>
          <w:rFonts w:ascii="Arial" w:hAnsi="Arial" w:cs="Arial"/>
          <w:sz w:val="22"/>
          <w:szCs w:val="22"/>
        </w:rPr>
        <w:br/>
      </w:r>
      <w:r w:rsidRPr="009568B0">
        <w:rPr>
          <w:rFonts w:ascii="Arial" w:hAnsi="Arial" w:cs="Arial"/>
          <w:sz w:val="22"/>
          <w:szCs w:val="22"/>
        </w:rPr>
        <w:br/>
        <w:t>Manager…………………………………………</w:t>
      </w:r>
      <w:proofErr w:type="gramStart"/>
      <w:r w:rsidRPr="009568B0">
        <w:rPr>
          <w:rFonts w:ascii="Arial" w:hAnsi="Arial" w:cs="Arial"/>
          <w:sz w:val="22"/>
          <w:szCs w:val="22"/>
        </w:rPr>
        <w:t>…..</w:t>
      </w:r>
      <w:proofErr w:type="gramEnd"/>
      <w:r w:rsidRPr="009568B0">
        <w:rPr>
          <w:rFonts w:ascii="Arial" w:hAnsi="Arial" w:cs="Arial"/>
          <w:sz w:val="22"/>
          <w:szCs w:val="22"/>
        </w:rPr>
        <w:tab/>
        <w:t>Signed…………………………</w:t>
      </w:r>
      <w:proofErr w:type="gramStart"/>
      <w:r w:rsidRPr="009568B0">
        <w:rPr>
          <w:rFonts w:ascii="Arial" w:hAnsi="Arial" w:cs="Arial"/>
          <w:sz w:val="22"/>
          <w:szCs w:val="22"/>
        </w:rPr>
        <w:t>…..</w:t>
      </w:r>
      <w:proofErr w:type="gramEnd"/>
      <w:r w:rsidRPr="009568B0">
        <w:rPr>
          <w:rFonts w:ascii="Arial" w:hAnsi="Arial" w:cs="Arial"/>
          <w:sz w:val="22"/>
          <w:szCs w:val="22"/>
        </w:rPr>
        <w:tab/>
        <w:t>Date……………………</w:t>
      </w:r>
      <w:proofErr w:type="gramStart"/>
      <w:r w:rsidRPr="009568B0">
        <w:rPr>
          <w:rFonts w:ascii="Arial" w:hAnsi="Arial" w:cs="Arial"/>
          <w:sz w:val="22"/>
          <w:szCs w:val="22"/>
        </w:rPr>
        <w:t>…..</w:t>
      </w:r>
      <w:proofErr w:type="gramEnd"/>
    </w:p>
    <w:sectPr w:rsidR="003A7493" w:rsidRPr="009568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10EA" w14:textId="77777777" w:rsidR="000A3C02" w:rsidRDefault="000A3C02" w:rsidP="003600B1">
      <w:r>
        <w:separator/>
      </w:r>
    </w:p>
  </w:endnote>
  <w:endnote w:type="continuationSeparator" w:id="0">
    <w:p w14:paraId="7FDAC47F" w14:textId="77777777" w:rsidR="000A3C02" w:rsidRDefault="000A3C02" w:rsidP="0036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03177"/>
      <w:docPartObj>
        <w:docPartGallery w:val="Page Numbers (Bottom of Page)"/>
        <w:docPartUnique/>
      </w:docPartObj>
    </w:sdtPr>
    <w:sdtEndPr>
      <w:rPr>
        <w:noProof/>
      </w:rPr>
    </w:sdtEndPr>
    <w:sdtContent>
      <w:p w14:paraId="7969706C" w14:textId="77777777" w:rsidR="003600B1" w:rsidRDefault="003600B1">
        <w:pPr>
          <w:pStyle w:val="Footer"/>
          <w:jc w:val="center"/>
        </w:pPr>
        <w:r>
          <w:fldChar w:fldCharType="begin"/>
        </w:r>
        <w:r>
          <w:instrText xml:space="preserve"> PAGE   \* MERGEFORMAT </w:instrText>
        </w:r>
        <w:r>
          <w:fldChar w:fldCharType="separate"/>
        </w:r>
        <w:r w:rsidR="001F424C">
          <w:rPr>
            <w:noProof/>
          </w:rPr>
          <w:t>1</w:t>
        </w:r>
        <w:r>
          <w:rPr>
            <w:noProof/>
          </w:rPr>
          <w:fldChar w:fldCharType="end"/>
        </w:r>
      </w:p>
    </w:sdtContent>
  </w:sdt>
  <w:p w14:paraId="5D0AD638" w14:textId="77777777" w:rsidR="003600B1" w:rsidRDefault="0036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0F8C" w14:textId="77777777" w:rsidR="000A3C02" w:rsidRDefault="000A3C02" w:rsidP="003600B1">
      <w:r>
        <w:separator/>
      </w:r>
    </w:p>
  </w:footnote>
  <w:footnote w:type="continuationSeparator" w:id="0">
    <w:p w14:paraId="6D7D8CC7" w14:textId="77777777" w:rsidR="000A3C02" w:rsidRDefault="000A3C02" w:rsidP="0036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86C" w14:textId="77777777" w:rsidR="003600B1" w:rsidRDefault="003600B1" w:rsidP="003600B1">
    <w:pPr>
      <w:pStyle w:val="Header"/>
      <w:jc w:val="right"/>
    </w:pPr>
    <w:r w:rsidRPr="00A0322D">
      <w:rPr>
        <w:noProof/>
        <w:color w:val="8064A2" w:themeColor="accent4"/>
        <w:lang w:val="en-GB"/>
      </w:rPr>
      <w:drawing>
        <wp:inline distT="0" distB="0" distL="0" distR="0" wp14:anchorId="79988FD8" wp14:editId="6CD34EBF">
          <wp:extent cx="1166495" cy="39175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523" cy="401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D10"/>
    <w:multiLevelType w:val="hybridMultilevel"/>
    <w:tmpl w:val="FBEE90C8"/>
    <w:lvl w:ilvl="0" w:tplc="08090003">
      <w:start w:val="1"/>
      <w:numFmt w:val="bullet"/>
      <w:lvlText w:val="o"/>
      <w:lvlJc w:val="left"/>
      <w:pPr>
        <w:tabs>
          <w:tab w:val="num" w:pos="720"/>
        </w:tabs>
        <w:ind w:left="720" w:hanging="360"/>
      </w:pPr>
      <w:rPr>
        <w:rFonts w:ascii="Courier New" w:hAnsi="Courier New" w:cs="Courier New"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15D27"/>
    <w:multiLevelType w:val="hybridMultilevel"/>
    <w:tmpl w:val="C35295A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F0C"/>
    <w:multiLevelType w:val="hybridMultilevel"/>
    <w:tmpl w:val="FEEC61C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6D406DF"/>
    <w:multiLevelType w:val="hybridMultilevel"/>
    <w:tmpl w:val="B74A080A"/>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4" w15:restartNumberingAfterBreak="0">
    <w:nsid w:val="2606009E"/>
    <w:multiLevelType w:val="hybridMultilevel"/>
    <w:tmpl w:val="D240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665762"/>
    <w:multiLevelType w:val="hybridMultilevel"/>
    <w:tmpl w:val="34C4D4C0"/>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6" w15:restartNumberingAfterBreak="0">
    <w:nsid w:val="29B9587A"/>
    <w:multiLevelType w:val="hybridMultilevel"/>
    <w:tmpl w:val="4AC03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A37F6A"/>
    <w:multiLevelType w:val="hybridMultilevel"/>
    <w:tmpl w:val="E59AE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16E76"/>
    <w:multiLevelType w:val="hybridMultilevel"/>
    <w:tmpl w:val="F686FA6E"/>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9" w15:restartNumberingAfterBreak="0">
    <w:nsid w:val="3A021D34"/>
    <w:multiLevelType w:val="hybridMultilevel"/>
    <w:tmpl w:val="0E24DF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8F3310"/>
    <w:multiLevelType w:val="hybridMultilevel"/>
    <w:tmpl w:val="4EEA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67EC7"/>
    <w:multiLevelType w:val="hybridMultilevel"/>
    <w:tmpl w:val="C6B80530"/>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2" w15:restartNumberingAfterBreak="0">
    <w:nsid w:val="51062AE1"/>
    <w:multiLevelType w:val="hybridMultilevel"/>
    <w:tmpl w:val="8CFAF80A"/>
    <w:lvl w:ilvl="0" w:tplc="594C146C">
      <w:start w:val="1"/>
      <w:numFmt w:val="decimal"/>
      <w:lvlText w:val="%1."/>
      <w:lvlJc w:val="left"/>
      <w:pPr>
        <w:tabs>
          <w:tab w:val="num" w:pos="360"/>
        </w:tabs>
        <w:ind w:left="360" w:hanging="360"/>
      </w:pPr>
    </w:lvl>
    <w:lvl w:ilvl="1" w:tplc="08090001">
      <w:start w:val="1"/>
      <w:numFmt w:val="bullet"/>
      <w:lvlText w:val=""/>
      <w:lvlJc w:val="left"/>
      <w:pPr>
        <w:tabs>
          <w:tab w:val="num" w:pos="360"/>
        </w:tabs>
        <w:ind w:left="360" w:hanging="360"/>
      </w:pPr>
      <w:rPr>
        <w:rFonts w:ascii="Symbol" w:hAnsi="Symbol" w:hint="default"/>
      </w:rPr>
    </w:lvl>
    <w:lvl w:ilvl="2" w:tplc="08090003">
      <w:start w:val="1"/>
      <w:numFmt w:val="bullet"/>
      <w:lvlText w:val="o"/>
      <w:lvlJc w:val="left"/>
      <w:pPr>
        <w:tabs>
          <w:tab w:val="num" w:pos="360"/>
        </w:tabs>
        <w:ind w:left="360" w:hanging="360"/>
      </w:pPr>
      <w:rPr>
        <w:rFonts w:ascii="Courier New" w:hAnsi="Courier New" w:cs="Courier New"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3" w15:restartNumberingAfterBreak="0">
    <w:nsid w:val="51613C4E"/>
    <w:multiLevelType w:val="hybridMultilevel"/>
    <w:tmpl w:val="5CAA3C1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D6A7F"/>
    <w:multiLevelType w:val="hybridMultilevel"/>
    <w:tmpl w:val="BEE4D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9B36E8"/>
    <w:multiLevelType w:val="hybridMultilevel"/>
    <w:tmpl w:val="2B56F29A"/>
    <w:lvl w:ilvl="0" w:tplc="08090003">
      <w:start w:val="1"/>
      <w:numFmt w:val="bullet"/>
      <w:lvlText w:val="o"/>
      <w:lvlJc w:val="left"/>
      <w:pPr>
        <w:ind w:left="720" w:hanging="360"/>
      </w:pPr>
      <w:rPr>
        <w:rFonts w:ascii="Courier New" w:hAnsi="Courier New" w:cs="Courier New" w:hint="default"/>
      </w:rPr>
    </w:lvl>
    <w:lvl w:ilvl="1" w:tplc="C0AE82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55368"/>
    <w:multiLevelType w:val="hybridMultilevel"/>
    <w:tmpl w:val="B900A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2739B1"/>
    <w:multiLevelType w:val="hybridMultilevel"/>
    <w:tmpl w:val="E106434C"/>
    <w:lvl w:ilvl="0" w:tplc="594C146C">
      <w:start w:val="1"/>
      <w:numFmt w:val="decimal"/>
      <w:lvlText w:val="%1."/>
      <w:lvlJc w:val="left"/>
      <w:pPr>
        <w:tabs>
          <w:tab w:val="num" w:pos="360"/>
        </w:tabs>
        <w:ind w:left="360" w:hanging="360"/>
      </w:p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360"/>
        </w:tabs>
        <w:ind w:left="360" w:hanging="360"/>
      </w:pPr>
      <w:rPr>
        <w:rFonts w:ascii="Symbol" w:hAnsi="Symbol"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18" w15:restartNumberingAfterBreak="0">
    <w:nsid w:val="6A14519F"/>
    <w:multiLevelType w:val="hybridMultilevel"/>
    <w:tmpl w:val="F5D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F026F"/>
    <w:multiLevelType w:val="hybridMultilevel"/>
    <w:tmpl w:val="2F8ECE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A764F"/>
    <w:multiLevelType w:val="hybridMultilevel"/>
    <w:tmpl w:val="FA263FFC"/>
    <w:lvl w:ilvl="0" w:tplc="594C146C">
      <w:start w:val="1"/>
      <w:numFmt w:val="decimal"/>
      <w:lvlText w:val="%1."/>
      <w:lvlJc w:val="left"/>
      <w:pPr>
        <w:tabs>
          <w:tab w:val="num" w:pos="360"/>
        </w:tabs>
        <w:ind w:left="360" w:hanging="360"/>
      </w:p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360"/>
        </w:tabs>
        <w:ind w:left="360" w:hanging="360"/>
      </w:pPr>
      <w:rPr>
        <w:rFonts w:ascii="Symbol" w:hAnsi="Symbol" w:hint="default"/>
      </w:rPr>
    </w:lvl>
    <w:lvl w:ilvl="3" w:tplc="82BA8288">
      <w:numFmt w:val="none"/>
      <w:lvlText w:val=""/>
      <w:lvlJc w:val="left"/>
      <w:pPr>
        <w:tabs>
          <w:tab w:val="num" w:pos="360"/>
        </w:tabs>
        <w:ind w:left="0" w:firstLine="0"/>
      </w:pPr>
    </w:lvl>
    <w:lvl w:ilvl="4" w:tplc="08CE07A2">
      <w:numFmt w:val="none"/>
      <w:lvlText w:val=""/>
      <w:lvlJc w:val="left"/>
      <w:pPr>
        <w:tabs>
          <w:tab w:val="num" w:pos="360"/>
        </w:tabs>
        <w:ind w:left="0" w:firstLine="0"/>
      </w:pPr>
    </w:lvl>
    <w:lvl w:ilvl="5" w:tplc="26D2B84A">
      <w:numFmt w:val="none"/>
      <w:lvlText w:val=""/>
      <w:lvlJc w:val="left"/>
      <w:pPr>
        <w:tabs>
          <w:tab w:val="num" w:pos="360"/>
        </w:tabs>
        <w:ind w:left="0" w:firstLine="0"/>
      </w:pPr>
    </w:lvl>
    <w:lvl w:ilvl="6" w:tplc="83909D2E">
      <w:numFmt w:val="none"/>
      <w:lvlText w:val=""/>
      <w:lvlJc w:val="left"/>
      <w:pPr>
        <w:tabs>
          <w:tab w:val="num" w:pos="360"/>
        </w:tabs>
        <w:ind w:left="0" w:firstLine="0"/>
      </w:pPr>
    </w:lvl>
    <w:lvl w:ilvl="7" w:tplc="966C504E">
      <w:numFmt w:val="none"/>
      <w:lvlText w:val=""/>
      <w:lvlJc w:val="left"/>
      <w:pPr>
        <w:tabs>
          <w:tab w:val="num" w:pos="360"/>
        </w:tabs>
        <w:ind w:left="0" w:firstLine="0"/>
      </w:pPr>
    </w:lvl>
    <w:lvl w:ilvl="8" w:tplc="2B0234D2">
      <w:numFmt w:val="none"/>
      <w:lvlText w:val=""/>
      <w:lvlJc w:val="left"/>
      <w:pPr>
        <w:tabs>
          <w:tab w:val="num" w:pos="360"/>
        </w:tabs>
        <w:ind w:left="0" w:firstLine="0"/>
      </w:pPr>
    </w:lvl>
  </w:abstractNum>
  <w:abstractNum w:abstractNumId="21" w15:restartNumberingAfterBreak="0">
    <w:nsid w:val="6F2F2648"/>
    <w:multiLevelType w:val="hybridMultilevel"/>
    <w:tmpl w:val="86167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F11FE6"/>
    <w:multiLevelType w:val="hybridMultilevel"/>
    <w:tmpl w:val="4498F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3" w15:restartNumberingAfterBreak="0">
    <w:nsid w:val="71191C3F"/>
    <w:multiLevelType w:val="hybridMultilevel"/>
    <w:tmpl w:val="6DDAE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12728D"/>
    <w:multiLevelType w:val="hybridMultilevel"/>
    <w:tmpl w:val="C070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C6195"/>
    <w:multiLevelType w:val="hybridMultilevel"/>
    <w:tmpl w:val="4C9A00D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344" w:hanging="360"/>
      </w:pPr>
      <w:rPr>
        <w:rFonts w:ascii="Symbol" w:hAnsi="Symbol" w:hint="default"/>
      </w:rPr>
    </w:lvl>
    <w:lvl w:ilvl="2" w:tplc="0809001B">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6" w15:restartNumberingAfterBreak="0">
    <w:nsid w:val="7A0B46D5"/>
    <w:multiLevelType w:val="hybridMultilevel"/>
    <w:tmpl w:val="400E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4"/>
  </w:num>
  <w:num w:numId="4">
    <w:abstractNumId w:val="21"/>
  </w:num>
  <w:num w:numId="5">
    <w:abstractNumId w:val="6"/>
  </w:num>
  <w:num w:numId="6">
    <w:abstractNumId w:val="7"/>
  </w:num>
  <w:num w:numId="7">
    <w:abstractNumId w:val="23"/>
  </w:num>
  <w:num w:numId="8">
    <w:abstractNumId w:val="9"/>
  </w:num>
  <w:num w:numId="9">
    <w:abstractNumId w:val="2"/>
  </w:num>
  <w:num w:numId="10">
    <w:abstractNumId w:val="3"/>
  </w:num>
  <w:num w:numId="11">
    <w:abstractNumId w:val="20"/>
  </w:num>
  <w:num w:numId="12">
    <w:abstractNumId w:val="17"/>
  </w:num>
  <w:num w:numId="13">
    <w:abstractNumId w:val="18"/>
  </w:num>
  <w:num w:numId="14">
    <w:abstractNumId w:val="5"/>
  </w:num>
  <w:num w:numId="15">
    <w:abstractNumId w:val="11"/>
  </w:num>
  <w:num w:numId="16">
    <w:abstractNumId w:val="8"/>
  </w:num>
  <w:num w:numId="17">
    <w:abstractNumId w:val="12"/>
  </w:num>
  <w:num w:numId="18">
    <w:abstractNumId w:val="19"/>
  </w:num>
  <w:num w:numId="19">
    <w:abstractNumId w:val="0"/>
  </w:num>
  <w:num w:numId="20">
    <w:abstractNumId w:val="15"/>
  </w:num>
  <w:num w:numId="21">
    <w:abstractNumId w:val="1"/>
  </w:num>
  <w:num w:numId="22">
    <w:abstractNumId w:val="13"/>
  </w:num>
  <w:num w:numId="23">
    <w:abstractNumId w:val="26"/>
  </w:num>
  <w:num w:numId="24">
    <w:abstractNumId w:val="24"/>
  </w:num>
  <w:num w:numId="25">
    <w:abstractNumId w:val="10"/>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B1"/>
    <w:rsid w:val="00052910"/>
    <w:rsid w:val="000939EF"/>
    <w:rsid w:val="000A3C02"/>
    <w:rsid w:val="00117FEB"/>
    <w:rsid w:val="001F424C"/>
    <w:rsid w:val="0029218C"/>
    <w:rsid w:val="002A4F36"/>
    <w:rsid w:val="002C3CCF"/>
    <w:rsid w:val="002D0875"/>
    <w:rsid w:val="00353B36"/>
    <w:rsid w:val="003600B1"/>
    <w:rsid w:val="003A7493"/>
    <w:rsid w:val="003C05FA"/>
    <w:rsid w:val="0042255F"/>
    <w:rsid w:val="00440572"/>
    <w:rsid w:val="004C679F"/>
    <w:rsid w:val="004C793E"/>
    <w:rsid w:val="005818E1"/>
    <w:rsid w:val="00594B9C"/>
    <w:rsid w:val="005E6384"/>
    <w:rsid w:val="006C4554"/>
    <w:rsid w:val="006D1078"/>
    <w:rsid w:val="006D4577"/>
    <w:rsid w:val="006D64B8"/>
    <w:rsid w:val="006F3211"/>
    <w:rsid w:val="00754360"/>
    <w:rsid w:val="0076691A"/>
    <w:rsid w:val="00804319"/>
    <w:rsid w:val="008121FB"/>
    <w:rsid w:val="0085060A"/>
    <w:rsid w:val="00893B68"/>
    <w:rsid w:val="008977B6"/>
    <w:rsid w:val="009568B0"/>
    <w:rsid w:val="00962391"/>
    <w:rsid w:val="0097686E"/>
    <w:rsid w:val="009A4206"/>
    <w:rsid w:val="009E71FC"/>
    <w:rsid w:val="00A95C7E"/>
    <w:rsid w:val="00AB76E9"/>
    <w:rsid w:val="00AD78E9"/>
    <w:rsid w:val="00AE3D6B"/>
    <w:rsid w:val="00AF49AC"/>
    <w:rsid w:val="00DB7510"/>
    <w:rsid w:val="00DC69E3"/>
    <w:rsid w:val="00E621B5"/>
    <w:rsid w:val="00E80E8B"/>
    <w:rsid w:val="00E94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0CC73"/>
  <w15:docId w15:val="{63ECE8D1-55AD-4526-93E1-5A3CFAD8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B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B1"/>
    <w:pPr>
      <w:ind w:left="720"/>
    </w:pPr>
  </w:style>
  <w:style w:type="table" w:styleId="TableGrid">
    <w:name w:val="Table Grid"/>
    <w:basedOn w:val="TableNormal"/>
    <w:uiPriority w:val="59"/>
    <w:rsid w:val="003600B1"/>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0B1"/>
    <w:pPr>
      <w:tabs>
        <w:tab w:val="center" w:pos="4513"/>
        <w:tab w:val="right" w:pos="9026"/>
      </w:tabs>
    </w:pPr>
  </w:style>
  <w:style w:type="character" w:customStyle="1" w:styleId="HeaderChar">
    <w:name w:val="Header Char"/>
    <w:basedOn w:val="DefaultParagraphFont"/>
    <w:link w:val="Header"/>
    <w:uiPriority w:val="99"/>
    <w:rsid w:val="003600B1"/>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3600B1"/>
    <w:pPr>
      <w:tabs>
        <w:tab w:val="center" w:pos="4513"/>
        <w:tab w:val="right" w:pos="9026"/>
      </w:tabs>
    </w:pPr>
  </w:style>
  <w:style w:type="character" w:customStyle="1" w:styleId="FooterChar">
    <w:name w:val="Footer Char"/>
    <w:basedOn w:val="DefaultParagraphFont"/>
    <w:link w:val="Footer"/>
    <w:uiPriority w:val="99"/>
    <w:rsid w:val="003600B1"/>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3600B1"/>
    <w:rPr>
      <w:rFonts w:ascii="Tahoma" w:hAnsi="Tahoma" w:cs="Tahoma"/>
      <w:sz w:val="16"/>
      <w:szCs w:val="16"/>
    </w:rPr>
  </w:style>
  <w:style w:type="character" w:customStyle="1" w:styleId="BalloonTextChar">
    <w:name w:val="Balloon Text Char"/>
    <w:basedOn w:val="DefaultParagraphFont"/>
    <w:link w:val="BalloonText"/>
    <w:uiPriority w:val="99"/>
    <w:semiHidden/>
    <w:rsid w:val="003600B1"/>
    <w:rPr>
      <w:rFonts w:ascii="Tahoma" w:eastAsia="Times New Roman" w:hAnsi="Tahoma" w:cs="Tahoma"/>
      <w:sz w:val="16"/>
      <w:szCs w:val="16"/>
      <w:lang w:val="en-US" w:eastAsia="en-GB"/>
    </w:rPr>
  </w:style>
  <w:style w:type="character" w:styleId="CommentReference">
    <w:name w:val="annotation reference"/>
    <w:basedOn w:val="DefaultParagraphFont"/>
    <w:uiPriority w:val="99"/>
    <w:semiHidden/>
    <w:unhideWhenUsed/>
    <w:rsid w:val="006D1078"/>
    <w:rPr>
      <w:sz w:val="16"/>
      <w:szCs w:val="16"/>
    </w:rPr>
  </w:style>
  <w:style w:type="paragraph" w:styleId="CommentText">
    <w:name w:val="annotation text"/>
    <w:basedOn w:val="Normal"/>
    <w:link w:val="CommentTextChar"/>
    <w:uiPriority w:val="99"/>
    <w:semiHidden/>
    <w:unhideWhenUsed/>
    <w:rsid w:val="006D1078"/>
  </w:style>
  <w:style w:type="character" w:customStyle="1" w:styleId="CommentTextChar">
    <w:name w:val="Comment Text Char"/>
    <w:basedOn w:val="DefaultParagraphFont"/>
    <w:link w:val="CommentText"/>
    <w:uiPriority w:val="99"/>
    <w:semiHidden/>
    <w:rsid w:val="006D1078"/>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6D1078"/>
    <w:rPr>
      <w:b/>
      <w:bCs/>
    </w:rPr>
  </w:style>
  <w:style w:type="character" w:customStyle="1" w:styleId="CommentSubjectChar">
    <w:name w:val="Comment Subject Char"/>
    <w:basedOn w:val="CommentTextChar"/>
    <w:link w:val="CommentSubject"/>
    <w:uiPriority w:val="99"/>
    <w:semiHidden/>
    <w:rsid w:val="006D1078"/>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9981">
      <w:bodyDiv w:val="1"/>
      <w:marLeft w:val="0"/>
      <w:marRight w:val="0"/>
      <w:marTop w:val="0"/>
      <w:marBottom w:val="0"/>
      <w:divBdr>
        <w:top w:val="none" w:sz="0" w:space="0" w:color="auto"/>
        <w:left w:val="none" w:sz="0" w:space="0" w:color="auto"/>
        <w:bottom w:val="none" w:sz="0" w:space="0" w:color="auto"/>
        <w:right w:val="none" w:sz="0" w:space="0" w:color="auto"/>
      </w:divBdr>
    </w:div>
    <w:div w:id="3775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CD4D-7545-423A-A754-A3EC8D91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Reed</dc:creator>
  <cp:lastModifiedBy>Kate Ellmore</cp:lastModifiedBy>
  <cp:revision>2</cp:revision>
  <dcterms:created xsi:type="dcterms:W3CDTF">2026-04-08T14:45:00Z</dcterms:created>
  <dcterms:modified xsi:type="dcterms:W3CDTF">2026-04-08T14:45:00Z</dcterms:modified>
</cp:coreProperties>
</file>