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3E79" w14:textId="11783C50" w:rsidR="003A0F1D" w:rsidRPr="00ED6DC6" w:rsidRDefault="003A0F1D" w:rsidP="00920574">
      <w:pPr>
        <w:tabs>
          <w:tab w:val="right" w:pos="9094"/>
        </w:tabs>
        <w:spacing w:after="0" w:line="259" w:lineRule="auto"/>
        <w:ind w:left="-284" w:right="0" w:firstLine="0"/>
        <w:rPr>
          <w:rFonts w:asciiTheme="majorHAnsi" w:hAnsiTheme="majorHAnsi" w:cstheme="majorHAnsi"/>
          <w:b/>
          <w:color w:val="002060"/>
          <w:sz w:val="36"/>
          <w:szCs w:val="36"/>
        </w:rPr>
      </w:pPr>
      <w:r w:rsidRPr="00ED6DC6">
        <w:rPr>
          <w:rFonts w:asciiTheme="majorHAnsi" w:hAnsiTheme="majorHAnsi" w:cstheme="majorHAnsi"/>
          <w:b/>
          <w:noProof/>
          <w:color w:val="002060"/>
          <w:sz w:val="76"/>
          <w:szCs w:val="76"/>
        </w:rPr>
        <w:drawing>
          <wp:anchor distT="0" distB="0" distL="114300" distR="114300" simplePos="0" relativeHeight="251658240" behindDoc="0" locked="0" layoutInCell="1" allowOverlap="1" wp14:anchorId="24E0399C" wp14:editId="3F988E7F">
            <wp:simplePos x="0" y="0"/>
            <wp:positionH relativeFrom="margin">
              <wp:posOffset>5288691</wp:posOffset>
            </wp:positionH>
            <wp:positionV relativeFrom="margin">
              <wp:posOffset>-568411</wp:posOffset>
            </wp:positionV>
            <wp:extent cx="980749" cy="789154"/>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5907" cy="80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6DC6">
        <w:rPr>
          <w:rFonts w:asciiTheme="majorHAnsi" w:hAnsiTheme="majorHAnsi" w:cstheme="majorHAnsi"/>
          <w:b/>
          <w:color w:val="002060"/>
          <w:sz w:val="36"/>
          <w:szCs w:val="36"/>
        </w:rPr>
        <w:t>Job Description:</w:t>
      </w:r>
      <w:r w:rsidR="000F3243" w:rsidRPr="00ED6DC6">
        <w:rPr>
          <w:rFonts w:asciiTheme="majorHAnsi" w:hAnsiTheme="majorHAnsi" w:cstheme="majorHAnsi"/>
          <w:b/>
          <w:color w:val="002060"/>
          <w:sz w:val="36"/>
          <w:szCs w:val="36"/>
        </w:rPr>
        <w:t xml:space="preserve"> </w:t>
      </w:r>
      <w:r w:rsidR="0042347E">
        <w:rPr>
          <w:rFonts w:asciiTheme="majorHAnsi" w:hAnsiTheme="majorHAnsi" w:cstheme="majorHAnsi"/>
          <w:b/>
          <w:color w:val="002060"/>
          <w:sz w:val="36"/>
          <w:szCs w:val="36"/>
        </w:rPr>
        <w:t>Estates</w:t>
      </w:r>
      <w:r w:rsidR="000F3243" w:rsidRPr="00ED6DC6">
        <w:rPr>
          <w:rFonts w:asciiTheme="majorHAnsi" w:hAnsiTheme="majorHAnsi" w:cstheme="majorHAnsi"/>
          <w:b/>
          <w:color w:val="002060"/>
          <w:sz w:val="36"/>
          <w:szCs w:val="36"/>
        </w:rPr>
        <w:t xml:space="preserve"> </w:t>
      </w:r>
      <w:r w:rsidR="0086279C">
        <w:rPr>
          <w:rFonts w:asciiTheme="majorHAnsi" w:hAnsiTheme="majorHAnsi" w:cstheme="majorHAnsi"/>
          <w:b/>
          <w:color w:val="002060"/>
          <w:sz w:val="36"/>
          <w:szCs w:val="36"/>
        </w:rPr>
        <w:t xml:space="preserve">Support </w:t>
      </w:r>
      <w:r w:rsidR="004E4210">
        <w:rPr>
          <w:rFonts w:asciiTheme="majorHAnsi" w:hAnsiTheme="majorHAnsi" w:cstheme="majorHAnsi"/>
          <w:b/>
          <w:color w:val="002060"/>
          <w:sz w:val="36"/>
          <w:szCs w:val="36"/>
        </w:rPr>
        <w:t>Officer</w:t>
      </w:r>
      <w:r w:rsidRPr="00ED6DC6">
        <w:rPr>
          <w:rFonts w:asciiTheme="majorHAnsi" w:hAnsiTheme="majorHAnsi" w:cstheme="majorHAnsi"/>
          <w:b/>
          <w:color w:val="002060"/>
          <w:sz w:val="36"/>
          <w:szCs w:val="36"/>
        </w:rPr>
        <w:tab/>
      </w:r>
    </w:p>
    <w:p w14:paraId="5BA094FA" w14:textId="77777777" w:rsidR="003A0F1D" w:rsidRPr="00ED6DC6"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2354"/>
        <w:gridCol w:w="7564"/>
      </w:tblGrid>
      <w:tr w:rsidR="003A0F1D" w:rsidRPr="00ED6DC6" w14:paraId="62EEB8B5" w14:textId="77777777" w:rsidTr="0042347E">
        <w:trPr>
          <w:trHeight w:val="220"/>
        </w:trPr>
        <w:tc>
          <w:tcPr>
            <w:tcW w:w="2354" w:type="dxa"/>
          </w:tcPr>
          <w:p w14:paraId="604BF60E" w14:textId="77777777" w:rsidR="003A0F1D" w:rsidRPr="00ED6DC6" w:rsidRDefault="003A0F1D" w:rsidP="00404E62">
            <w:pPr>
              <w:spacing w:after="0" w:line="240" w:lineRule="auto"/>
              <w:ind w:left="67"/>
              <w:rPr>
                <w:rFonts w:asciiTheme="majorHAnsi" w:hAnsiTheme="majorHAnsi" w:cstheme="majorHAnsi"/>
                <w:b/>
                <w:color w:val="002060"/>
              </w:rPr>
            </w:pPr>
            <w:r w:rsidRPr="00ED6DC6">
              <w:rPr>
                <w:rFonts w:asciiTheme="majorHAnsi" w:hAnsiTheme="majorHAnsi" w:cstheme="majorHAnsi"/>
                <w:b/>
                <w:color w:val="002060"/>
                <w:u w:val="single"/>
              </w:rPr>
              <w:t>Post Details</w:t>
            </w:r>
          </w:p>
        </w:tc>
        <w:tc>
          <w:tcPr>
            <w:tcW w:w="7564" w:type="dxa"/>
          </w:tcPr>
          <w:p w14:paraId="5D2B587E" w14:textId="77777777" w:rsidR="003A0F1D" w:rsidRPr="00ED6DC6" w:rsidRDefault="003A0F1D" w:rsidP="00404E62">
            <w:pPr>
              <w:spacing w:after="0" w:line="240" w:lineRule="auto"/>
              <w:ind w:right="400" w:firstLine="136"/>
              <w:rPr>
                <w:rFonts w:asciiTheme="majorHAnsi" w:hAnsiTheme="majorHAnsi" w:cstheme="majorHAnsi"/>
                <w:color w:val="002060"/>
              </w:rPr>
            </w:pPr>
          </w:p>
        </w:tc>
      </w:tr>
      <w:tr w:rsidR="003A0F1D" w:rsidRPr="00ED6DC6" w14:paraId="07D5B389" w14:textId="77777777" w:rsidTr="0042347E">
        <w:trPr>
          <w:trHeight w:val="220"/>
        </w:trPr>
        <w:tc>
          <w:tcPr>
            <w:tcW w:w="2354" w:type="dxa"/>
          </w:tcPr>
          <w:p w14:paraId="7B30D6E9" w14:textId="5B90EE00" w:rsidR="003A0F1D" w:rsidRPr="00ED6DC6" w:rsidRDefault="003A0F1D" w:rsidP="00404E62">
            <w:pPr>
              <w:spacing w:after="0" w:line="240" w:lineRule="auto"/>
              <w:ind w:left="67"/>
              <w:rPr>
                <w:rFonts w:asciiTheme="majorHAnsi" w:hAnsiTheme="majorHAnsi" w:cstheme="majorHAnsi"/>
                <w:b/>
                <w:color w:val="002060"/>
              </w:rPr>
            </w:pPr>
            <w:r w:rsidRPr="00ED6DC6">
              <w:rPr>
                <w:rFonts w:asciiTheme="majorHAnsi" w:hAnsiTheme="majorHAnsi" w:cstheme="majorHAnsi"/>
                <w:b/>
                <w:color w:val="002060"/>
              </w:rPr>
              <w:t>School</w:t>
            </w:r>
            <w:r w:rsidR="000F3243" w:rsidRPr="00ED6DC6">
              <w:rPr>
                <w:rFonts w:asciiTheme="majorHAnsi" w:hAnsiTheme="majorHAnsi" w:cstheme="majorHAnsi"/>
                <w:b/>
                <w:color w:val="002060"/>
              </w:rPr>
              <w:t>/Establishment</w:t>
            </w:r>
            <w:r w:rsidRPr="00ED6DC6">
              <w:rPr>
                <w:rFonts w:asciiTheme="majorHAnsi" w:hAnsiTheme="majorHAnsi" w:cstheme="majorHAnsi"/>
                <w:b/>
                <w:color w:val="002060"/>
              </w:rPr>
              <w:t>:</w:t>
            </w:r>
          </w:p>
        </w:tc>
        <w:tc>
          <w:tcPr>
            <w:tcW w:w="7564" w:type="dxa"/>
          </w:tcPr>
          <w:p w14:paraId="1BB19CB6" w14:textId="6E9A5BC1" w:rsidR="003A0F1D" w:rsidRPr="00ED6DC6" w:rsidRDefault="003A0F1D" w:rsidP="000F3243">
            <w:pPr>
              <w:spacing w:after="0" w:line="240" w:lineRule="auto"/>
              <w:ind w:left="0" w:right="400" w:firstLine="0"/>
              <w:rPr>
                <w:rFonts w:asciiTheme="majorHAnsi" w:hAnsiTheme="majorHAnsi" w:cstheme="majorHAnsi"/>
                <w:color w:val="002060"/>
              </w:rPr>
            </w:pPr>
            <w:r w:rsidRPr="00ED6DC6">
              <w:rPr>
                <w:rFonts w:asciiTheme="majorHAnsi" w:hAnsiTheme="majorHAnsi" w:cstheme="majorHAnsi"/>
                <w:color w:val="002060"/>
              </w:rPr>
              <w:t xml:space="preserve">Twynham Learning </w:t>
            </w:r>
            <w:r w:rsidR="00425881" w:rsidRPr="00ED6DC6">
              <w:rPr>
                <w:rFonts w:asciiTheme="majorHAnsi" w:hAnsiTheme="majorHAnsi" w:cstheme="majorHAnsi"/>
                <w:color w:val="002060"/>
              </w:rPr>
              <w:t>Core Services</w:t>
            </w:r>
          </w:p>
        </w:tc>
      </w:tr>
      <w:tr w:rsidR="00425881" w:rsidRPr="00ED6DC6" w14:paraId="68727D48" w14:textId="77777777" w:rsidTr="0042347E">
        <w:trPr>
          <w:trHeight w:val="220"/>
        </w:trPr>
        <w:tc>
          <w:tcPr>
            <w:tcW w:w="2354" w:type="dxa"/>
          </w:tcPr>
          <w:p w14:paraId="2C5531D6" w14:textId="77777777" w:rsidR="00425881" w:rsidRPr="00ED6DC6" w:rsidRDefault="00425881" w:rsidP="00425881">
            <w:pPr>
              <w:spacing w:after="0" w:line="240" w:lineRule="auto"/>
              <w:ind w:left="0" w:firstLine="0"/>
              <w:rPr>
                <w:rFonts w:asciiTheme="majorHAnsi" w:hAnsiTheme="majorHAnsi" w:cstheme="majorHAnsi"/>
                <w:b/>
                <w:color w:val="002060"/>
              </w:rPr>
            </w:pPr>
            <w:r w:rsidRPr="00ED6DC6">
              <w:rPr>
                <w:rFonts w:asciiTheme="majorHAnsi" w:hAnsiTheme="majorHAnsi" w:cstheme="majorHAnsi"/>
                <w:b/>
                <w:color w:val="002060"/>
              </w:rPr>
              <w:t xml:space="preserve"> Post type:</w:t>
            </w:r>
          </w:p>
        </w:tc>
        <w:tc>
          <w:tcPr>
            <w:tcW w:w="7564" w:type="dxa"/>
          </w:tcPr>
          <w:p w14:paraId="5B65B8E1" w14:textId="611BDE25" w:rsidR="00425881" w:rsidRPr="00ED6DC6" w:rsidRDefault="00425881" w:rsidP="00404E62">
            <w:pPr>
              <w:spacing w:after="0" w:line="240" w:lineRule="auto"/>
              <w:ind w:right="400"/>
              <w:rPr>
                <w:rFonts w:asciiTheme="majorHAnsi" w:hAnsiTheme="majorHAnsi" w:cstheme="majorHAnsi"/>
                <w:color w:val="002060"/>
              </w:rPr>
            </w:pPr>
            <w:r w:rsidRPr="00ED6DC6">
              <w:rPr>
                <w:rFonts w:asciiTheme="majorHAnsi" w:hAnsiTheme="majorHAnsi" w:cstheme="majorHAnsi"/>
                <w:color w:val="002060"/>
              </w:rPr>
              <w:t>Support Staff</w:t>
            </w:r>
          </w:p>
        </w:tc>
      </w:tr>
      <w:tr w:rsidR="003A0F1D" w:rsidRPr="00ED6DC6" w14:paraId="1B4750D2" w14:textId="77777777" w:rsidTr="0042347E">
        <w:trPr>
          <w:trHeight w:val="220"/>
        </w:trPr>
        <w:tc>
          <w:tcPr>
            <w:tcW w:w="2354" w:type="dxa"/>
          </w:tcPr>
          <w:p w14:paraId="0B3D226E" w14:textId="77777777" w:rsidR="003A0F1D" w:rsidRPr="00ED6DC6" w:rsidRDefault="003A0F1D" w:rsidP="00404E62">
            <w:pPr>
              <w:spacing w:after="0" w:line="240" w:lineRule="auto"/>
              <w:ind w:left="67"/>
              <w:rPr>
                <w:rFonts w:asciiTheme="majorHAnsi" w:hAnsiTheme="majorHAnsi" w:cstheme="majorHAnsi"/>
                <w:color w:val="002060"/>
              </w:rPr>
            </w:pPr>
            <w:r w:rsidRPr="00ED6DC6">
              <w:rPr>
                <w:rFonts w:asciiTheme="majorHAnsi" w:hAnsiTheme="majorHAnsi" w:cstheme="majorHAnsi"/>
                <w:b/>
                <w:color w:val="002060"/>
              </w:rPr>
              <w:t>Grade</w:t>
            </w:r>
            <w:r w:rsidR="00425881" w:rsidRPr="00ED6DC6">
              <w:rPr>
                <w:rFonts w:asciiTheme="majorHAnsi" w:hAnsiTheme="majorHAnsi" w:cstheme="majorHAnsi"/>
                <w:b/>
                <w:color w:val="002060"/>
              </w:rPr>
              <w:t>/Pay Level</w:t>
            </w:r>
            <w:r w:rsidRPr="00ED6DC6">
              <w:rPr>
                <w:rFonts w:asciiTheme="majorHAnsi" w:hAnsiTheme="majorHAnsi" w:cstheme="majorHAnsi"/>
                <w:b/>
                <w:color w:val="002060"/>
              </w:rPr>
              <w:t xml:space="preserve">: </w:t>
            </w:r>
          </w:p>
        </w:tc>
        <w:tc>
          <w:tcPr>
            <w:tcW w:w="7564" w:type="dxa"/>
          </w:tcPr>
          <w:p w14:paraId="435E7F52" w14:textId="604DC4E0" w:rsidR="003A0F1D" w:rsidRPr="00ED6DC6" w:rsidRDefault="000F3243" w:rsidP="00404E62">
            <w:pPr>
              <w:spacing w:after="0" w:line="240" w:lineRule="auto"/>
              <w:ind w:right="400"/>
              <w:rPr>
                <w:rFonts w:asciiTheme="majorHAnsi" w:hAnsiTheme="majorHAnsi" w:cstheme="majorHAnsi"/>
                <w:color w:val="002060"/>
              </w:rPr>
            </w:pPr>
            <w:r w:rsidRPr="00ED6DC6">
              <w:rPr>
                <w:rFonts w:asciiTheme="majorHAnsi" w:hAnsiTheme="majorHAnsi" w:cstheme="majorHAnsi"/>
                <w:color w:val="002060"/>
              </w:rPr>
              <w:t xml:space="preserve">Grade </w:t>
            </w:r>
            <w:r w:rsidR="00A54DD2">
              <w:rPr>
                <w:rFonts w:asciiTheme="majorHAnsi" w:hAnsiTheme="majorHAnsi" w:cstheme="majorHAnsi"/>
                <w:color w:val="002060"/>
              </w:rPr>
              <w:t>10</w:t>
            </w:r>
          </w:p>
        </w:tc>
      </w:tr>
      <w:tr w:rsidR="003A0F1D" w:rsidRPr="00ED6DC6" w14:paraId="394B09F2" w14:textId="77777777" w:rsidTr="0042347E">
        <w:trPr>
          <w:trHeight w:val="294"/>
        </w:trPr>
        <w:tc>
          <w:tcPr>
            <w:tcW w:w="2354" w:type="dxa"/>
          </w:tcPr>
          <w:p w14:paraId="0F688529" w14:textId="77777777" w:rsidR="003A0F1D" w:rsidRPr="00ED6DC6" w:rsidRDefault="003A0F1D" w:rsidP="00404E62">
            <w:pPr>
              <w:spacing w:after="0" w:line="240" w:lineRule="auto"/>
              <w:ind w:left="67"/>
              <w:rPr>
                <w:rFonts w:asciiTheme="majorHAnsi" w:hAnsiTheme="majorHAnsi" w:cstheme="majorHAnsi"/>
                <w:b/>
                <w:color w:val="002060"/>
              </w:rPr>
            </w:pPr>
            <w:r w:rsidRPr="00ED6DC6">
              <w:rPr>
                <w:rFonts w:asciiTheme="majorHAnsi" w:hAnsiTheme="majorHAnsi" w:cstheme="majorHAnsi"/>
                <w:b/>
                <w:color w:val="002060"/>
              </w:rPr>
              <w:t>Responsible to:</w:t>
            </w:r>
          </w:p>
        </w:tc>
        <w:tc>
          <w:tcPr>
            <w:tcW w:w="7564" w:type="dxa"/>
          </w:tcPr>
          <w:p w14:paraId="37C91C2F" w14:textId="0C99139F" w:rsidR="003A0F1D" w:rsidRPr="00ED6DC6" w:rsidRDefault="001A3AF7" w:rsidP="00404E62">
            <w:pPr>
              <w:spacing w:after="0" w:line="240" w:lineRule="auto"/>
              <w:rPr>
                <w:rFonts w:asciiTheme="majorHAnsi" w:hAnsiTheme="majorHAnsi" w:cstheme="majorHAnsi"/>
                <w:color w:val="002060"/>
              </w:rPr>
            </w:pPr>
            <w:r>
              <w:rPr>
                <w:rFonts w:asciiTheme="majorHAnsi" w:hAnsiTheme="majorHAnsi" w:cstheme="majorHAnsi"/>
                <w:color w:val="002060"/>
              </w:rPr>
              <w:t>Estates Manager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p w14:paraId="1B03D33E" w14:textId="77777777" w:rsidR="002D36D4" w:rsidRPr="00ED6DC6" w:rsidRDefault="002D36D4"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ED6DC6" w14:paraId="50003D50" w14:textId="77777777" w:rsidTr="00404E62">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ED6DC6" w:rsidRDefault="003A0F1D" w:rsidP="00404E62">
            <w:pPr>
              <w:spacing w:after="0" w:line="240" w:lineRule="auto"/>
              <w:ind w:right="233"/>
              <w:jc w:val="center"/>
              <w:rPr>
                <w:rFonts w:asciiTheme="majorHAnsi" w:hAnsiTheme="majorHAnsi" w:cstheme="majorHAnsi"/>
                <w:b/>
                <w:color w:val="002060"/>
              </w:rPr>
            </w:pPr>
            <w:r w:rsidRPr="00ED6DC6">
              <w:rPr>
                <w:rFonts w:asciiTheme="majorHAnsi" w:hAnsiTheme="majorHAnsi" w:cstheme="majorHAnsi"/>
                <w:b/>
                <w:color w:val="002060"/>
              </w:rPr>
              <w:t>Main Purpose</w:t>
            </w:r>
          </w:p>
        </w:tc>
      </w:tr>
      <w:tr w:rsidR="003A0F1D" w:rsidRPr="00ED6DC6" w14:paraId="242C2757" w14:textId="77777777" w:rsidTr="00404E62">
        <w:trPr>
          <w:trHeight w:val="850"/>
        </w:trPr>
        <w:tc>
          <w:tcPr>
            <w:tcW w:w="10059" w:type="dxa"/>
            <w:tcBorders>
              <w:top w:val="single" w:sz="4" w:space="0" w:color="002060"/>
              <w:left w:val="single" w:sz="4" w:space="0" w:color="002060"/>
              <w:bottom w:val="single" w:sz="4" w:space="0" w:color="002060"/>
              <w:right w:val="single" w:sz="4" w:space="0" w:color="002060"/>
            </w:tcBorders>
          </w:tcPr>
          <w:p w14:paraId="6F047DCB" w14:textId="74D7E300" w:rsidR="004E7522" w:rsidRDefault="00DF5EC5" w:rsidP="00786CD3">
            <w:pPr>
              <w:ind w:left="272" w:right="228"/>
              <w:rPr>
                <w:rFonts w:asciiTheme="majorHAnsi" w:hAnsiTheme="majorHAnsi" w:cstheme="majorHAnsi"/>
                <w:color w:val="002060"/>
              </w:rPr>
            </w:pPr>
            <w:r>
              <w:rPr>
                <w:rFonts w:asciiTheme="majorHAnsi" w:hAnsiTheme="majorHAnsi" w:cstheme="majorHAnsi"/>
                <w:color w:val="002060"/>
              </w:rPr>
              <w:t xml:space="preserve">Reporting to </w:t>
            </w:r>
            <w:r w:rsidR="00DE6FC5">
              <w:rPr>
                <w:rFonts w:asciiTheme="majorHAnsi" w:hAnsiTheme="majorHAnsi" w:cstheme="majorHAnsi"/>
                <w:color w:val="002060"/>
              </w:rPr>
              <w:t xml:space="preserve">the </w:t>
            </w:r>
            <w:r w:rsidR="00404E62">
              <w:rPr>
                <w:rFonts w:asciiTheme="majorHAnsi" w:hAnsiTheme="majorHAnsi" w:cstheme="majorHAnsi"/>
                <w:color w:val="002060"/>
              </w:rPr>
              <w:t xml:space="preserve">trust’s </w:t>
            </w:r>
            <w:r w:rsidR="00DE6FC5">
              <w:rPr>
                <w:rFonts w:asciiTheme="majorHAnsi" w:hAnsiTheme="majorHAnsi" w:cstheme="majorHAnsi"/>
                <w:color w:val="002060"/>
              </w:rPr>
              <w:t xml:space="preserve">Estates Manager, the </w:t>
            </w:r>
            <w:r w:rsidR="0086279C">
              <w:rPr>
                <w:rFonts w:asciiTheme="majorHAnsi" w:hAnsiTheme="majorHAnsi" w:cstheme="majorHAnsi"/>
                <w:color w:val="002060"/>
              </w:rPr>
              <w:t xml:space="preserve">Estates Support Officer </w:t>
            </w:r>
            <w:r w:rsidR="00DE6FC5">
              <w:rPr>
                <w:rFonts w:asciiTheme="majorHAnsi" w:hAnsiTheme="majorHAnsi" w:cstheme="majorHAnsi"/>
                <w:color w:val="002060"/>
              </w:rPr>
              <w:t xml:space="preserve">will </w:t>
            </w:r>
            <w:r w:rsidR="0086279C">
              <w:rPr>
                <w:rFonts w:asciiTheme="majorHAnsi" w:hAnsiTheme="majorHAnsi" w:cstheme="majorHAnsi"/>
                <w:color w:val="002060"/>
              </w:rPr>
              <w:t xml:space="preserve">lead estates operations across Twynham Learning’s schools ensuring the provision of </w:t>
            </w:r>
            <w:r w:rsidR="00DE6FC5">
              <w:rPr>
                <w:rFonts w:asciiTheme="majorHAnsi" w:hAnsiTheme="majorHAnsi" w:cstheme="majorHAnsi"/>
                <w:color w:val="002060"/>
              </w:rPr>
              <w:t xml:space="preserve">warm, safe, dry and welcoming environments for teaching and learning.  </w:t>
            </w:r>
          </w:p>
          <w:p w14:paraId="55498B95" w14:textId="48BD28ED" w:rsidR="0086279C" w:rsidRDefault="00DE6FC5" w:rsidP="00786CD3">
            <w:pPr>
              <w:ind w:left="272" w:right="228"/>
              <w:rPr>
                <w:rFonts w:asciiTheme="majorHAnsi" w:hAnsiTheme="majorHAnsi" w:cstheme="majorHAnsi"/>
                <w:color w:val="002060"/>
              </w:rPr>
            </w:pPr>
            <w:r>
              <w:rPr>
                <w:rFonts w:asciiTheme="majorHAnsi" w:hAnsiTheme="majorHAnsi" w:cstheme="majorHAnsi"/>
                <w:color w:val="002060"/>
              </w:rPr>
              <w:t xml:space="preserve">This </w:t>
            </w:r>
            <w:r w:rsidR="0086279C">
              <w:rPr>
                <w:rFonts w:asciiTheme="majorHAnsi" w:hAnsiTheme="majorHAnsi" w:cstheme="majorHAnsi"/>
                <w:color w:val="002060"/>
              </w:rPr>
              <w:t xml:space="preserve">senior role </w:t>
            </w:r>
            <w:r w:rsidR="00F92C54">
              <w:rPr>
                <w:rFonts w:asciiTheme="majorHAnsi" w:hAnsiTheme="majorHAnsi" w:cstheme="majorHAnsi"/>
                <w:color w:val="002060"/>
              </w:rPr>
              <w:t xml:space="preserve">coordinates </w:t>
            </w:r>
            <w:r w:rsidR="0086279C">
              <w:rPr>
                <w:rFonts w:asciiTheme="majorHAnsi" w:hAnsiTheme="majorHAnsi" w:cstheme="majorHAnsi"/>
                <w:color w:val="002060"/>
              </w:rPr>
              <w:t>compliance and maintenance activities</w:t>
            </w:r>
            <w:r w:rsidR="00F92C54">
              <w:rPr>
                <w:rFonts w:asciiTheme="majorHAnsi" w:hAnsiTheme="majorHAnsi" w:cstheme="majorHAnsi"/>
                <w:color w:val="002060"/>
              </w:rPr>
              <w:t xml:space="preserve"> across all of the Trust’s schools</w:t>
            </w:r>
            <w:r w:rsidR="0086279C">
              <w:rPr>
                <w:rFonts w:asciiTheme="majorHAnsi" w:hAnsiTheme="majorHAnsi" w:cstheme="majorHAnsi"/>
                <w:color w:val="002060"/>
              </w:rPr>
              <w:t xml:space="preserve">, </w:t>
            </w:r>
            <w:r w:rsidR="00F92C54">
              <w:rPr>
                <w:rFonts w:asciiTheme="majorHAnsi" w:hAnsiTheme="majorHAnsi" w:cstheme="majorHAnsi"/>
                <w:color w:val="002060"/>
              </w:rPr>
              <w:t xml:space="preserve">with </w:t>
            </w:r>
            <w:r w:rsidR="004E7522">
              <w:rPr>
                <w:rFonts w:asciiTheme="majorHAnsi" w:hAnsiTheme="majorHAnsi" w:cstheme="majorHAnsi"/>
                <w:color w:val="002060"/>
              </w:rPr>
              <w:t xml:space="preserve">oversight of soft FM services and delivery of </w:t>
            </w:r>
            <w:r w:rsidR="0086279C">
              <w:rPr>
                <w:rFonts w:asciiTheme="majorHAnsi" w:hAnsiTheme="majorHAnsi" w:cstheme="majorHAnsi"/>
                <w:color w:val="002060"/>
              </w:rPr>
              <w:t xml:space="preserve">estates projects that uphold </w:t>
            </w:r>
            <w:r w:rsidR="00F92C54">
              <w:rPr>
                <w:rFonts w:asciiTheme="majorHAnsi" w:hAnsiTheme="majorHAnsi" w:cstheme="majorHAnsi"/>
                <w:color w:val="002060"/>
              </w:rPr>
              <w:t xml:space="preserve">our </w:t>
            </w:r>
            <w:r w:rsidR="0086279C">
              <w:rPr>
                <w:rFonts w:asciiTheme="majorHAnsi" w:hAnsiTheme="majorHAnsi" w:cstheme="majorHAnsi"/>
                <w:color w:val="002060"/>
              </w:rPr>
              <w:t xml:space="preserve">commitment to safety, sustainability and excellence.  </w:t>
            </w:r>
          </w:p>
          <w:p w14:paraId="343D066C" w14:textId="2A196A1E" w:rsidR="00DE6FC5" w:rsidRPr="007D6285" w:rsidRDefault="0086279C" w:rsidP="0086279C">
            <w:pPr>
              <w:ind w:left="272" w:right="228"/>
              <w:rPr>
                <w:rFonts w:asciiTheme="majorHAnsi" w:hAnsiTheme="majorHAnsi" w:cstheme="majorHAnsi"/>
                <w:color w:val="002060"/>
              </w:rPr>
            </w:pPr>
            <w:r>
              <w:rPr>
                <w:rFonts w:asciiTheme="majorHAnsi" w:hAnsiTheme="majorHAnsi" w:cstheme="majorHAnsi"/>
                <w:color w:val="002060"/>
              </w:rPr>
              <w:t xml:space="preserve">The postholder will work closely with </w:t>
            </w:r>
            <w:r w:rsidR="0074352A">
              <w:rPr>
                <w:rFonts w:asciiTheme="majorHAnsi" w:hAnsiTheme="majorHAnsi" w:cstheme="majorHAnsi"/>
                <w:color w:val="002060"/>
              </w:rPr>
              <w:t>C</w:t>
            </w:r>
            <w:r>
              <w:rPr>
                <w:rFonts w:asciiTheme="majorHAnsi" w:hAnsiTheme="majorHAnsi" w:cstheme="majorHAnsi"/>
                <w:color w:val="002060"/>
              </w:rPr>
              <w:t xml:space="preserve">aretakers, </w:t>
            </w:r>
            <w:r w:rsidR="0074352A">
              <w:rPr>
                <w:rFonts w:asciiTheme="majorHAnsi" w:hAnsiTheme="majorHAnsi" w:cstheme="majorHAnsi"/>
                <w:color w:val="002060"/>
              </w:rPr>
              <w:t>H</w:t>
            </w:r>
            <w:r>
              <w:rPr>
                <w:rFonts w:asciiTheme="majorHAnsi" w:hAnsiTheme="majorHAnsi" w:cstheme="majorHAnsi"/>
                <w:color w:val="002060"/>
              </w:rPr>
              <w:t xml:space="preserve">eadteachers, </w:t>
            </w:r>
            <w:r w:rsidR="0074352A">
              <w:rPr>
                <w:rFonts w:asciiTheme="majorHAnsi" w:hAnsiTheme="majorHAnsi" w:cstheme="majorHAnsi"/>
                <w:color w:val="002060"/>
              </w:rPr>
              <w:t>S</w:t>
            </w:r>
            <w:r>
              <w:rPr>
                <w:rFonts w:asciiTheme="majorHAnsi" w:hAnsiTheme="majorHAnsi" w:cstheme="majorHAnsi"/>
                <w:color w:val="002060"/>
              </w:rPr>
              <w:t xml:space="preserve">chool </w:t>
            </w:r>
            <w:r w:rsidR="0074352A">
              <w:rPr>
                <w:rFonts w:asciiTheme="majorHAnsi" w:hAnsiTheme="majorHAnsi" w:cstheme="majorHAnsi"/>
                <w:color w:val="002060"/>
              </w:rPr>
              <w:t>B</w:t>
            </w:r>
            <w:r>
              <w:rPr>
                <w:rFonts w:asciiTheme="majorHAnsi" w:hAnsiTheme="majorHAnsi" w:cstheme="majorHAnsi"/>
                <w:color w:val="002060"/>
              </w:rPr>
              <w:t xml:space="preserve">usiness </w:t>
            </w:r>
            <w:r w:rsidR="0074352A">
              <w:rPr>
                <w:rFonts w:asciiTheme="majorHAnsi" w:hAnsiTheme="majorHAnsi" w:cstheme="majorHAnsi"/>
                <w:color w:val="002060"/>
              </w:rPr>
              <w:t>M</w:t>
            </w:r>
            <w:r>
              <w:rPr>
                <w:rFonts w:asciiTheme="majorHAnsi" w:hAnsiTheme="majorHAnsi" w:cstheme="majorHAnsi"/>
                <w:color w:val="002060"/>
              </w:rPr>
              <w:t xml:space="preserve">anagers and the Core Services </w:t>
            </w:r>
            <w:r w:rsidR="002C5B03">
              <w:rPr>
                <w:rFonts w:asciiTheme="majorHAnsi" w:hAnsiTheme="majorHAnsi" w:cstheme="majorHAnsi"/>
                <w:color w:val="002060"/>
              </w:rPr>
              <w:t>t</w:t>
            </w:r>
            <w:r>
              <w:rPr>
                <w:rFonts w:asciiTheme="majorHAnsi" w:hAnsiTheme="majorHAnsi" w:cstheme="majorHAnsi"/>
                <w:color w:val="002060"/>
              </w:rPr>
              <w:t>eam</w:t>
            </w:r>
            <w:r w:rsidR="004E7522">
              <w:rPr>
                <w:rFonts w:asciiTheme="majorHAnsi" w:hAnsiTheme="majorHAnsi" w:cstheme="majorHAnsi"/>
                <w:color w:val="002060"/>
              </w:rPr>
              <w:t xml:space="preserve"> to foster </w:t>
            </w:r>
            <w:r w:rsidR="00DE6FC5">
              <w:rPr>
                <w:rFonts w:asciiTheme="majorHAnsi" w:hAnsiTheme="majorHAnsi" w:cstheme="majorHAnsi"/>
                <w:color w:val="002060"/>
              </w:rPr>
              <w:t>collaboration</w:t>
            </w:r>
            <w:r w:rsidR="004E7522">
              <w:rPr>
                <w:rFonts w:asciiTheme="majorHAnsi" w:hAnsiTheme="majorHAnsi" w:cstheme="majorHAnsi"/>
                <w:color w:val="002060"/>
              </w:rPr>
              <w:t xml:space="preserve">, ensure operational resilience, improve efficiency and effectiveness and promote </w:t>
            </w:r>
            <w:r w:rsidR="00DE6FC5">
              <w:rPr>
                <w:rFonts w:asciiTheme="majorHAnsi" w:hAnsiTheme="majorHAnsi" w:cstheme="majorHAnsi"/>
                <w:color w:val="002060"/>
              </w:rPr>
              <w:t>a culture of safety and continuous improvement across the Trust’s estate</w:t>
            </w:r>
            <w:r w:rsidR="0037024A">
              <w:rPr>
                <w:rFonts w:asciiTheme="majorHAnsi" w:hAnsiTheme="majorHAnsi" w:cstheme="majorHAnsi"/>
                <w:color w:val="002060"/>
              </w:rPr>
              <w:t xml:space="preserve">.  The Estates Support Officer will also deputise for the Estates Manager as required, providing leadership and continuity across the wider estates function.  </w:t>
            </w:r>
          </w:p>
        </w:tc>
      </w:tr>
    </w:tbl>
    <w:p w14:paraId="2F76B548" w14:textId="77777777" w:rsidR="002D36D4" w:rsidRPr="00ED6DC6" w:rsidRDefault="002D36D4" w:rsidP="007119C6">
      <w:pPr>
        <w:spacing w:after="0" w:line="240" w:lineRule="auto"/>
        <w:ind w:left="0" w:firstLine="0"/>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ED6DC6" w14:paraId="2A205C64" w14:textId="77777777" w:rsidTr="00ED6DC6">
        <w:trPr>
          <w:trHeight w:val="48"/>
        </w:trPr>
        <w:tc>
          <w:tcPr>
            <w:tcW w:w="10059"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0C900511" w:rsidR="003A0F1D" w:rsidRPr="00ED6DC6" w:rsidRDefault="003A0F1D" w:rsidP="00404E62">
            <w:pPr>
              <w:spacing w:after="0" w:line="240" w:lineRule="auto"/>
              <w:ind w:left="426" w:hanging="284"/>
              <w:jc w:val="center"/>
              <w:rPr>
                <w:rFonts w:asciiTheme="majorHAnsi" w:hAnsiTheme="majorHAnsi" w:cstheme="majorHAnsi"/>
                <w:color w:val="002060"/>
              </w:rPr>
            </w:pPr>
            <w:r w:rsidRPr="00ED6DC6">
              <w:rPr>
                <w:rFonts w:asciiTheme="majorHAnsi" w:hAnsiTheme="majorHAnsi" w:cstheme="majorHAnsi"/>
                <w:b/>
                <w:color w:val="002060"/>
              </w:rPr>
              <w:t>Duties and Responsibilities</w:t>
            </w:r>
          </w:p>
        </w:tc>
      </w:tr>
      <w:tr w:rsidR="003A0F1D" w:rsidRPr="00ED6DC6" w14:paraId="30C4033E" w14:textId="77777777" w:rsidTr="00ED6DC6">
        <w:trPr>
          <w:trHeight w:val="1051"/>
        </w:trPr>
        <w:tc>
          <w:tcPr>
            <w:tcW w:w="10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9AAA6" w14:textId="20699065" w:rsidR="00305024" w:rsidRPr="00305024" w:rsidRDefault="0086279C" w:rsidP="00305024">
            <w:pPr>
              <w:ind w:left="272" w:right="228"/>
              <w:rPr>
                <w:rFonts w:asciiTheme="majorHAnsi" w:hAnsiTheme="majorHAnsi" w:cstheme="majorHAnsi"/>
                <w:b/>
                <w:color w:val="002060"/>
              </w:rPr>
            </w:pPr>
            <w:r>
              <w:rPr>
                <w:rFonts w:asciiTheme="majorHAnsi" w:hAnsiTheme="majorHAnsi" w:cstheme="majorHAnsi"/>
                <w:b/>
                <w:color w:val="002060"/>
              </w:rPr>
              <w:t>Site Leadership &amp; Operational Oversight</w:t>
            </w:r>
          </w:p>
          <w:p w14:paraId="486DFEFA" w14:textId="1B095AA5" w:rsidR="003B6052" w:rsidRDefault="00F92C54"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Support School Business Managers in their l</w:t>
            </w:r>
            <w:r w:rsidR="0086279C">
              <w:rPr>
                <w:rFonts w:asciiTheme="majorHAnsi" w:hAnsiTheme="majorHAnsi" w:cstheme="majorHAnsi"/>
                <w:color w:val="002060"/>
              </w:rPr>
              <w:t>ine manage</w:t>
            </w:r>
            <w:r>
              <w:rPr>
                <w:rFonts w:asciiTheme="majorHAnsi" w:hAnsiTheme="majorHAnsi" w:cstheme="majorHAnsi"/>
                <w:color w:val="002060"/>
              </w:rPr>
              <w:t>ment</w:t>
            </w:r>
            <w:r w:rsidR="0086279C">
              <w:rPr>
                <w:rFonts w:asciiTheme="majorHAnsi" w:hAnsiTheme="majorHAnsi" w:cstheme="majorHAnsi"/>
                <w:color w:val="002060"/>
              </w:rPr>
              <w:t xml:space="preserve"> </w:t>
            </w:r>
            <w:r>
              <w:rPr>
                <w:rFonts w:asciiTheme="majorHAnsi" w:hAnsiTheme="majorHAnsi" w:cstheme="majorHAnsi"/>
                <w:color w:val="002060"/>
              </w:rPr>
              <w:t xml:space="preserve">of </w:t>
            </w:r>
            <w:r w:rsidR="00887BC3">
              <w:rPr>
                <w:rFonts w:asciiTheme="majorHAnsi" w:hAnsiTheme="majorHAnsi" w:cstheme="majorHAnsi"/>
                <w:color w:val="002060"/>
              </w:rPr>
              <w:t>school</w:t>
            </w:r>
            <w:r w:rsidR="0086279C">
              <w:rPr>
                <w:rFonts w:asciiTheme="majorHAnsi" w:hAnsiTheme="majorHAnsi" w:cstheme="majorHAnsi"/>
                <w:color w:val="002060"/>
              </w:rPr>
              <w:t xml:space="preserve"> </w:t>
            </w:r>
            <w:r w:rsidR="00404E62">
              <w:rPr>
                <w:rFonts w:asciiTheme="majorHAnsi" w:hAnsiTheme="majorHAnsi" w:cstheme="majorHAnsi"/>
                <w:color w:val="002060"/>
              </w:rPr>
              <w:t>site team members (e.g. C</w:t>
            </w:r>
            <w:r w:rsidR="0086279C">
              <w:rPr>
                <w:rFonts w:asciiTheme="majorHAnsi" w:hAnsiTheme="majorHAnsi" w:cstheme="majorHAnsi"/>
                <w:color w:val="002060"/>
              </w:rPr>
              <w:t>aretaker</w:t>
            </w:r>
            <w:r w:rsidR="00887BC3">
              <w:rPr>
                <w:rFonts w:asciiTheme="majorHAnsi" w:hAnsiTheme="majorHAnsi" w:cstheme="majorHAnsi"/>
                <w:color w:val="002060"/>
              </w:rPr>
              <w:t>s</w:t>
            </w:r>
            <w:r w:rsidR="00404E62">
              <w:rPr>
                <w:rFonts w:asciiTheme="majorHAnsi" w:hAnsiTheme="majorHAnsi" w:cstheme="majorHAnsi"/>
                <w:color w:val="002060"/>
              </w:rPr>
              <w:t>)</w:t>
            </w:r>
            <w:r w:rsidR="0086279C">
              <w:rPr>
                <w:rFonts w:asciiTheme="majorHAnsi" w:hAnsiTheme="majorHAnsi" w:cstheme="majorHAnsi"/>
                <w:color w:val="002060"/>
              </w:rPr>
              <w:t xml:space="preserve">, </w:t>
            </w:r>
            <w:r>
              <w:rPr>
                <w:rFonts w:asciiTheme="majorHAnsi" w:hAnsiTheme="majorHAnsi" w:cstheme="majorHAnsi"/>
                <w:color w:val="002060"/>
              </w:rPr>
              <w:t xml:space="preserve">helping to ensure </w:t>
            </w:r>
            <w:r w:rsidR="0086279C">
              <w:rPr>
                <w:rFonts w:asciiTheme="majorHAnsi" w:hAnsiTheme="majorHAnsi" w:cstheme="majorHAnsi"/>
                <w:color w:val="002060"/>
              </w:rPr>
              <w:t>consistent performance</w:t>
            </w:r>
            <w:r w:rsidR="003B6052">
              <w:rPr>
                <w:rFonts w:asciiTheme="majorHAnsi" w:hAnsiTheme="majorHAnsi" w:cstheme="majorHAnsi"/>
                <w:color w:val="002060"/>
              </w:rPr>
              <w:t xml:space="preserve"> </w:t>
            </w:r>
            <w:r w:rsidR="0086279C">
              <w:rPr>
                <w:rFonts w:asciiTheme="majorHAnsi" w:hAnsiTheme="majorHAnsi" w:cstheme="majorHAnsi"/>
                <w:color w:val="002060"/>
              </w:rPr>
              <w:t xml:space="preserve">and providing operational resilience. </w:t>
            </w:r>
          </w:p>
          <w:p w14:paraId="6C1D5C52" w14:textId="0D9C5E92" w:rsidR="0086279C" w:rsidRDefault="00887BC3"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Coordinating </w:t>
            </w:r>
            <w:r w:rsidR="0086279C">
              <w:rPr>
                <w:rFonts w:asciiTheme="majorHAnsi" w:hAnsiTheme="majorHAnsi" w:cstheme="majorHAnsi"/>
                <w:color w:val="002060"/>
              </w:rPr>
              <w:t>unlocking</w:t>
            </w:r>
            <w:r w:rsidR="004E7522">
              <w:rPr>
                <w:rFonts w:asciiTheme="majorHAnsi" w:hAnsiTheme="majorHAnsi" w:cstheme="majorHAnsi"/>
                <w:color w:val="002060"/>
              </w:rPr>
              <w:t>/</w:t>
            </w:r>
            <w:r w:rsidR="0086279C">
              <w:rPr>
                <w:rFonts w:asciiTheme="majorHAnsi" w:hAnsiTheme="majorHAnsi" w:cstheme="majorHAnsi"/>
                <w:color w:val="002060"/>
              </w:rPr>
              <w:t>locking of school premises</w:t>
            </w:r>
            <w:r>
              <w:rPr>
                <w:rFonts w:asciiTheme="majorHAnsi" w:hAnsiTheme="majorHAnsi" w:cstheme="majorHAnsi"/>
                <w:color w:val="002060"/>
              </w:rPr>
              <w:t xml:space="preserve">, </w:t>
            </w:r>
            <w:r w:rsidR="0086279C">
              <w:rPr>
                <w:rFonts w:asciiTheme="majorHAnsi" w:hAnsiTheme="majorHAnsi" w:cstheme="majorHAnsi"/>
                <w:color w:val="002060"/>
              </w:rPr>
              <w:t>covering absences and emergencies</w:t>
            </w:r>
            <w:r>
              <w:rPr>
                <w:rFonts w:asciiTheme="majorHAnsi" w:hAnsiTheme="majorHAnsi" w:cstheme="majorHAnsi"/>
                <w:color w:val="002060"/>
              </w:rPr>
              <w:t xml:space="preserve"> as required</w:t>
            </w:r>
            <w:r w:rsidR="0086279C">
              <w:rPr>
                <w:rFonts w:asciiTheme="majorHAnsi" w:hAnsiTheme="majorHAnsi" w:cstheme="majorHAnsi"/>
                <w:color w:val="002060"/>
              </w:rPr>
              <w:t xml:space="preserve">.  </w:t>
            </w:r>
          </w:p>
          <w:p w14:paraId="5D91B794" w14:textId="37D8A509" w:rsidR="004E7522" w:rsidRDefault="004E7522"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Oversee soft FM services including cleaning, ensuring service continuity and quality. </w:t>
            </w:r>
          </w:p>
          <w:p w14:paraId="6E3DB44B" w14:textId="62F7D892" w:rsidR="004E7522" w:rsidRDefault="004E7522"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Coordinate shared resource arrangements (e.g. tools, equipment, furniture removal) to support efficient operations. </w:t>
            </w:r>
          </w:p>
          <w:p w14:paraId="27E7350C" w14:textId="2C9EBC5F" w:rsidR="0086279C" w:rsidRDefault="0086279C"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Liaise with stakeholders including </w:t>
            </w:r>
            <w:r w:rsidR="00404E62">
              <w:rPr>
                <w:rFonts w:asciiTheme="majorHAnsi" w:hAnsiTheme="majorHAnsi" w:cstheme="majorHAnsi"/>
                <w:color w:val="002060"/>
              </w:rPr>
              <w:t>C</w:t>
            </w:r>
            <w:r>
              <w:rPr>
                <w:rFonts w:asciiTheme="majorHAnsi" w:hAnsiTheme="majorHAnsi" w:cstheme="majorHAnsi"/>
                <w:color w:val="002060"/>
              </w:rPr>
              <w:t xml:space="preserve">aretakers, </w:t>
            </w:r>
            <w:r w:rsidR="00404E62">
              <w:rPr>
                <w:rFonts w:asciiTheme="majorHAnsi" w:hAnsiTheme="majorHAnsi" w:cstheme="majorHAnsi"/>
                <w:color w:val="002060"/>
              </w:rPr>
              <w:t>H</w:t>
            </w:r>
            <w:r>
              <w:rPr>
                <w:rFonts w:asciiTheme="majorHAnsi" w:hAnsiTheme="majorHAnsi" w:cstheme="majorHAnsi"/>
                <w:color w:val="002060"/>
              </w:rPr>
              <w:t xml:space="preserve">eadteachers, </w:t>
            </w:r>
            <w:r w:rsidR="004E7522">
              <w:rPr>
                <w:rFonts w:asciiTheme="majorHAnsi" w:hAnsiTheme="majorHAnsi" w:cstheme="majorHAnsi"/>
                <w:color w:val="002060"/>
              </w:rPr>
              <w:t>S</w:t>
            </w:r>
            <w:r>
              <w:rPr>
                <w:rFonts w:asciiTheme="majorHAnsi" w:hAnsiTheme="majorHAnsi" w:cstheme="majorHAnsi"/>
                <w:color w:val="002060"/>
              </w:rPr>
              <w:t xml:space="preserve">chool </w:t>
            </w:r>
            <w:r w:rsidR="004E7522">
              <w:rPr>
                <w:rFonts w:asciiTheme="majorHAnsi" w:hAnsiTheme="majorHAnsi" w:cstheme="majorHAnsi"/>
                <w:color w:val="002060"/>
              </w:rPr>
              <w:t>B</w:t>
            </w:r>
            <w:r>
              <w:rPr>
                <w:rFonts w:asciiTheme="majorHAnsi" w:hAnsiTheme="majorHAnsi" w:cstheme="majorHAnsi"/>
                <w:color w:val="002060"/>
              </w:rPr>
              <w:t xml:space="preserve">usiness </w:t>
            </w:r>
            <w:r w:rsidR="004E7522">
              <w:rPr>
                <w:rFonts w:asciiTheme="majorHAnsi" w:hAnsiTheme="majorHAnsi" w:cstheme="majorHAnsi"/>
                <w:color w:val="002060"/>
              </w:rPr>
              <w:t>M</w:t>
            </w:r>
            <w:r>
              <w:rPr>
                <w:rFonts w:asciiTheme="majorHAnsi" w:hAnsiTheme="majorHAnsi" w:cstheme="majorHAnsi"/>
                <w:color w:val="002060"/>
              </w:rPr>
              <w:t xml:space="preserve">anagers and Core Services colleagues.  </w:t>
            </w:r>
          </w:p>
          <w:p w14:paraId="73295436" w14:textId="045117F6" w:rsidR="001A2ED6" w:rsidRDefault="001A2ED6"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Respond to urgent or unexpected site issues across the </w:t>
            </w:r>
            <w:r w:rsidR="0002734F">
              <w:rPr>
                <w:rFonts w:asciiTheme="majorHAnsi" w:hAnsiTheme="majorHAnsi" w:cstheme="majorHAnsi"/>
                <w:color w:val="002060"/>
              </w:rPr>
              <w:t>Trust’s</w:t>
            </w:r>
            <w:r>
              <w:rPr>
                <w:rFonts w:asciiTheme="majorHAnsi" w:hAnsiTheme="majorHAnsi" w:cstheme="majorHAnsi"/>
                <w:color w:val="002060"/>
              </w:rPr>
              <w:t xml:space="preserve"> schools such as boiler failures, storm damage, leaks or other emergencies including out</w:t>
            </w:r>
            <w:r w:rsidR="004E7522">
              <w:rPr>
                <w:rFonts w:asciiTheme="majorHAnsi" w:hAnsiTheme="majorHAnsi" w:cstheme="majorHAnsi"/>
                <w:color w:val="002060"/>
              </w:rPr>
              <w:t>-</w:t>
            </w:r>
            <w:r>
              <w:rPr>
                <w:rFonts w:asciiTheme="majorHAnsi" w:hAnsiTheme="majorHAnsi" w:cstheme="majorHAnsi"/>
                <w:color w:val="002060"/>
              </w:rPr>
              <w:t>of</w:t>
            </w:r>
            <w:r w:rsidR="004E7522">
              <w:rPr>
                <w:rFonts w:asciiTheme="majorHAnsi" w:hAnsiTheme="majorHAnsi" w:cstheme="majorHAnsi"/>
                <w:color w:val="002060"/>
              </w:rPr>
              <w:t>-</w:t>
            </w:r>
            <w:r>
              <w:rPr>
                <w:rFonts w:asciiTheme="majorHAnsi" w:hAnsiTheme="majorHAnsi" w:cstheme="majorHAnsi"/>
                <w:color w:val="002060"/>
              </w:rPr>
              <w:t>hours</w:t>
            </w:r>
            <w:r w:rsidR="004E7522">
              <w:rPr>
                <w:rFonts w:asciiTheme="majorHAnsi" w:hAnsiTheme="majorHAnsi" w:cstheme="majorHAnsi"/>
                <w:color w:val="002060"/>
              </w:rPr>
              <w:t xml:space="preserve"> support</w:t>
            </w:r>
            <w:r>
              <w:rPr>
                <w:rFonts w:asciiTheme="majorHAnsi" w:hAnsiTheme="majorHAnsi" w:cstheme="majorHAnsi"/>
                <w:color w:val="002060"/>
              </w:rPr>
              <w:t xml:space="preserve">, providing technical support and coordinating remedial action to </w:t>
            </w:r>
            <w:r w:rsidR="004E7522">
              <w:rPr>
                <w:rFonts w:asciiTheme="majorHAnsi" w:hAnsiTheme="majorHAnsi" w:cstheme="majorHAnsi"/>
                <w:color w:val="002060"/>
              </w:rPr>
              <w:t xml:space="preserve">ensure safety and </w:t>
            </w:r>
            <w:r>
              <w:rPr>
                <w:rFonts w:asciiTheme="majorHAnsi" w:hAnsiTheme="majorHAnsi" w:cstheme="majorHAnsi"/>
                <w:color w:val="002060"/>
              </w:rPr>
              <w:t xml:space="preserve">minimise disruption.  </w:t>
            </w:r>
          </w:p>
          <w:p w14:paraId="722E2B64" w14:textId="3610EF24" w:rsidR="0037024A" w:rsidRDefault="0037024A"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Deputise for the Estates Manager as required, supporting strategic estates functions and decision-making.  </w:t>
            </w:r>
          </w:p>
          <w:p w14:paraId="3E63AF12" w14:textId="0DDF9F62" w:rsidR="0086279C" w:rsidRPr="00305024" w:rsidRDefault="0086279C" w:rsidP="0086279C">
            <w:pPr>
              <w:ind w:left="272" w:right="228"/>
              <w:rPr>
                <w:rFonts w:asciiTheme="majorHAnsi" w:hAnsiTheme="majorHAnsi" w:cstheme="majorHAnsi"/>
                <w:b/>
                <w:color w:val="002060"/>
              </w:rPr>
            </w:pPr>
            <w:r>
              <w:rPr>
                <w:rFonts w:asciiTheme="majorHAnsi" w:hAnsiTheme="majorHAnsi" w:cstheme="majorHAnsi"/>
                <w:b/>
                <w:color w:val="002060"/>
              </w:rPr>
              <w:t>Compliance &amp; Safety</w:t>
            </w:r>
          </w:p>
          <w:p w14:paraId="11400E86" w14:textId="5DD268C8" w:rsidR="0086279C" w:rsidRDefault="0086279C" w:rsidP="00862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Serve as a key contact for </w:t>
            </w:r>
            <w:r w:rsidR="004E7522">
              <w:rPr>
                <w:rFonts w:asciiTheme="majorHAnsi" w:hAnsiTheme="majorHAnsi" w:cstheme="majorHAnsi"/>
                <w:color w:val="002060"/>
              </w:rPr>
              <w:t>operational estates matters, supporting site teams and School Business Managers</w:t>
            </w:r>
            <w:r>
              <w:rPr>
                <w:rFonts w:asciiTheme="majorHAnsi" w:hAnsiTheme="majorHAnsi" w:cstheme="majorHAnsi"/>
                <w:color w:val="002060"/>
              </w:rPr>
              <w:t>.</w:t>
            </w:r>
          </w:p>
          <w:p w14:paraId="66BF4444" w14:textId="452CAEF8" w:rsidR="001A2ED6" w:rsidRDefault="00887BC3" w:rsidP="00862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O</w:t>
            </w:r>
            <w:r w:rsidR="001A2ED6">
              <w:rPr>
                <w:rFonts w:asciiTheme="majorHAnsi" w:hAnsiTheme="majorHAnsi" w:cstheme="majorHAnsi"/>
                <w:color w:val="002060"/>
              </w:rPr>
              <w:t>versee statutory compliance checks (e.g. Legionella, fire alar</w:t>
            </w:r>
            <w:r w:rsidR="004E7522">
              <w:rPr>
                <w:rFonts w:asciiTheme="majorHAnsi" w:hAnsiTheme="majorHAnsi" w:cstheme="majorHAnsi"/>
                <w:color w:val="002060"/>
              </w:rPr>
              <w:t>ms</w:t>
            </w:r>
            <w:r w:rsidR="001A2ED6">
              <w:rPr>
                <w:rFonts w:asciiTheme="majorHAnsi" w:hAnsiTheme="majorHAnsi" w:cstheme="majorHAnsi"/>
                <w:color w:val="002060"/>
              </w:rPr>
              <w:t xml:space="preserve">, emergency </w:t>
            </w:r>
            <w:r w:rsidR="004E7522">
              <w:rPr>
                <w:rFonts w:asciiTheme="majorHAnsi" w:hAnsiTheme="majorHAnsi" w:cstheme="majorHAnsi"/>
                <w:color w:val="002060"/>
              </w:rPr>
              <w:t>lighting</w:t>
            </w:r>
            <w:r w:rsidR="001A2ED6">
              <w:rPr>
                <w:rFonts w:asciiTheme="majorHAnsi" w:hAnsiTheme="majorHAnsi" w:cstheme="majorHAnsi"/>
                <w:color w:val="002060"/>
              </w:rPr>
              <w:t xml:space="preserve">, etc), ensuring </w:t>
            </w:r>
            <w:r w:rsidR="004E7522">
              <w:rPr>
                <w:rFonts w:asciiTheme="majorHAnsi" w:hAnsiTheme="majorHAnsi" w:cstheme="majorHAnsi"/>
                <w:color w:val="002060"/>
              </w:rPr>
              <w:t xml:space="preserve">timely completion and accurate record keeping via SharePoint and Parago, </w:t>
            </w:r>
            <w:r>
              <w:rPr>
                <w:rFonts w:asciiTheme="majorHAnsi" w:hAnsiTheme="majorHAnsi" w:cstheme="majorHAnsi"/>
                <w:color w:val="002060"/>
              </w:rPr>
              <w:t>covering absences and emergencies as required</w:t>
            </w:r>
            <w:r w:rsidR="001A2ED6">
              <w:rPr>
                <w:rFonts w:asciiTheme="majorHAnsi" w:hAnsiTheme="majorHAnsi" w:cstheme="majorHAnsi"/>
                <w:color w:val="002060"/>
              </w:rPr>
              <w:t xml:space="preserve">. </w:t>
            </w:r>
          </w:p>
          <w:p w14:paraId="6179DB02" w14:textId="5E413B34" w:rsidR="0086279C" w:rsidRDefault="0086279C" w:rsidP="00862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lastRenderedPageBreak/>
              <w:t>Assist with procurement and oversight of estates-related contracts and services</w:t>
            </w:r>
            <w:r w:rsidR="00887BC3">
              <w:rPr>
                <w:rFonts w:asciiTheme="majorHAnsi" w:hAnsiTheme="majorHAnsi" w:cstheme="majorHAnsi"/>
                <w:color w:val="002060"/>
              </w:rPr>
              <w:t xml:space="preserve"> including requests for SCA funding</w:t>
            </w:r>
            <w:r>
              <w:rPr>
                <w:rFonts w:asciiTheme="majorHAnsi" w:hAnsiTheme="majorHAnsi" w:cstheme="majorHAnsi"/>
                <w:color w:val="002060"/>
              </w:rPr>
              <w:t xml:space="preserve">.  </w:t>
            </w:r>
          </w:p>
          <w:p w14:paraId="1AD3BBA3" w14:textId="0F7D863C" w:rsidR="0086279C" w:rsidRDefault="004E7522" w:rsidP="00862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Support </w:t>
            </w:r>
            <w:r w:rsidR="0086279C">
              <w:rPr>
                <w:rFonts w:asciiTheme="majorHAnsi" w:hAnsiTheme="majorHAnsi" w:cstheme="majorHAnsi"/>
                <w:color w:val="002060"/>
              </w:rPr>
              <w:t xml:space="preserve">business continuity planning, supporting emergency response as required.  </w:t>
            </w:r>
          </w:p>
          <w:p w14:paraId="47D222DF" w14:textId="3593A401" w:rsidR="0086279C" w:rsidRPr="001A3AF7" w:rsidRDefault="004E7522" w:rsidP="00862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Contribute to incident / accident reporting, investigation and resolution, escalating complex </w:t>
            </w:r>
            <w:r w:rsidR="0086279C">
              <w:rPr>
                <w:rFonts w:asciiTheme="majorHAnsi" w:hAnsiTheme="majorHAnsi" w:cstheme="majorHAnsi"/>
                <w:color w:val="002060"/>
              </w:rPr>
              <w:t xml:space="preserve">issues to the Estates Manager. </w:t>
            </w:r>
          </w:p>
          <w:p w14:paraId="5EFE15BE" w14:textId="4C3AF7FD" w:rsidR="007D6285" w:rsidRPr="00305024" w:rsidRDefault="001A2ED6" w:rsidP="00305024">
            <w:pPr>
              <w:ind w:left="272" w:right="228"/>
              <w:rPr>
                <w:rFonts w:asciiTheme="majorHAnsi" w:hAnsiTheme="majorHAnsi" w:cstheme="majorHAnsi"/>
                <w:b/>
                <w:color w:val="002060"/>
              </w:rPr>
            </w:pPr>
            <w:r>
              <w:rPr>
                <w:rFonts w:asciiTheme="majorHAnsi" w:hAnsiTheme="majorHAnsi" w:cstheme="majorHAnsi"/>
                <w:b/>
                <w:color w:val="002060"/>
              </w:rPr>
              <w:t>Maintenance &amp; Project Support</w:t>
            </w:r>
          </w:p>
          <w:p w14:paraId="38869783" w14:textId="10BE0C8F" w:rsidR="003B6052" w:rsidRDefault="001A2ED6" w:rsidP="001A3AF7">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Coordinate planned preventative maintenance across the </w:t>
            </w:r>
            <w:r w:rsidR="000D470F">
              <w:rPr>
                <w:rFonts w:asciiTheme="majorHAnsi" w:hAnsiTheme="majorHAnsi" w:cstheme="majorHAnsi"/>
                <w:color w:val="002060"/>
              </w:rPr>
              <w:t>t</w:t>
            </w:r>
            <w:r w:rsidR="004E7522">
              <w:rPr>
                <w:rFonts w:asciiTheme="majorHAnsi" w:hAnsiTheme="majorHAnsi" w:cstheme="majorHAnsi"/>
                <w:color w:val="002060"/>
              </w:rPr>
              <w:t>rust’s</w:t>
            </w:r>
            <w:r>
              <w:rPr>
                <w:rFonts w:asciiTheme="majorHAnsi" w:hAnsiTheme="majorHAnsi" w:cstheme="majorHAnsi"/>
                <w:color w:val="002060"/>
              </w:rPr>
              <w:t xml:space="preserve"> schools. </w:t>
            </w:r>
          </w:p>
          <w:p w14:paraId="74A8AF37" w14:textId="345C5329" w:rsidR="00887BC3" w:rsidRDefault="00887BC3" w:rsidP="001A3AF7">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Support development and update of </w:t>
            </w:r>
            <w:r w:rsidR="004E7522">
              <w:rPr>
                <w:rFonts w:asciiTheme="majorHAnsi" w:hAnsiTheme="majorHAnsi" w:cstheme="majorHAnsi"/>
                <w:color w:val="002060"/>
              </w:rPr>
              <w:t xml:space="preserve">individual schools’ </w:t>
            </w:r>
            <w:r>
              <w:rPr>
                <w:rFonts w:asciiTheme="majorHAnsi" w:hAnsiTheme="majorHAnsi" w:cstheme="majorHAnsi"/>
                <w:color w:val="002060"/>
              </w:rPr>
              <w:t>Asset Management Plans.</w:t>
            </w:r>
          </w:p>
          <w:p w14:paraId="46596DFC" w14:textId="002C6846" w:rsidR="00887BC3" w:rsidRPr="00887BC3" w:rsidRDefault="00887BC3" w:rsidP="00887BC3">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Assist the Estates Manager with delivery of the Schools Condition Allocation (SCA) programme including project specification, </w:t>
            </w:r>
            <w:r w:rsidR="004E7522">
              <w:rPr>
                <w:rFonts w:asciiTheme="majorHAnsi" w:hAnsiTheme="majorHAnsi" w:cstheme="majorHAnsi"/>
                <w:color w:val="002060"/>
              </w:rPr>
              <w:t xml:space="preserve">procurement </w:t>
            </w:r>
            <w:r>
              <w:rPr>
                <w:rFonts w:asciiTheme="majorHAnsi" w:hAnsiTheme="majorHAnsi" w:cstheme="majorHAnsi"/>
                <w:color w:val="002060"/>
              </w:rPr>
              <w:t>and project oversight.</w:t>
            </w:r>
          </w:p>
          <w:p w14:paraId="5F094131" w14:textId="6E9F3A3A" w:rsidR="001A2ED6" w:rsidRDefault="001A2ED6" w:rsidP="001A3AF7">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Identify condition issues, specify remedial works, obtain quotes</w:t>
            </w:r>
            <w:r w:rsidR="004E7522">
              <w:rPr>
                <w:rFonts w:asciiTheme="majorHAnsi" w:hAnsiTheme="majorHAnsi" w:cstheme="majorHAnsi"/>
                <w:color w:val="002060"/>
              </w:rPr>
              <w:t xml:space="preserve"> and coordinate contractor bookings in line with </w:t>
            </w:r>
            <w:r>
              <w:rPr>
                <w:rFonts w:asciiTheme="majorHAnsi" w:hAnsiTheme="majorHAnsi" w:cstheme="majorHAnsi"/>
                <w:color w:val="002060"/>
              </w:rPr>
              <w:t xml:space="preserve">the </w:t>
            </w:r>
            <w:r w:rsidR="000D470F">
              <w:rPr>
                <w:rFonts w:asciiTheme="majorHAnsi" w:hAnsiTheme="majorHAnsi" w:cstheme="majorHAnsi"/>
                <w:color w:val="002060"/>
              </w:rPr>
              <w:t>t</w:t>
            </w:r>
            <w:r>
              <w:rPr>
                <w:rFonts w:asciiTheme="majorHAnsi" w:hAnsiTheme="majorHAnsi" w:cstheme="majorHAnsi"/>
                <w:color w:val="002060"/>
              </w:rPr>
              <w:t>rust’s Financial Procedures</w:t>
            </w:r>
            <w:r w:rsidR="004E7522">
              <w:rPr>
                <w:rFonts w:asciiTheme="majorHAnsi" w:hAnsiTheme="majorHAnsi" w:cstheme="majorHAnsi"/>
                <w:color w:val="002060"/>
              </w:rPr>
              <w:t xml:space="preserve">, ensuring </w:t>
            </w:r>
            <w:r>
              <w:rPr>
                <w:rFonts w:asciiTheme="majorHAnsi" w:hAnsiTheme="majorHAnsi" w:cstheme="majorHAnsi"/>
                <w:color w:val="002060"/>
              </w:rPr>
              <w:t xml:space="preserve">timely and effective delivery of works and </w:t>
            </w:r>
            <w:r w:rsidR="004E7522">
              <w:rPr>
                <w:rFonts w:asciiTheme="majorHAnsi" w:hAnsiTheme="majorHAnsi" w:cstheme="majorHAnsi"/>
                <w:color w:val="002060"/>
              </w:rPr>
              <w:t xml:space="preserve">minimising </w:t>
            </w:r>
            <w:r>
              <w:rPr>
                <w:rFonts w:asciiTheme="majorHAnsi" w:hAnsiTheme="majorHAnsi" w:cstheme="majorHAnsi"/>
                <w:color w:val="002060"/>
              </w:rPr>
              <w:t xml:space="preserve">disruption. </w:t>
            </w:r>
          </w:p>
          <w:p w14:paraId="41A4B34D" w14:textId="3801311C" w:rsidR="001A2ED6" w:rsidRDefault="004E7522" w:rsidP="001A3AF7">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Collaborate with School Business Managers and site teams to s</w:t>
            </w:r>
            <w:r w:rsidR="001A2ED6">
              <w:rPr>
                <w:rFonts w:asciiTheme="majorHAnsi" w:hAnsiTheme="majorHAnsi" w:cstheme="majorHAnsi"/>
                <w:color w:val="002060"/>
              </w:rPr>
              <w:t>upport project delivery during term time and school holidays</w:t>
            </w:r>
            <w:r>
              <w:rPr>
                <w:rFonts w:asciiTheme="majorHAnsi" w:hAnsiTheme="majorHAnsi" w:cstheme="majorHAnsi"/>
                <w:color w:val="002060"/>
              </w:rPr>
              <w:t>, ensuring quality, compliance and budget adherence</w:t>
            </w:r>
            <w:r w:rsidR="001A2ED6">
              <w:rPr>
                <w:rFonts w:asciiTheme="majorHAnsi" w:hAnsiTheme="majorHAnsi" w:cstheme="majorHAnsi"/>
                <w:color w:val="002060"/>
              </w:rPr>
              <w:t xml:space="preserve">. </w:t>
            </w:r>
          </w:p>
          <w:p w14:paraId="350FB78F" w14:textId="5B5EAEA3" w:rsidR="001A2ED6" w:rsidRPr="001A3AF7" w:rsidRDefault="001A2ED6" w:rsidP="001A2ED6">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Maintain records of works and contribute to the development of standard specifications for recurring needs.     </w:t>
            </w:r>
          </w:p>
          <w:p w14:paraId="2E28CA56" w14:textId="3AA035B7" w:rsidR="003B6052" w:rsidRPr="00305024" w:rsidRDefault="003B6052" w:rsidP="003B6052">
            <w:pPr>
              <w:ind w:left="272" w:right="228"/>
              <w:rPr>
                <w:rFonts w:asciiTheme="majorHAnsi" w:hAnsiTheme="majorHAnsi" w:cstheme="majorHAnsi"/>
                <w:b/>
                <w:color w:val="002060"/>
              </w:rPr>
            </w:pPr>
            <w:r>
              <w:rPr>
                <w:rFonts w:asciiTheme="majorHAnsi" w:hAnsiTheme="majorHAnsi" w:cstheme="majorHAnsi"/>
                <w:b/>
                <w:color w:val="002060"/>
              </w:rPr>
              <w:t>Training and Development</w:t>
            </w:r>
          </w:p>
          <w:p w14:paraId="58DDA866" w14:textId="56739110" w:rsidR="003B6052" w:rsidRDefault="00C2614C" w:rsidP="003B6052">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Working with the Estates Manager, s</w:t>
            </w:r>
            <w:r w:rsidR="003B6052">
              <w:rPr>
                <w:rFonts w:asciiTheme="majorHAnsi" w:hAnsiTheme="majorHAnsi" w:cstheme="majorHAnsi"/>
                <w:color w:val="002060"/>
              </w:rPr>
              <w:t>upport the ongoing training and development of school staff on estates-related policies and procedures</w:t>
            </w:r>
            <w:r>
              <w:rPr>
                <w:rFonts w:asciiTheme="majorHAnsi" w:hAnsiTheme="majorHAnsi" w:cstheme="majorHAnsi"/>
                <w:color w:val="002060"/>
              </w:rPr>
              <w:t xml:space="preserve"> and Health &amp; Safety.  </w:t>
            </w:r>
          </w:p>
          <w:p w14:paraId="0D3FE18C" w14:textId="0CE2D021" w:rsidR="003B6052" w:rsidRDefault="00C2614C" w:rsidP="003B6052">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Act as a technical mentor to </w:t>
            </w:r>
            <w:r w:rsidR="001A2ED6">
              <w:rPr>
                <w:rFonts w:asciiTheme="majorHAnsi" w:hAnsiTheme="majorHAnsi" w:cstheme="majorHAnsi"/>
                <w:color w:val="002060"/>
              </w:rPr>
              <w:t>s</w:t>
            </w:r>
            <w:r>
              <w:rPr>
                <w:rFonts w:asciiTheme="majorHAnsi" w:hAnsiTheme="majorHAnsi" w:cstheme="majorHAnsi"/>
                <w:color w:val="002060"/>
              </w:rPr>
              <w:t xml:space="preserve">chool </w:t>
            </w:r>
            <w:r w:rsidR="001A2ED6">
              <w:rPr>
                <w:rFonts w:asciiTheme="majorHAnsi" w:hAnsiTheme="majorHAnsi" w:cstheme="majorHAnsi"/>
                <w:color w:val="002060"/>
              </w:rPr>
              <w:t>b</w:t>
            </w:r>
            <w:r>
              <w:rPr>
                <w:rFonts w:asciiTheme="majorHAnsi" w:hAnsiTheme="majorHAnsi" w:cstheme="majorHAnsi"/>
                <w:color w:val="002060"/>
              </w:rPr>
              <w:t xml:space="preserve">usiness </w:t>
            </w:r>
            <w:r w:rsidR="001A2ED6">
              <w:rPr>
                <w:rFonts w:asciiTheme="majorHAnsi" w:hAnsiTheme="majorHAnsi" w:cstheme="majorHAnsi"/>
                <w:color w:val="002060"/>
              </w:rPr>
              <w:t>m</w:t>
            </w:r>
            <w:r>
              <w:rPr>
                <w:rFonts w:asciiTheme="majorHAnsi" w:hAnsiTheme="majorHAnsi" w:cstheme="majorHAnsi"/>
                <w:color w:val="002060"/>
              </w:rPr>
              <w:t xml:space="preserve">anagers and site teams, </w:t>
            </w:r>
            <w:r w:rsidR="004E7522">
              <w:rPr>
                <w:rFonts w:asciiTheme="majorHAnsi" w:hAnsiTheme="majorHAnsi" w:cstheme="majorHAnsi"/>
                <w:color w:val="002060"/>
              </w:rPr>
              <w:t xml:space="preserve">promoting collaboration </w:t>
            </w:r>
            <w:r>
              <w:rPr>
                <w:rFonts w:asciiTheme="majorHAnsi" w:hAnsiTheme="majorHAnsi" w:cstheme="majorHAnsi"/>
                <w:color w:val="002060"/>
              </w:rPr>
              <w:t xml:space="preserve">and </w:t>
            </w:r>
            <w:r w:rsidR="004E7522">
              <w:rPr>
                <w:rFonts w:asciiTheme="majorHAnsi" w:hAnsiTheme="majorHAnsi" w:cstheme="majorHAnsi"/>
                <w:color w:val="002060"/>
              </w:rPr>
              <w:t xml:space="preserve">sharing </w:t>
            </w:r>
            <w:r>
              <w:rPr>
                <w:rFonts w:asciiTheme="majorHAnsi" w:hAnsiTheme="majorHAnsi" w:cstheme="majorHAnsi"/>
                <w:color w:val="002060"/>
              </w:rPr>
              <w:t xml:space="preserve">expertise.  </w:t>
            </w:r>
            <w:r w:rsidR="003B6052">
              <w:rPr>
                <w:rFonts w:asciiTheme="majorHAnsi" w:hAnsiTheme="majorHAnsi" w:cstheme="majorHAnsi"/>
                <w:color w:val="002060"/>
              </w:rPr>
              <w:t xml:space="preserve"> </w:t>
            </w:r>
          </w:p>
          <w:p w14:paraId="15B67828" w14:textId="619D57F4" w:rsidR="00C2614C" w:rsidRPr="00305024" w:rsidRDefault="008B2F42" w:rsidP="00C2614C">
            <w:pPr>
              <w:ind w:left="272" w:right="228"/>
              <w:rPr>
                <w:rFonts w:asciiTheme="majorHAnsi" w:hAnsiTheme="majorHAnsi" w:cstheme="majorHAnsi"/>
                <w:b/>
                <w:color w:val="002060"/>
              </w:rPr>
            </w:pPr>
            <w:r>
              <w:rPr>
                <w:rFonts w:asciiTheme="majorHAnsi" w:hAnsiTheme="majorHAnsi" w:cstheme="majorHAnsi"/>
                <w:b/>
                <w:color w:val="002060"/>
              </w:rPr>
              <w:t>Systems &amp; Record-Keeping</w:t>
            </w:r>
          </w:p>
          <w:p w14:paraId="1D612560" w14:textId="77777777" w:rsidR="008B2F42" w:rsidRDefault="008B2F42" w:rsidP="00C2614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Maintain accurate records of compliance, maintenance and contractor activity</w:t>
            </w:r>
            <w:r w:rsidR="00C2614C">
              <w:rPr>
                <w:rFonts w:asciiTheme="majorHAnsi" w:hAnsiTheme="majorHAnsi" w:cstheme="majorHAnsi"/>
                <w:color w:val="002060"/>
              </w:rPr>
              <w:t>.</w:t>
            </w:r>
          </w:p>
          <w:p w14:paraId="5A649FEC" w14:textId="70E9F1C8" w:rsidR="00C2614C" w:rsidRDefault="008B2F42" w:rsidP="00C2614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Ensure documentation is </w:t>
            </w:r>
            <w:r w:rsidR="0037024A">
              <w:rPr>
                <w:rFonts w:asciiTheme="majorHAnsi" w:hAnsiTheme="majorHAnsi" w:cstheme="majorHAnsi"/>
                <w:color w:val="002060"/>
              </w:rPr>
              <w:t xml:space="preserve">appropriately </w:t>
            </w:r>
            <w:r>
              <w:rPr>
                <w:rFonts w:asciiTheme="majorHAnsi" w:hAnsiTheme="majorHAnsi" w:cstheme="majorHAnsi"/>
                <w:color w:val="002060"/>
              </w:rPr>
              <w:t>stored and accessible for audits and reporting.</w:t>
            </w:r>
            <w:r w:rsidR="00C2614C">
              <w:rPr>
                <w:rFonts w:asciiTheme="majorHAnsi" w:hAnsiTheme="majorHAnsi" w:cstheme="majorHAnsi"/>
                <w:color w:val="002060"/>
              </w:rPr>
              <w:t xml:space="preserve">   </w:t>
            </w:r>
          </w:p>
          <w:p w14:paraId="57698563" w14:textId="77777777" w:rsidR="008B2F42" w:rsidRPr="00305024" w:rsidRDefault="008B2F42" w:rsidP="008B2F42">
            <w:pPr>
              <w:ind w:left="272" w:right="228"/>
              <w:rPr>
                <w:rFonts w:asciiTheme="majorHAnsi" w:hAnsiTheme="majorHAnsi" w:cstheme="majorHAnsi"/>
                <w:b/>
                <w:color w:val="002060"/>
              </w:rPr>
            </w:pPr>
            <w:r>
              <w:rPr>
                <w:rFonts w:asciiTheme="majorHAnsi" w:hAnsiTheme="majorHAnsi" w:cstheme="majorHAnsi"/>
                <w:b/>
                <w:color w:val="002060"/>
              </w:rPr>
              <w:t>Sustainability</w:t>
            </w:r>
          </w:p>
          <w:p w14:paraId="36853EB9" w14:textId="062F1470" w:rsidR="008B2F42" w:rsidRPr="008B2F42" w:rsidRDefault="008B2F42" w:rsidP="008B2F42">
            <w:pPr>
              <w:pStyle w:val="ListParagraph"/>
              <w:numPr>
                <w:ilvl w:val="0"/>
                <w:numId w:val="15"/>
              </w:numPr>
              <w:ind w:right="228"/>
              <w:rPr>
                <w:rFonts w:asciiTheme="majorHAnsi" w:hAnsiTheme="majorHAnsi" w:cstheme="majorHAnsi"/>
                <w:color w:val="002060"/>
              </w:rPr>
            </w:pPr>
            <w:r w:rsidRPr="008B2F42">
              <w:rPr>
                <w:rFonts w:asciiTheme="majorHAnsi" w:hAnsiTheme="majorHAnsi" w:cstheme="majorHAnsi"/>
                <w:color w:val="002060"/>
              </w:rPr>
              <w:t xml:space="preserve">Collaborate with the Estates Manager to promote and implement sustainability initiatives across the Trust.   </w:t>
            </w:r>
          </w:p>
        </w:tc>
      </w:tr>
    </w:tbl>
    <w:p w14:paraId="6F4E7A28" w14:textId="674D865E" w:rsidR="00777EF9" w:rsidRDefault="00777EF9">
      <w:pPr>
        <w:spacing w:after="160" w:line="259" w:lineRule="auto"/>
        <w:ind w:left="0" w:righ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D6DC6" w14:paraId="72B7EDD4" w14:textId="77777777" w:rsidTr="00404E62">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77777777" w:rsidR="003A0F1D" w:rsidRPr="00ED6DC6" w:rsidRDefault="003A0F1D" w:rsidP="00404E62">
            <w:pPr>
              <w:spacing w:after="0" w:line="240" w:lineRule="auto"/>
              <w:ind w:left="426" w:hanging="284"/>
              <w:jc w:val="center"/>
              <w:rPr>
                <w:rFonts w:asciiTheme="majorHAnsi" w:hAnsiTheme="majorHAnsi" w:cstheme="majorHAnsi"/>
                <w:b/>
                <w:color w:val="002060"/>
              </w:rPr>
            </w:pPr>
            <w:r w:rsidRPr="00ED6DC6">
              <w:rPr>
                <w:rFonts w:asciiTheme="majorHAnsi" w:hAnsiTheme="majorHAnsi" w:cstheme="majorHAnsi"/>
                <w:b/>
                <w:color w:val="002060"/>
              </w:rPr>
              <w:t>Personal Attributes</w:t>
            </w:r>
          </w:p>
        </w:tc>
      </w:tr>
      <w:tr w:rsidR="003A0F1D" w:rsidRPr="00ED6DC6" w14:paraId="4B38C749" w14:textId="77777777" w:rsidTr="00404E62">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A2841" w14:textId="62D3D667" w:rsidR="00ED6DC6" w:rsidRPr="00B42625" w:rsidRDefault="00B42625" w:rsidP="00B42625">
            <w:pPr>
              <w:ind w:left="262" w:right="228" w:firstLine="0"/>
              <w:rPr>
                <w:rFonts w:asciiTheme="majorHAnsi" w:hAnsiTheme="majorHAnsi" w:cstheme="majorHAnsi"/>
                <w:b/>
                <w:color w:val="002060"/>
              </w:rPr>
            </w:pPr>
            <w:r>
              <w:rPr>
                <w:rFonts w:asciiTheme="majorHAnsi" w:hAnsiTheme="majorHAnsi" w:cstheme="majorHAnsi"/>
                <w:b/>
                <w:color w:val="002060"/>
              </w:rPr>
              <w:t>Essential</w:t>
            </w:r>
          </w:p>
          <w:p w14:paraId="54D3B71D" w14:textId="3DF280B4" w:rsidR="000D470F" w:rsidRDefault="000D470F" w:rsidP="00777EF9">
            <w:pPr>
              <w:pStyle w:val="ListParagraph"/>
              <w:numPr>
                <w:ilvl w:val="0"/>
                <w:numId w:val="15"/>
              </w:numPr>
              <w:ind w:right="228"/>
              <w:rPr>
                <w:rFonts w:asciiTheme="majorHAnsi" w:hAnsiTheme="majorHAnsi" w:cstheme="majorHAnsi"/>
                <w:color w:val="002060"/>
              </w:rPr>
            </w:pPr>
            <w:bookmarkStart w:id="0" w:name="_Hlk216881850"/>
            <w:r>
              <w:rPr>
                <w:rFonts w:asciiTheme="majorHAnsi" w:hAnsiTheme="majorHAnsi" w:cstheme="majorHAnsi"/>
                <w:color w:val="002060"/>
              </w:rPr>
              <w:t>GCSES at grade A-C in English and Maths (or equivalent qualifications/grades)</w:t>
            </w:r>
            <w:r w:rsidR="002C5B03">
              <w:rPr>
                <w:rFonts w:asciiTheme="majorHAnsi" w:hAnsiTheme="majorHAnsi" w:cstheme="majorHAnsi"/>
                <w:color w:val="002060"/>
              </w:rPr>
              <w:t>.</w:t>
            </w:r>
            <w:bookmarkStart w:id="1" w:name="_GoBack"/>
            <w:bookmarkEnd w:id="1"/>
          </w:p>
          <w:p w14:paraId="299ECEE3" w14:textId="2DDF7DB0" w:rsidR="00777EF9" w:rsidRDefault="000D470F" w:rsidP="00777EF9">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Strong t</w:t>
            </w:r>
            <w:r w:rsidR="00C2614C">
              <w:rPr>
                <w:rFonts w:asciiTheme="majorHAnsi" w:hAnsiTheme="majorHAnsi" w:cstheme="majorHAnsi"/>
                <w:color w:val="002060"/>
              </w:rPr>
              <w:t xml:space="preserve">echnical knowledge of estates and facilities management with practical experience in maintenance, compliance </w:t>
            </w:r>
            <w:r w:rsidR="008249FC">
              <w:rPr>
                <w:rFonts w:asciiTheme="majorHAnsi" w:hAnsiTheme="majorHAnsi" w:cstheme="majorHAnsi"/>
                <w:color w:val="002060"/>
              </w:rPr>
              <w:t>and</w:t>
            </w:r>
            <w:r w:rsidR="00C2614C">
              <w:rPr>
                <w:rFonts w:asciiTheme="majorHAnsi" w:hAnsiTheme="majorHAnsi" w:cstheme="majorHAnsi"/>
                <w:color w:val="002060"/>
              </w:rPr>
              <w:t xml:space="preserve"> project delivery. </w:t>
            </w:r>
          </w:p>
          <w:p w14:paraId="032680EA" w14:textId="2664ACC6" w:rsidR="00C2614C" w:rsidRDefault="002D36D4" w:rsidP="00777EF9">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U</w:t>
            </w:r>
            <w:r w:rsidR="00C2614C">
              <w:rPr>
                <w:rFonts w:asciiTheme="majorHAnsi" w:hAnsiTheme="majorHAnsi" w:cstheme="majorHAnsi"/>
                <w:color w:val="002060"/>
              </w:rPr>
              <w:t>nderstanding of key statutory compliance requirements in education settings.</w:t>
            </w:r>
          </w:p>
          <w:p w14:paraId="786FDFE2" w14:textId="5CF7E482" w:rsidR="00C2614C" w:rsidRDefault="00C2614C" w:rsidP="00777EF9">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Experience of working with contractors including procurement and performance monitoring. </w:t>
            </w:r>
          </w:p>
          <w:p w14:paraId="12D53199" w14:textId="0BE49F1A" w:rsidR="002D36D4" w:rsidRDefault="002D36D4" w:rsidP="00777EF9">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Professional and positive, upholding high standards in all activities with a key focus on safety and sustainability.</w:t>
            </w:r>
          </w:p>
          <w:p w14:paraId="60D53DAC" w14:textId="59ED742D" w:rsidR="00C2614C" w:rsidRDefault="00C2614C" w:rsidP="00777EF9">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Collaborative mindset with excellent communication and interpersonal skills.  </w:t>
            </w:r>
          </w:p>
          <w:p w14:paraId="023F4E5E" w14:textId="2AFECB94" w:rsidR="00C2614C" w:rsidRDefault="00C2614C" w:rsidP="00777EF9">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Proficiency in IT systems to support record-keeping and reporting.</w:t>
            </w:r>
          </w:p>
          <w:p w14:paraId="78F166B9" w14:textId="56A147D4" w:rsidR="00C2614C" w:rsidRDefault="00C2614C" w:rsidP="00777EF9">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Strong organisational and problem-solving skills.</w:t>
            </w:r>
          </w:p>
          <w:p w14:paraId="278F977E" w14:textId="4F635448" w:rsidR="00C2614C" w:rsidRDefault="0037024A" w:rsidP="00777EF9">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lastRenderedPageBreak/>
              <w:t>P</w:t>
            </w:r>
            <w:r w:rsidR="00C2614C">
              <w:rPr>
                <w:rFonts w:asciiTheme="majorHAnsi" w:hAnsiTheme="majorHAnsi" w:cstheme="majorHAnsi"/>
                <w:color w:val="002060"/>
              </w:rPr>
              <w:t xml:space="preserve">roactive approach to managing both planned and reactive tasks. </w:t>
            </w:r>
          </w:p>
          <w:p w14:paraId="0054115C" w14:textId="4D1CFCC2" w:rsidR="00C2614C" w:rsidRDefault="008B2F42" w:rsidP="00777EF9">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Full UK driving licence and access to a vehicle suitable and insured for business use</w:t>
            </w:r>
            <w:r w:rsidR="00C2614C">
              <w:rPr>
                <w:rFonts w:asciiTheme="majorHAnsi" w:hAnsiTheme="majorHAnsi" w:cstheme="majorHAnsi"/>
                <w:color w:val="002060"/>
              </w:rPr>
              <w:t xml:space="preserve">.  </w:t>
            </w:r>
          </w:p>
          <w:p w14:paraId="6C198A5F" w14:textId="2980F441" w:rsidR="0037024A" w:rsidRPr="00777EF9" w:rsidRDefault="0037024A" w:rsidP="00777EF9">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Willingness to work flexibly, including out-of-hours support in response to emergencies or operational needs.</w:t>
            </w:r>
            <w:bookmarkEnd w:id="0"/>
            <w:r>
              <w:rPr>
                <w:rFonts w:asciiTheme="majorHAnsi" w:hAnsiTheme="majorHAnsi" w:cstheme="majorHAnsi"/>
                <w:color w:val="002060"/>
              </w:rPr>
              <w:t xml:space="preserve">  </w:t>
            </w:r>
          </w:p>
          <w:p w14:paraId="6FE4D498" w14:textId="3A4BE3F9" w:rsidR="00B42625" w:rsidRPr="00B42625" w:rsidRDefault="00B42625" w:rsidP="00B42625">
            <w:pPr>
              <w:ind w:left="262" w:right="228" w:firstLine="0"/>
              <w:rPr>
                <w:rFonts w:asciiTheme="majorHAnsi" w:hAnsiTheme="majorHAnsi" w:cstheme="majorHAnsi"/>
                <w:b/>
                <w:color w:val="002060"/>
              </w:rPr>
            </w:pPr>
            <w:r>
              <w:rPr>
                <w:rFonts w:asciiTheme="majorHAnsi" w:hAnsiTheme="majorHAnsi" w:cstheme="majorHAnsi"/>
                <w:b/>
                <w:color w:val="002060"/>
              </w:rPr>
              <w:t>Desirable</w:t>
            </w:r>
          </w:p>
          <w:p w14:paraId="101658F0" w14:textId="24E6A685" w:rsidR="00C2614C" w:rsidRDefault="00C2614C" w:rsidP="00794663">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Experience of working </w:t>
            </w:r>
            <w:r w:rsidR="008B2F42">
              <w:rPr>
                <w:rFonts w:asciiTheme="majorHAnsi" w:hAnsiTheme="majorHAnsi" w:cstheme="majorHAnsi"/>
                <w:color w:val="002060"/>
              </w:rPr>
              <w:t>in a multi-site or education environment</w:t>
            </w:r>
            <w:r>
              <w:rPr>
                <w:rFonts w:asciiTheme="majorHAnsi" w:hAnsiTheme="majorHAnsi" w:cstheme="majorHAnsi"/>
                <w:color w:val="002060"/>
              </w:rPr>
              <w:t>.</w:t>
            </w:r>
          </w:p>
          <w:p w14:paraId="58DD6D55" w14:textId="7F6A81EF" w:rsidR="00C2614C" w:rsidRDefault="00C2614C" w:rsidP="00794663">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Familiarity with asset management systems, particularly Parago. </w:t>
            </w:r>
          </w:p>
          <w:p w14:paraId="231861EF" w14:textId="31DF22C0" w:rsidR="00C2614C" w:rsidRDefault="00C2614C" w:rsidP="00794663">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Familiarity with reviewing site plans and compliance documentation.  </w:t>
            </w:r>
          </w:p>
          <w:p w14:paraId="2C719B21" w14:textId="77777777" w:rsidR="00C2614C" w:rsidRDefault="00C2614C" w:rsidP="00C2614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Knowledge of facilities-based sustainability practices</w:t>
            </w:r>
            <w:r w:rsidR="00777EF9" w:rsidRPr="00B956F4">
              <w:rPr>
                <w:rFonts w:asciiTheme="majorHAnsi" w:hAnsiTheme="majorHAnsi" w:cstheme="majorHAnsi"/>
                <w:color w:val="002060"/>
              </w:rPr>
              <w:t>.</w:t>
            </w:r>
          </w:p>
          <w:p w14:paraId="152BC532" w14:textId="3175A969" w:rsidR="0037024A" w:rsidRPr="00C2614C" w:rsidRDefault="0037024A" w:rsidP="00C2614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Understanding of Schools Condition Allocation (SCA) funding and project delivery. </w:t>
            </w:r>
          </w:p>
        </w:tc>
      </w:tr>
    </w:tbl>
    <w:p w14:paraId="6011A506" w14:textId="77777777" w:rsidR="007119C6" w:rsidRPr="00ED6DC6" w:rsidRDefault="007119C6" w:rsidP="007119C6">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7119C6" w:rsidRPr="00ED6DC6" w14:paraId="0979FB84" w14:textId="77777777" w:rsidTr="00404E62">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FF4B2BF" w14:textId="77777777" w:rsidR="007119C6" w:rsidRPr="00ED6DC6" w:rsidRDefault="007119C6" w:rsidP="00404E62">
            <w:pPr>
              <w:spacing w:after="0" w:line="240" w:lineRule="auto"/>
              <w:ind w:right="65"/>
              <w:jc w:val="center"/>
              <w:rPr>
                <w:rFonts w:asciiTheme="majorHAnsi" w:hAnsiTheme="majorHAnsi" w:cstheme="majorHAnsi"/>
                <w:b/>
                <w:color w:val="002060"/>
              </w:rPr>
            </w:pPr>
            <w:r w:rsidRPr="00ED6DC6">
              <w:rPr>
                <w:rFonts w:asciiTheme="majorHAnsi" w:hAnsiTheme="majorHAnsi" w:cstheme="majorHAnsi"/>
                <w:b/>
                <w:color w:val="002060"/>
              </w:rPr>
              <w:t>Twynham Learning Attributes for all Staff</w:t>
            </w:r>
          </w:p>
        </w:tc>
      </w:tr>
      <w:tr w:rsidR="007119C6" w:rsidRPr="00ED6DC6" w14:paraId="6F9CA407" w14:textId="77777777" w:rsidTr="00404E62">
        <w:trPr>
          <w:trHeight w:val="869"/>
        </w:trPr>
        <w:tc>
          <w:tcPr>
            <w:tcW w:w="5030" w:type="dxa"/>
            <w:tcBorders>
              <w:top w:val="single" w:sz="4" w:space="0" w:color="000000"/>
              <w:left w:val="single" w:sz="4" w:space="0" w:color="000000"/>
              <w:bottom w:val="single" w:sz="4" w:space="0" w:color="000000"/>
              <w:right w:val="single" w:sz="4" w:space="0" w:color="000000"/>
            </w:tcBorders>
          </w:tcPr>
          <w:p w14:paraId="27B2BE49" w14:textId="77777777" w:rsidR="007119C6" w:rsidRPr="00ED6DC6" w:rsidRDefault="007119C6" w:rsidP="00404E62">
            <w:pPr>
              <w:pStyle w:val="ListParagraph"/>
              <w:numPr>
                <w:ilvl w:val="0"/>
                <w:numId w:val="6"/>
              </w:numPr>
              <w:spacing w:after="0"/>
              <w:rPr>
                <w:rFonts w:asciiTheme="majorHAnsi" w:hAnsiTheme="majorHAnsi" w:cstheme="majorHAnsi"/>
                <w:color w:val="002060"/>
              </w:rPr>
            </w:pPr>
            <w:r w:rsidRPr="00ED6DC6">
              <w:rPr>
                <w:rFonts w:asciiTheme="majorHAnsi" w:hAnsiTheme="majorHAnsi" w:cstheme="majorHAnsi"/>
                <w:color w:val="002060"/>
              </w:rPr>
              <w:t>Ambition for excellence</w:t>
            </w:r>
          </w:p>
          <w:p w14:paraId="0F3ACD5D" w14:textId="77777777" w:rsidR="007119C6" w:rsidRPr="00ED6DC6" w:rsidRDefault="007119C6" w:rsidP="00404E62">
            <w:pPr>
              <w:pStyle w:val="ListParagraph"/>
              <w:numPr>
                <w:ilvl w:val="0"/>
                <w:numId w:val="6"/>
              </w:numPr>
              <w:spacing w:after="0"/>
              <w:rPr>
                <w:rFonts w:asciiTheme="majorHAnsi" w:hAnsiTheme="majorHAnsi" w:cstheme="majorHAnsi"/>
                <w:color w:val="002060"/>
              </w:rPr>
            </w:pPr>
            <w:r w:rsidRPr="00ED6DC6">
              <w:rPr>
                <w:rFonts w:asciiTheme="majorHAnsi" w:hAnsiTheme="majorHAnsi" w:cstheme="majorHAnsi"/>
                <w:color w:val="002060"/>
              </w:rPr>
              <w:t>Professionalism</w:t>
            </w:r>
          </w:p>
          <w:p w14:paraId="5DE53044" w14:textId="77777777" w:rsidR="007119C6" w:rsidRPr="00ED6DC6" w:rsidRDefault="007119C6" w:rsidP="00404E62">
            <w:pPr>
              <w:pStyle w:val="ListParagraph"/>
              <w:numPr>
                <w:ilvl w:val="0"/>
                <w:numId w:val="6"/>
              </w:numPr>
              <w:spacing w:after="0"/>
              <w:rPr>
                <w:rFonts w:asciiTheme="majorHAnsi" w:hAnsiTheme="majorHAnsi" w:cstheme="majorHAnsi"/>
                <w:color w:val="002060"/>
              </w:rPr>
            </w:pPr>
            <w:r w:rsidRPr="00ED6DC6">
              <w:rPr>
                <w:rFonts w:asciiTheme="majorHAnsi" w:hAnsiTheme="majorHAnsi" w:cstheme="majorHAnsi"/>
                <w:color w:val="002060"/>
              </w:rPr>
              <w:t>Humility</w:t>
            </w:r>
          </w:p>
          <w:p w14:paraId="3C79857B" w14:textId="77777777" w:rsidR="007119C6" w:rsidRPr="00ED6DC6" w:rsidRDefault="007119C6" w:rsidP="00404E62">
            <w:pPr>
              <w:pStyle w:val="ListParagraph"/>
              <w:numPr>
                <w:ilvl w:val="0"/>
                <w:numId w:val="6"/>
              </w:numPr>
              <w:spacing w:after="0"/>
              <w:rPr>
                <w:rFonts w:asciiTheme="majorHAnsi" w:hAnsiTheme="majorHAnsi" w:cstheme="majorHAnsi"/>
                <w:color w:val="002060"/>
              </w:rPr>
            </w:pPr>
            <w:r w:rsidRPr="00ED6DC6">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1D02A54A" w14:textId="77777777" w:rsidR="007119C6" w:rsidRPr="00ED6DC6" w:rsidRDefault="007119C6" w:rsidP="00404E62">
            <w:pPr>
              <w:pStyle w:val="ListParagraph"/>
              <w:numPr>
                <w:ilvl w:val="0"/>
                <w:numId w:val="5"/>
              </w:numPr>
              <w:spacing w:after="0"/>
              <w:rPr>
                <w:rFonts w:asciiTheme="majorHAnsi" w:hAnsiTheme="majorHAnsi" w:cstheme="majorHAnsi"/>
                <w:color w:val="002060"/>
              </w:rPr>
            </w:pPr>
            <w:r w:rsidRPr="00ED6DC6">
              <w:rPr>
                <w:rFonts w:asciiTheme="majorHAnsi" w:hAnsiTheme="majorHAnsi" w:cstheme="majorHAnsi"/>
                <w:color w:val="002060"/>
              </w:rPr>
              <w:t xml:space="preserve">Inclusiveness </w:t>
            </w:r>
          </w:p>
          <w:p w14:paraId="098BC70D" w14:textId="77777777" w:rsidR="007119C6" w:rsidRPr="00ED6DC6" w:rsidRDefault="007119C6" w:rsidP="00404E62">
            <w:pPr>
              <w:pStyle w:val="ListParagraph"/>
              <w:numPr>
                <w:ilvl w:val="0"/>
                <w:numId w:val="5"/>
              </w:numPr>
              <w:spacing w:after="0"/>
              <w:rPr>
                <w:rFonts w:asciiTheme="majorHAnsi" w:hAnsiTheme="majorHAnsi" w:cstheme="majorHAnsi"/>
                <w:color w:val="002060"/>
              </w:rPr>
            </w:pPr>
            <w:r w:rsidRPr="00ED6DC6">
              <w:rPr>
                <w:rFonts w:asciiTheme="majorHAnsi" w:hAnsiTheme="majorHAnsi" w:cstheme="majorHAnsi"/>
                <w:color w:val="002060"/>
              </w:rPr>
              <w:t>Positivity</w:t>
            </w:r>
          </w:p>
          <w:p w14:paraId="525FF5EB" w14:textId="77777777" w:rsidR="007119C6" w:rsidRPr="00ED6DC6" w:rsidRDefault="007119C6" w:rsidP="00404E62">
            <w:pPr>
              <w:pStyle w:val="ListParagraph"/>
              <w:numPr>
                <w:ilvl w:val="0"/>
                <w:numId w:val="5"/>
              </w:numPr>
              <w:spacing w:after="0"/>
              <w:rPr>
                <w:rFonts w:asciiTheme="majorHAnsi" w:hAnsiTheme="majorHAnsi" w:cstheme="majorHAnsi"/>
                <w:color w:val="002060"/>
              </w:rPr>
            </w:pPr>
            <w:r w:rsidRPr="00ED6DC6">
              <w:rPr>
                <w:rFonts w:asciiTheme="majorHAnsi" w:hAnsiTheme="majorHAnsi" w:cstheme="majorHAnsi"/>
                <w:color w:val="002060"/>
              </w:rPr>
              <w:t>Community-mindedness</w:t>
            </w:r>
          </w:p>
          <w:p w14:paraId="466A1B0D" w14:textId="77777777" w:rsidR="007119C6" w:rsidRPr="00ED6DC6" w:rsidRDefault="007119C6" w:rsidP="00404E62">
            <w:pPr>
              <w:pStyle w:val="ListParagraph"/>
              <w:numPr>
                <w:ilvl w:val="0"/>
                <w:numId w:val="5"/>
              </w:numPr>
              <w:spacing w:after="0"/>
              <w:rPr>
                <w:rFonts w:asciiTheme="majorHAnsi" w:hAnsiTheme="majorHAnsi" w:cstheme="majorHAnsi"/>
                <w:color w:val="002060"/>
              </w:rPr>
            </w:pPr>
            <w:r w:rsidRPr="00ED6DC6">
              <w:rPr>
                <w:rFonts w:asciiTheme="majorHAnsi" w:hAnsiTheme="majorHAnsi" w:cstheme="majorHAnsi"/>
                <w:color w:val="002060"/>
              </w:rPr>
              <w:t>Being collaborative</w:t>
            </w:r>
          </w:p>
        </w:tc>
      </w:tr>
    </w:tbl>
    <w:p w14:paraId="23ED4235" w14:textId="77777777" w:rsidR="007119C6" w:rsidRDefault="007119C6" w:rsidP="007119C6">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00372E" w:rsidRPr="00ED6DC6" w14:paraId="199BD930" w14:textId="77777777" w:rsidTr="00404E62">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8E2386E" w14:textId="7B1916E3" w:rsidR="0000372E" w:rsidRPr="00ED6DC6" w:rsidRDefault="0000372E" w:rsidP="00404E62">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 xml:space="preserve">Safeguarding </w:t>
            </w:r>
            <w:r w:rsidRPr="00ED6DC6">
              <w:rPr>
                <w:rFonts w:asciiTheme="majorHAnsi" w:hAnsiTheme="majorHAnsi" w:cstheme="majorHAnsi"/>
                <w:b/>
                <w:color w:val="002060"/>
              </w:rPr>
              <w:t>Duties</w:t>
            </w:r>
            <w:r>
              <w:rPr>
                <w:rFonts w:asciiTheme="majorHAnsi" w:hAnsiTheme="majorHAnsi" w:cstheme="majorHAnsi"/>
                <w:b/>
                <w:color w:val="002060"/>
              </w:rPr>
              <w:t xml:space="preserve"> &amp; Responsibilities</w:t>
            </w:r>
          </w:p>
        </w:tc>
      </w:tr>
      <w:tr w:rsidR="0000372E" w:rsidRPr="00ED6DC6" w14:paraId="07DA6932" w14:textId="77777777" w:rsidTr="007119C6">
        <w:tc>
          <w:tcPr>
            <w:tcW w:w="10060" w:type="dxa"/>
            <w:tcBorders>
              <w:top w:val="single" w:sz="4" w:space="0" w:color="000000"/>
              <w:left w:val="single" w:sz="4" w:space="0" w:color="000000"/>
              <w:bottom w:val="single" w:sz="4" w:space="0" w:color="000000"/>
              <w:right w:val="single" w:sz="4" w:space="0" w:color="000000"/>
            </w:tcBorders>
          </w:tcPr>
          <w:p w14:paraId="241D01CA" w14:textId="45D62536" w:rsidR="0000372E" w:rsidRPr="00ED6DC6" w:rsidRDefault="0000372E" w:rsidP="007119C6">
            <w:pPr>
              <w:pStyle w:val="ListParagraph"/>
              <w:spacing w:before="60" w:after="60" w:line="240" w:lineRule="auto"/>
              <w:ind w:left="138" w:right="228" w:firstLine="0"/>
              <w:jc w:val="both"/>
              <w:rPr>
                <w:rFonts w:asciiTheme="majorHAnsi" w:hAnsiTheme="majorHAnsi" w:cstheme="majorHAnsi"/>
                <w:color w:val="002060"/>
              </w:rPr>
            </w:pPr>
            <w:r w:rsidRPr="0000372E">
              <w:rPr>
                <w:rFonts w:asciiTheme="majorHAnsi" w:hAnsiTheme="majorHAnsi" w:cstheme="majorHAnsi"/>
                <w:color w:val="002060"/>
              </w:rPr>
              <w:t xml:space="preserve">Promoting and safeguarding the welfare of children and young people in accordance with the </w:t>
            </w:r>
            <w:r>
              <w:rPr>
                <w:rFonts w:asciiTheme="majorHAnsi" w:hAnsiTheme="majorHAnsi" w:cstheme="majorHAnsi"/>
                <w:color w:val="002060"/>
              </w:rPr>
              <w:t>Trust/</w:t>
            </w:r>
            <w:r w:rsidRPr="0000372E">
              <w:rPr>
                <w:rFonts w:asciiTheme="majorHAnsi" w:hAnsiTheme="majorHAnsi" w:cstheme="majorHAnsi"/>
                <w:color w:val="002060"/>
              </w:rPr>
              <w:t>schools</w:t>
            </w:r>
            <w:r w:rsidR="008B2F42">
              <w:rPr>
                <w:rFonts w:asciiTheme="majorHAnsi" w:hAnsiTheme="majorHAnsi" w:cstheme="majorHAnsi"/>
                <w:color w:val="002060"/>
              </w:rPr>
              <w:t>’</w:t>
            </w:r>
            <w:r w:rsidRPr="0000372E">
              <w:rPr>
                <w:rFonts w:asciiTheme="majorHAnsi" w:hAnsiTheme="majorHAnsi" w:cstheme="majorHAnsi"/>
                <w:color w:val="002060"/>
              </w:rPr>
              <w:t xml:space="preserve"> Safeguarding and Child Protection policies. </w:t>
            </w:r>
          </w:p>
        </w:tc>
      </w:tr>
    </w:tbl>
    <w:p w14:paraId="040DD5DB" w14:textId="21D1DAF2" w:rsidR="0000372E" w:rsidRDefault="0000372E"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D6DC6" w14:paraId="10009561" w14:textId="77777777" w:rsidTr="00404E62">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D6DC6" w:rsidRDefault="003A0F1D" w:rsidP="00404E62">
            <w:pPr>
              <w:spacing w:after="0" w:line="240" w:lineRule="auto"/>
              <w:ind w:left="426" w:right="65" w:hanging="284"/>
              <w:jc w:val="center"/>
              <w:rPr>
                <w:rFonts w:asciiTheme="majorHAnsi" w:hAnsiTheme="majorHAnsi" w:cstheme="majorHAnsi"/>
                <w:color w:val="002060"/>
              </w:rPr>
            </w:pPr>
            <w:r w:rsidRPr="00ED6DC6">
              <w:rPr>
                <w:rFonts w:asciiTheme="majorHAnsi" w:hAnsiTheme="majorHAnsi" w:cstheme="majorHAnsi"/>
                <w:b/>
                <w:color w:val="002060"/>
              </w:rPr>
              <w:t>Other Duties</w:t>
            </w:r>
          </w:p>
        </w:tc>
      </w:tr>
      <w:tr w:rsidR="003A0F1D" w:rsidRPr="00ED6DC6" w14:paraId="1D761FEB" w14:textId="77777777" w:rsidTr="00404E62">
        <w:trPr>
          <w:trHeight w:val="819"/>
        </w:trPr>
        <w:tc>
          <w:tcPr>
            <w:tcW w:w="10060" w:type="dxa"/>
            <w:tcBorders>
              <w:top w:val="single" w:sz="4" w:space="0" w:color="000000"/>
              <w:left w:val="single" w:sz="4" w:space="0" w:color="000000"/>
              <w:bottom w:val="single" w:sz="4" w:space="0" w:color="000000"/>
              <w:right w:val="single" w:sz="4" w:space="0" w:color="000000"/>
            </w:tcBorders>
          </w:tcPr>
          <w:p w14:paraId="540D4DFF" w14:textId="2395AB76" w:rsidR="003A0F1D" w:rsidRPr="0000372E" w:rsidRDefault="003A0F1D" w:rsidP="007119C6">
            <w:pPr>
              <w:pStyle w:val="ListParagraph"/>
              <w:spacing w:before="60" w:after="60" w:line="240" w:lineRule="auto"/>
              <w:ind w:left="138" w:right="228" w:firstLine="0"/>
              <w:jc w:val="both"/>
              <w:rPr>
                <w:rFonts w:asciiTheme="majorHAnsi" w:hAnsiTheme="majorHAnsi" w:cstheme="majorHAnsi"/>
                <w:color w:val="002060"/>
              </w:rPr>
            </w:pPr>
            <w:r w:rsidRPr="0000372E">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Pr="00ED6DC6"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D6DC6" w14:paraId="7B5BC4A7" w14:textId="77777777" w:rsidTr="00404E62">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ED6DC6" w:rsidRDefault="003A0F1D" w:rsidP="00404E62">
            <w:pPr>
              <w:spacing w:after="0" w:line="240" w:lineRule="auto"/>
              <w:ind w:right="65"/>
              <w:jc w:val="center"/>
              <w:rPr>
                <w:rFonts w:asciiTheme="majorHAnsi" w:hAnsiTheme="majorHAnsi" w:cstheme="majorHAnsi"/>
                <w:b/>
                <w:color w:val="002060"/>
              </w:rPr>
            </w:pPr>
            <w:r w:rsidRPr="00ED6DC6">
              <w:rPr>
                <w:rFonts w:asciiTheme="majorHAnsi" w:hAnsiTheme="majorHAnsi" w:cstheme="majorHAnsi"/>
                <w:b/>
                <w:color w:val="002060"/>
              </w:rPr>
              <w:t>Notes</w:t>
            </w:r>
          </w:p>
        </w:tc>
      </w:tr>
      <w:tr w:rsidR="003A0F1D" w:rsidRPr="00ED6DC6" w14:paraId="3B6BE4BE" w14:textId="77777777" w:rsidTr="007119C6">
        <w:tc>
          <w:tcPr>
            <w:tcW w:w="10060" w:type="dxa"/>
            <w:tcBorders>
              <w:top w:val="single" w:sz="4" w:space="0" w:color="000000"/>
              <w:left w:val="single" w:sz="4" w:space="0" w:color="000000"/>
              <w:bottom w:val="single" w:sz="4" w:space="0" w:color="000000"/>
              <w:right w:val="single" w:sz="4" w:space="0" w:color="000000"/>
            </w:tcBorders>
          </w:tcPr>
          <w:p w14:paraId="7478052F" w14:textId="2F5F0E49" w:rsidR="003A0F1D" w:rsidRPr="00ED6DC6" w:rsidRDefault="003A0F1D" w:rsidP="007119C6">
            <w:pPr>
              <w:pStyle w:val="ListParagraph"/>
              <w:spacing w:before="60" w:after="60" w:line="240" w:lineRule="auto"/>
              <w:ind w:left="138" w:right="228" w:firstLine="0"/>
              <w:jc w:val="both"/>
              <w:rPr>
                <w:rFonts w:asciiTheme="majorHAnsi" w:hAnsiTheme="majorHAnsi" w:cstheme="majorHAnsi"/>
                <w:color w:val="002060"/>
              </w:rPr>
            </w:pPr>
            <w:r w:rsidRPr="00ED6DC6">
              <w:rPr>
                <w:rFonts w:asciiTheme="majorHAnsi" w:hAnsiTheme="majorHAnsi" w:cstheme="majorHAnsi"/>
                <w:color w:val="002060"/>
              </w:rPr>
              <w:t>This job description may be amended at any time in consultation with the postholder.</w:t>
            </w:r>
          </w:p>
        </w:tc>
      </w:tr>
    </w:tbl>
    <w:p w14:paraId="07837AEB" w14:textId="652715C4" w:rsidR="00FA06BB" w:rsidRDefault="00FA06BB" w:rsidP="000D470F">
      <w:pPr>
        <w:spacing w:after="0"/>
        <w:ind w:left="0" w:firstLine="0"/>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404E62" w:rsidRPr="00E46D70" w14:paraId="44C0BA16" w14:textId="77777777" w:rsidTr="00404E62">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F532BB6" w14:textId="77777777" w:rsidR="00404E62" w:rsidRPr="00C229C2" w:rsidRDefault="00404E62" w:rsidP="00404E62">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404E62" w:rsidRPr="00E46D70" w14:paraId="4CAF0134" w14:textId="77777777" w:rsidTr="00404E62">
        <w:trPr>
          <w:trHeight w:val="869"/>
        </w:trPr>
        <w:tc>
          <w:tcPr>
            <w:tcW w:w="10060" w:type="dxa"/>
            <w:tcBorders>
              <w:top w:val="single" w:sz="4" w:space="0" w:color="000000"/>
              <w:left w:val="single" w:sz="4" w:space="0" w:color="000000"/>
              <w:bottom w:val="single" w:sz="4" w:space="0" w:color="000000"/>
              <w:right w:val="single" w:sz="4" w:space="0" w:color="000000"/>
            </w:tcBorders>
          </w:tcPr>
          <w:p w14:paraId="30AFB715" w14:textId="77777777" w:rsidR="00404E62" w:rsidRPr="007A32ED" w:rsidRDefault="00404E62" w:rsidP="00404E62">
            <w:pPr>
              <w:pStyle w:val="ListParagraph"/>
              <w:numPr>
                <w:ilvl w:val="0"/>
                <w:numId w:val="2"/>
              </w:numPr>
              <w:spacing w:after="0" w:line="240" w:lineRule="auto"/>
              <w:ind w:left="153"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600F7958" w14:textId="77777777" w:rsidR="00404E62" w:rsidRPr="0000710E" w:rsidRDefault="00404E62" w:rsidP="00404E62">
            <w:pPr>
              <w:spacing w:after="0" w:line="240" w:lineRule="auto"/>
              <w:ind w:left="215" w:right="0" w:firstLine="0"/>
              <w:rPr>
                <w:rFonts w:asciiTheme="majorHAnsi" w:hAnsiTheme="majorHAnsi" w:cstheme="majorHAnsi"/>
                <w:color w:val="002060"/>
              </w:rPr>
            </w:pPr>
          </w:p>
        </w:tc>
      </w:tr>
    </w:tbl>
    <w:p w14:paraId="092E467F" w14:textId="77777777" w:rsidR="00404E62" w:rsidRDefault="00404E62" w:rsidP="008B2F42">
      <w:pPr>
        <w:ind w:left="0" w:firstLine="0"/>
        <w:jc w:val="both"/>
        <w:rPr>
          <w:rFonts w:asciiTheme="majorHAnsi" w:hAnsiTheme="majorHAnsi" w:cstheme="majorHAnsi"/>
          <w:color w:val="002060"/>
        </w:rPr>
      </w:pPr>
    </w:p>
    <w:p w14:paraId="277AE057" w14:textId="2FFD1ECE" w:rsidR="00EA7297" w:rsidRDefault="00EA7297" w:rsidP="00FA06BB">
      <w:pPr>
        <w:jc w:val="both"/>
        <w:rPr>
          <w:rFonts w:asciiTheme="majorHAnsi" w:hAnsiTheme="majorHAnsi" w:cstheme="majorHAnsi"/>
          <w:color w:val="002060"/>
        </w:rPr>
      </w:pPr>
    </w:p>
    <w:sectPr w:rsidR="00EA7297" w:rsidSect="007119C6">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442"/>
    <w:multiLevelType w:val="hybridMultilevel"/>
    <w:tmpl w:val="AAC6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765F8"/>
    <w:multiLevelType w:val="hybridMultilevel"/>
    <w:tmpl w:val="4C246A48"/>
    <w:lvl w:ilvl="0" w:tplc="08090001">
      <w:start w:val="1"/>
      <w:numFmt w:val="bullet"/>
      <w:lvlText w:val=""/>
      <w:lvlJc w:val="left"/>
      <w:pPr>
        <w:ind w:left="1702" w:hanging="360"/>
      </w:pPr>
      <w:rPr>
        <w:rFonts w:ascii="Symbol" w:hAnsi="Symbol" w:hint="default"/>
      </w:rPr>
    </w:lvl>
    <w:lvl w:ilvl="1" w:tplc="08090003" w:tentative="1">
      <w:start w:val="1"/>
      <w:numFmt w:val="bullet"/>
      <w:lvlText w:val="o"/>
      <w:lvlJc w:val="left"/>
      <w:pPr>
        <w:ind w:left="2422" w:hanging="360"/>
      </w:pPr>
      <w:rPr>
        <w:rFonts w:ascii="Courier New" w:hAnsi="Courier New" w:cs="Courier New" w:hint="default"/>
      </w:rPr>
    </w:lvl>
    <w:lvl w:ilvl="2" w:tplc="08090005" w:tentative="1">
      <w:start w:val="1"/>
      <w:numFmt w:val="bullet"/>
      <w:lvlText w:val=""/>
      <w:lvlJc w:val="left"/>
      <w:pPr>
        <w:ind w:left="3142" w:hanging="360"/>
      </w:pPr>
      <w:rPr>
        <w:rFonts w:ascii="Wingdings" w:hAnsi="Wingdings" w:hint="default"/>
      </w:rPr>
    </w:lvl>
    <w:lvl w:ilvl="3" w:tplc="08090001" w:tentative="1">
      <w:start w:val="1"/>
      <w:numFmt w:val="bullet"/>
      <w:lvlText w:val=""/>
      <w:lvlJc w:val="left"/>
      <w:pPr>
        <w:ind w:left="3862" w:hanging="360"/>
      </w:pPr>
      <w:rPr>
        <w:rFonts w:ascii="Symbol" w:hAnsi="Symbol" w:hint="default"/>
      </w:rPr>
    </w:lvl>
    <w:lvl w:ilvl="4" w:tplc="08090003" w:tentative="1">
      <w:start w:val="1"/>
      <w:numFmt w:val="bullet"/>
      <w:lvlText w:val="o"/>
      <w:lvlJc w:val="left"/>
      <w:pPr>
        <w:ind w:left="4582" w:hanging="360"/>
      </w:pPr>
      <w:rPr>
        <w:rFonts w:ascii="Courier New" w:hAnsi="Courier New" w:cs="Courier New" w:hint="default"/>
      </w:rPr>
    </w:lvl>
    <w:lvl w:ilvl="5" w:tplc="08090005" w:tentative="1">
      <w:start w:val="1"/>
      <w:numFmt w:val="bullet"/>
      <w:lvlText w:val=""/>
      <w:lvlJc w:val="left"/>
      <w:pPr>
        <w:ind w:left="5302" w:hanging="360"/>
      </w:pPr>
      <w:rPr>
        <w:rFonts w:ascii="Wingdings" w:hAnsi="Wingdings" w:hint="default"/>
      </w:rPr>
    </w:lvl>
    <w:lvl w:ilvl="6" w:tplc="08090001" w:tentative="1">
      <w:start w:val="1"/>
      <w:numFmt w:val="bullet"/>
      <w:lvlText w:val=""/>
      <w:lvlJc w:val="left"/>
      <w:pPr>
        <w:ind w:left="6022" w:hanging="360"/>
      </w:pPr>
      <w:rPr>
        <w:rFonts w:ascii="Symbol" w:hAnsi="Symbol" w:hint="default"/>
      </w:rPr>
    </w:lvl>
    <w:lvl w:ilvl="7" w:tplc="08090003" w:tentative="1">
      <w:start w:val="1"/>
      <w:numFmt w:val="bullet"/>
      <w:lvlText w:val="o"/>
      <w:lvlJc w:val="left"/>
      <w:pPr>
        <w:ind w:left="6742" w:hanging="360"/>
      </w:pPr>
      <w:rPr>
        <w:rFonts w:ascii="Courier New" w:hAnsi="Courier New" w:cs="Courier New" w:hint="default"/>
      </w:rPr>
    </w:lvl>
    <w:lvl w:ilvl="8" w:tplc="08090005" w:tentative="1">
      <w:start w:val="1"/>
      <w:numFmt w:val="bullet"/>
      <w:lvlText w:val=""/>
      <w:lvlJc w:val="left"/>
      <w:pPr>
        <w:ind w:left="7462" w:hanging="360"/>
      </w:pPr>
      <w:rPr>
        <w:rFonts w:ascii="Wingdings" w:hAnsi="Wingdings"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8659E7"/>
    <w:multiLevelType w:val="hybridMultilevel"/>
    <w:tmpl w:val="07348E6C"/>
    <w:lvl w:ilvl="0" w:tplc="584E0276">
      <w:numFmt w:val="bullet"/>
      <w:lvlText w:val="•"/>
      <w:lvlJc w:val="left"/>
      <w:pPr>
        <w:ind w:left="730" w:hanging="720"/>
      </w:pPr>
      <w:rPr>
        <w:rFonts w:ascii="Calibri Light" w:eastAsia="Calibri" w:hAnsi="Calibri Light" w:cs="Calibri Light" w:hint="default"/>
      </w:rPr>
    </w:lvl>
    <w:lvl w:ilvl="1" w:tplc="08090003" w:tentative="1">
      <w:start w:val="1"/>
      <w:numFmt w:val="bullet"/>
      <w:lvlText w:val="o"/>
      <w:lvlJc w:val="left"/>
      <w:pPr>
        <w:ind w:left="730" w:hanging="360"/>
      </w:pPr>
      <w:rPr>
        <w:rFonts w:ascii="Courier New" w:hAnsi="Courier New" w:cs="Courier New" w:hint="default"/>
      </w:rPr>
    </w:lvl>
    <w:lvl w:ilvl="2" w:tplc="08090005" w:tentative="1">
      <w:start w:val="1"/>
      <w:numFmt w:val="bullet"/>
      <w:lvlText w:val=""/>
      <w:lvlJc w:val="left"/>
      <w:pPr>
        <w:ind w:left="1450" w:hanging="360"/>
      </w:pPr>
      <w:rPr>
        <w:rFonts w:ascii="Wingdings" w:hAnsi="Wingdings" w:hint="default"/>
      </w:rPr>
    </w:lvl>
    <w:lvl w:ilvl="3" w:tplc="08090001" w:tentative="1">
      <w:start w:val="1"/>
      <w:numFmt w:val="bullet"/>
      <w:lvlText w:val=""/>
      <w:lvlJc w:val="left"/>
      <w:pPr>
        <w:ind w:left="2170" w:hanging="360"/>
      </w:pPr>
      <w:rPr>
        <w:rFonts w:ascii="Symbol" w:hAnsi="Symbol" w:hint="default"/>
      </w:rPr>
    </w:lvl>
    <w:lvl w:ilvl="4" w:tplc="08090003" w:tentative="1">
      <w:start w:val="1"/>
      <w:numFmt w:val="bullet"/>
      <w:lvlText w:val="o"/>
      <w:lvlJc w:val="left"/>
      <w:pPr>
        <w:ind w:left="2890" w:hanging="360"/>
      </w:pPr>
      <w:rPr>
        <w:rFonts w:ascii="Courier New" w:hAnsi="Courier New" w:cs="Courier New" w:hint="default"/>
      </w:rPr>
    </w:lvl>
    <w:lvl w:ilvl="5" w:tplc="08090005" w:tentative="1">
      <w:start w:val="1"/>
      <w:numFmt w:val="bullet"/>
      <w:lvlText w:val=""/>
      <w:lvlJc w:val="left"/>
      <w:pPr>
        <w:ind w:left="3610" w:hanging="360"/>
      </w:pPr>
      <w:rPr>
        <w:rFonts w:ascii="Wingdings" w:hAnsi="Wingdings" w:hint="default"/>
      </w:rPr>
    </w:lvl>
    <w:lvl w:ilvl="6" w:tplc="08090001" w:tentative="1">
      <w:start w:val="1"/>
      <w:numFmt w:val="bullet"/>
      <w:lvlText w:val=""/>
      <w:lvlJc w:val="left"/>
      <w:pPr>
        <w:ind w:left="4330" w:hanging="360"/>
      </w:pPr>
      <w:rPr>
        <w:rFonts w:ascii="Symbol" w:hAnsi="Symbol" w:hint="default"/>
      </w:rPr>
    </w:lvl>
    <w:lvl w:ilvl="7" w:tplc="08090003" w:tentative="1">
      <w:start w:val="1"/>
      <w:numFmt w:val="bullet"/>
      <w:lvlText w:val="o"/>
      <w:lvlJc w:val="left"/>
      <w:pPr>
        <w:ind w:left="5050" w:hanging="360"/>
      </w:pPr>
      <w:rPr>
        <w:rFonts w:ascii="Courier New" w:hAnsi="Courier New" w:cs="Courier New" w:hint="default"/>
      </w:rPr>
    </w:lvl>
    <w:lvl w:ilvl="8" w:tplc="08090005" w:tentative="1">
      <w:start w:val="1"/>
      <w:numFmt w:val="bullet"/>
      <w:lvlText w:val=""/>
      <w:lvlJc w:val="left"/>
      <w:pPr>
        <w:ind w:left="5770" w:hanging="360"/>
      </w:pPr>
      <w:rPr>
        <w:rFonts w:ascii="Wingdings" w:hAnsi="Wingdings" w:hint="default"/>
      </w:rPr>
    </w:lvl>
  </w:abstractNum>
  <w:abstractNum w:abstractNumId="4" w15:restartNumberingAfterBreak="0">
    <w:nsid w:val="07B97DBE"/>
    <w:multiLevelType w:val="hybridMultilevel"/>
    <w:tmpl w:val="73EA610E"/>
    <w:lvl w:ilvl="0" w:tplc="08090001">
      <w:start w:val="1"/>
      <w:numFmt w:val="bullet"/>
      <w:lvlText w:val=""/>
      <w:lvlJc w:val="left"/>
      <w:pPr>
        <w:ind w:left="1306" w:hanging="360"/>
      </w:pPr>
      <w:rPr>
        <w:rFonts w:ascii="Symbol" w:hAnsi="Symbol" w:hint="default"/>
      </w:rPr>
    </w:lvl>
    <w:lvl w:ilvl="1" w:tplc="08090003" w:tentative="1">
      <w:start w:val="1"/>
      <w:numFmt w:val="bullet"/>
      <w:lvlText w:val="o"/>
      <w:lvlJc w:val="left"/>
      <w:pPr>
        <w:ind w:left="2026" w:hanging="360"/>
      </w:pPr>
      <w:rPr>
        <w:rFonts w:ascii="Courier New" w:hAnsi="Courier New" w:cs="Courier New" w:hint="default"/>
      </w:rPr>
    </w:lvl>
    <w:lvl w:ilvl="2" w:tplc="08090005" w:tentative="1">
      <w:start w:val="1"/>
      <w:numFmt w:val="bullet"/>
      <w:lvlText w:val=""/>
      <w:lvlJc w:val="left"/>
      <w:pPr>
        <w:ind w:left="2746" w:hanging="360"/>
      </w:pPr>
      <w:rPr>
        <w:rFonts w:ascii="Wingdings" w:hAnsi="Wingdings" w:hint="default"/>
      </w:rPr>
    </w:lvl>
    <w:lvl w:ilvl="3" w:tplc="08090001" w:tentative="1">
      <w:start w:val="1"/>
      <w:numFmt w:val="bullet"/>
      <w:lvlText w:val=""/>
      <w:lvlJc w:val="left"/>
      <w:pPr>
        <w:ind w:left="3466" w:hanging="360"/>
      </w:pPr>
      <w:rPr>
        <w:rFonts w:ascii="Symbol" w:hAnsi="Symbol" w:hint="default"/>
      </w:rPr>
    </w:lvl>
    <w:lvl w:ilvl="4" w:tplc="08090003" w:tentative="1">
      <w:start w:val="1"/>
      <w:numFmt w:val="bullet"/>
      <w:lvlText w:val="o"/>
      <w:lvlJc w:val="left"/>
      <w:pPr>
        <w:ind w:left="4186" w:hanging="360"/>
      </w:pPr>
      <w:rPr>
        <w:rFonts w:ascii="Courier New" w:hAnsi="Courier New" w:cs="Courier New" w:hint="default"/>
      </w:rPr>
    </w:lvl>
    <w:lvl w:ilvl="5" w:tplc="08090005" w:tentative="1">
      <w:start w:val="1"/>
      <w:numFmt w:val="bullet"/>
      <w:lvlText w:val=""/>
      <w:lvlJc w:val="left"/>
      <w:pPr>
        <w:ind w:left="4906" w:hanging="360"/>
      </w:pPr>
      <w:rPr>
        <w:rFonts w:ascii="Wingdings" w:hAnsi="Wingdings" w:hint="default"/>
      </w:rPr>
    </w:lvl>
    <w:lvl w:ilvl="6" w:tplc="08090001" w:tentative="1">
      <w:start w:val="1"/>
      <w:numFmt w:val="bullet"/>
      <w:lvlText w:val=""/>
      <w:lvlJc w:val="left"/>
      <w:pPr>
        <w:ind w:left="5626" w:hanging="360"/>
      </w:pPr>
      <w:rPr>
        <w:rFonts w:ascii="Symbol" w:hAnsi="Symbol" w:hint="default"/>
      </w:rPr>
    </w:lvl>
    <w:lvl w:ilvl="7" w:tplc="08090003" w:tentative="1">
      <w:start w:val="1"/>
      <w:numFmt w:val="bullet"/>
      <w:lvlText w:val="o"/>
      <w:lvlJc w:val="left"/>
      <w:pPr>
        <w:ind w:left="6346" w:hanging="360"/>
      </w:pPr>
      <w:rPr>
        <w:rFonts w:ascii="Courier New" w:hAnsi="Courier New" w:cs="Courier New" w:hint="default"/>
      </w:rPr>
    </w:lvl>
    <w:lvl w:ilvl="8" w:tplc="08090005" w:tentative="1">
      <w:start w:val="1"/>
      <w:numFmt w:val="bullet"/>
      <w:lvlText w:val=""/>
      <w:lvlJc w:val="left"/>
      <w:pPr>
        <w:ind w:left="7066" w:hanging="360"/>
      </w:pPr>
      <w:rPr>
        <w:rFonts w:ascii="Wingdings" w:hAnsi="Wingdings" w:hint="default"/>
      </w:rPr>
    </w:lvl>
  </w:abstractNum>
  <w:abstractNum w:abstractNumId="5"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95A08"/>
    <w:multiLevelType w:val="hybridMultilevel"/>
    <w:tmpl w:val="BFDE4BB4"/>
    <w:lvl w:ilvl="0" w:tplc="584E0276">
      <w:numFmt w:val="bullet"/>
      <w:lvlText w:val="•"/>
      <w:lvlJc w:val="left"/>
      <w:pPr>
        <w:ind w:left="1440" w:hanging="72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042992"/>
    <w:multiLevelType w:val="hybridMultilevel"/>
    <w:tmpl w:val="E7625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81FF4"/>
    <w:multiLevelType w:val="hybridMultilevel"/>
    <w:tmpl w:val="1FB25F6C"/>
    <w:lvl w:ilvl="0" w:tplc="08090001">
      <w:start w:val="1"/>
      <w:numFmt w:val="bullet"/>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10"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4E961DAE"/>
    <w:multiLevelType w:val="hybridMultilevel"/>
    <w:tmpl w:val="4E6E2DA8"/>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2" w15:restartNumberingAfterBreak="0">
    <w:nsid w:val="55A20175"/>
    <w:multiLevelType w:val="hybridMultilevel"/>
    <w:tmpl w:val="300EF63E"/>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3" w15:restartNumberingAfterBreak="0">
    <w:nsid w:val="600570B2"/>
    <w:multiLevelType w:val="hybridMultilevel"/>
    <w:tmpl w:val="5C1C308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4" w15:restartNumberingAfterBreak="0">
    <w:nsid w:val="63225062"/>
    <w:multiLevelType w:val="hybridMultilevel"/>
    <w:tmpl w:val="209C6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6971654A"/>
    <w:multiLevelType w:val="hybridMultilevel"/>
    <w:tmpl w:val="23E8CD68"/>
    <w:lvl w:ilvl="0" w:tplc="584E0276">
      <w:numFmt w:val="bullet"/>
      <w:lvlText w:val="•"/>
      <w:lvlJc w:val="left"/>
      <w:pPr>
        <w:ind w:left="1440" w:hanging="72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80DEA"/>
    <w:multiLevelType w:val="hybridMultilevel"/>
    <w:tmpl w:val="AE5EC02A"/>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8" w15:restartNumberingAfterBreak="0">
    <w:nsid w:val="6D937776"/>
    <w:multiLevelType w:val="hybridMultilevel"/>
    <w:tmpl w:val="8176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5"/>
  </w:num>
  <w:num w:numId="5">
    <w:abstractNumId w:val="15"/>
  </w:num>
  <w:num w:numId="6">
    <w:abstractNumId w:val="10"/>
  </w:num>
  <w:num w:numId="7">
    <w:abstractNumId w:val="13"/>
  </w:num>
  <w:num w:numId="8">
    <w:abstractNumId w:val="14"/>
  </w:num>
  <w:num w:numId="9">
    <w:abstractNumId w:val="8"/>
  </w:num>
  <w:num w:numId="10">
    <w:abstractNumId w:val="18"/>
  </w:num>
  <w:num w:numId="11">
    <w:abstractNumId w:val="0"/>
  </w:num>
  <w:num w:numId="12">
    <w:abstractNumId w:val="7"/>
  </w:num>
  <w:num w:numId="13">
    <w:abstractNumId w:val="16"/>
  </w:num>
  <w:num w:numId="14">
    <w:abstractNumId w:val="3"/>
  </w:num>
  <w:num w:numId="15">
    <w:abstractNumId w:val="17"/>
  </w:num>
  <w:num w:numId="16">
    <w:abstractNumId w:val="11"/>
  </w:num>
  <w:num w:numId="17">
    <w:abstractNumId w:val="12"/>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372E"/>
    <w:rsid w:val="0002734F"/>
    <w:rsid w:val="00074E30"/>
    <w:rsid w:val="000D470F"/>
    <w:rsid w:val="000F3243"/>
    <w:rsid w:val="0010427D"/>
    <w:rsid w:val="00150E34"/>
    <w:rsid w:val="00193185"/>
    <w:rsid w:val="001A2ED6"/>
    <w:rsid w:val="001A3AF7"/>
    <w:rsid w:val="0023742A"/>
    <w:rsid w:val="002952FA"/>
    <w:rsid w:val="002C5B03"/>
    <w:rsid w:val="002D36D4"/>
    <w:rsid w:val="00305024"/>
    <w:rsid w:val="00330638"/>
    <w:rsid w:val="003424A7"/>
    <w:rsid w:val="0037024A"/>
    <w:rsid w:val="00394802"/>
    <w:rsid w:val="003A0F1D"/>
    <w:rsid w:val="003B6052"/>
    <w:rsid w:val="003D753F"/>
    <w:rsid w:val="00404E62"/>
    <w:rsid w:val="0042347E"/>
    <w:rsid w:val="00425881"/>
    <w:rsid w:val="00450F45"/>
    <w:rsid w:val="0047376A"/>
    <w:rsid w:val="004E4210"/>
    <w:rsid w:val="004E7522"/>
    <w:rsid w:val="004F1B45"/>
    <w:rsid w:val="004F20B7"/>
    <w:rsid w:val="004F625B"/>
    <w:rsid w:val="00546FB0"/>
    <w:rsid w:val="005C2FBE"/>
    <w:rsid w:val="00670654"/>
    <w:rsid w:val="006965FC"/>
    <w:rsid w:val="006A233B"/>
    <w:rsid w:val="006E179C"/>
    <w:rsid w:val="007119C6"/>
    <w:rsid w:val="00712570"/>
    <w:rsid w:val="0074352A"/>
    <w:rsid w:val="00777EF9"/>
    <w:rsid w:val="00786CD3"/>
    <w:rsid w:val="00790628"/>
    <w:rsid w:val="00794663"/>
    <w:rsid w:val="007A18D2"/>
    <w:rsid w:val="007C25C9"/>
    <w:rsid w:val="007D6285"/>
    <w:rsid w:val="008249FC"/>
    <w:rsid w:val="0086279C"/>
    <w:rsid w:val="00871EDC"/>
    <w:rsid w:val="008762A4"/>
    <w:rsid w:val="008860FF"/>
    <w:rsid w:val="00887BC3"/>
    <w:rsid w:val="008B2F42"/>
    <w:rsid w:val="008B44D5"/>
    <w:rsid w:val="00920574"/>
    <w:rsid w:val="009635D5"/>
    <w:rsid w:val="009647C0"/>
    <w:rsid w:val="00973474"/>
    <w:rsid w:val="00A54DD2"/>
    <w:rsid w:val="00AD3FFD"/>
    <w:rsid w:val="00B32604"/>
    <w:rsid w:val="00B42625"/>
    <w:rsid w:val="00B72E6B"/>
    <w:rsid w:val="00B956F4"/>
    <w:rsid w:val="00C03033"/>
    <w:rsid w:val="00C2614C"/>
    <w:rsid w:val="00C40DE0"/>
    <w:rsid w:val="00C55DA4"/>
    <w:rsid w:val="00C73FC7"/>
    <w:rsid w:val="00CE61A1"/>
    <w:rsid w:val="00D0608B"/>
    <w:rsid w:val="00D43FF0"/>
    <w:rsid w:val="00D47E96"/>
    <w:rsid w:val="00D625B2"/>
    <w:rsid w:val="00D737BB"/>
    <w:rsid w:val="00DC403B"/>
    <w:rsid w:val="00DD0600"/>
    <w:rsid w:val="00DE6FC5"/>
    <w:rsid w:val="00DF5EC5"/>
    <w:rsid w:val="00E3286E"/>
    <w:rsid w:val="00E4075D"/>
    <w:rsid w:val="00EA7297"/>
    <w:rsid w:val="00ED6DC6"/>
    <w:rsid w:val="00F84704"/>
    <w:rsid w:val="00F92C54"/>
    <w:rsid w:val="00FA06BB"/>
    <w:rsid w:val="00FB350D"/>
    <w:rsid w:val="00FD3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404E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43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c3f25073238b3576fa9d8ad2f13400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91b9714a5b7899da09e61d6c947a1c41"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Darren Barton</DisplayName>
        <AccountId>33</AccountId>
        <AccountType/>
      </UserInfo>
    </SharedWithUsers>
  </documentManagement>
</p:properties>
</file>

<file path=customXml/itemProps1.xml><?xml version="1.0" encoding="utf-8"?>
<ds:datastoreItem xmlns:ds="http://schemas.openxmlformats.org/officeDocument/2006/customXml" ds:itemID="{333E2FA6-D00A-4672-9081-188E4D9DB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3053DC40-635A-4AD8-824C-3AC7A426B2C0}">
  <ds:schemaRefs>
    <ds:schemaRef ds:uri="http://schemas.openxmlformats.org/package/2006/metadata/core-properties"/>
    <ds:schemaRef ds:uri="c43615f9-b002-4472-8ae5-8f57194bd4ee"/>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bc11d83e-f3cc-40a3-b40f-75707fc3bb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997</Words>
  <Characters>5687</Characters>
  <Application>Microsoft Office Word</Application>
  <DocSecurity>2</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6</cp:revision>
  <dcterms:created xsi:type="dcterms:W3CDTF">2025-12-17T15:34:00Z</dcterms:created>
  <dcterms:modified xsi:type="dcterms:W3CDTF">2025-12-17T16:37:00Z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