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65D12" w:rsidR="00470418" w:rsidP="2ABB1016" w:rsidRDefault="00CD2BC1" w14:paraId="7D284B0A" w14:textId="4D6C3833">
      <w:pPr>
        <w:pBdr>
          <w:top w:val="single" w:color="FF000000" w:sz="4" w:space="1"/>
          <w:left w:val="single" w:color="FF000000" w:sz="4" w:space="4"/>
          <w:bottom w:val="single" w:color="FF000000" w:sz="4" w:space="1"/>
          <w:right w:val="single" w:color="FF000000" w:sz="4" w:space="4"/>
        </w:pBdr>
        <w:shd w:val="clear" w:color="auto" w:fill="F2DBDB" w:themeFill="accent2" w:themeFillTint="33"/>
        <w:spacing w:after="0" w:line="240" w:lineRule="auto"/>
        <w:rPr>
          <w:b w:val="1"/>
          <w:bCs w:val="1"/>
          <w:sz w:val="36"/>
          <w:szCs w:val="36"/>
        </w:rPr>
      </w:pPr>
      <w:r w:rsidRPr="2ABB1016" w:rsidR="009911C8">
        <w:rPr>
          <w:b w:val="1"/>
          <w:bCs w:val="1"/>
          <w:sz w:val="36"/>
          <w:szCs w:val="36"/>
        </w:rPr>
        <w:t>The Blandford School</w:t>
      </w:r>
      <w:r w:rsidR="00470418">
        <w:rPr>
          <w:b/>
          <w:sz w:val="36"/>
          <w:szCs w:val="36"/>
        </w:rPr>
        <w:tab/>
      </w:r>
      <w:r w:rsidR="00470418">
        <w:rPr>
          <w:b/>
          <w:sz w:val="36"/>
          <w:szCs w:val="36"/>
        </w:rPr>
        <w:tab/>
      </w:r>
      <w:r w:rsidR="00470418">
        <w:rPr>
          <w:b/>
          <w:sz w:val="36"/>
          <w:szCs w:val="36"/>
        </w:rPr>
        <w:tab/>
      </w:r>
      <w:r w:rsidR="00470418">
        <w:rPr>
          <w:b/>
          <w:sz w:val="36"/>
          <w:szCs w:val="36"/>
        </w:rPr>
        <w:tab/>
      </w:r>
      <w:r w:rsidR="00470418">
        <w:rPr>
          <w:b/>
          <w:sz w:val="36"/>
          <w:szCs w:val="36"/>
        </w:rPr>
        <w:tab/>
      </w:r>
    </w:p>
    <w:p w:rsidRPr="00965D12" w:rsidR="00470418" w:rsidP="009911C8" w:rsidRDefault="00470418" w14:paraId="0DD3B16D" w14:textId="77777777">
      <w:pPr>
        <w:pBdr>
          <w:top w:val="single" w:color="auto" w:sz="4" w:space="1"/>
          <w:left w:val="single" w:color="auto" w:sz="4" w:space="4"/>
          <w:bottom w:val="single" w:color="auto" w:sz="4" w:space="1"/>
          <w:right w:val="single" w:color="auto" w:sz="4" w:space="4"/>
        </w:pBdr>
        <w:shd w:val="clear" w:color="auto" w:fill="F2DBDB" w:themeFill="accent2" w:themeFillTint="33"/>
        <w:spacing w:after="0" w:line="240" w:lineRule="auto"/>
        <w:rPr>
          <w:b/>
          <w:sz w:val="36"/>
          <w:szCs w:val="36"/>
        </w:rPr>
      </w:pPr>
      <w:r w:rsidRPr="00965D12">
        <w:rPr>
          <w:b/>
          <w:sz w:val="36"/>
          <w:szCs w:val="36"/>
        </w:rPr>
        <w:t xml:space="preserve">Job </w:t>
      </w:r>
      <w:r>
        <w:rPr>
          <w:b/>
          <w:sz w:val="36"/>
          <w:szCs w:val="36"/>
        </w:rPr>
        <w:t xml:space="preserve">Details and Person </w:t>
      </w:r>
      <w:r w:rsidRPr="00965D12">
        <w:rPr>
          <w:b/>
          <w:sz w:val="36"/>
          <w:szCs w:val="36"/>
        </w:rPr>
        <w:t xml:space="preserve">Specification </w:t>
      </w:r>
    </w:p>
    <w:p w:rsidRPr="00965D12" w:rsidR="00470418" w:rsidP="009911C8" w:rsidRDefault="00470418" w14:paraId="0D4A6091" w14:textId="77777777">
      <w:pPr>
        <w:pBdr>
          <w:top w:val="single" w:color="auto" w:sz="4" w:space="1"/>
          <w:left w:val="single" w:color="auto" w:sz="4" w:space="4"/>
          <w:bottom w:val="single" w:color="auto" w:sz="4" w:space="1"/>
          <w:right w:val="single" w:color="auto" w:sz="4" w:space="4"/>
        </w:pBdr>
        <w:shd w:val="clear" w:color="auto" w:fill="F2DBDB" w:themeFill="accent2" w:themeFillTint="33"/>
        <w:spacing w:after="0" w:line="240" w:lineRule="auto"/>
        <w:rPr>
          <w:b/>
          <w:sz w:val="16"/>
          <w:szCs w:val="16"/>
        </w:rPr>
      </w:pPr>
    </w:p>
    <w:p w:rsidR="00470418" w:rsidP="2ABB1016" w:rsidRDefault="00470418" w14:paraId="79675677" w14:textId="50387190">
      <w:pPr>
        <w:pBdr>
          <w:top w:val="single" w:color="FF000000" w:sz="4" w:space="1"/>
          <w:left w:val="single" w:color="FF000000" w:sz="4" w:space="4"/>
          <w:bottom w:val="single" w:color="FF000000" w:sz="4" w:space="1"/>
          <w:right w:val="single" w:color="FF000000" w:sz="4" w:space="4"/>
        </w:pBdr>
        <w:shd w:val="clear" w:color="auto" w:fill="F2DBDB" w:themeFill="accent2" w:themeFillTint="33"/>
        <w:spacing w:after="0" w:line="240" w:lineRule="auto"/>
        <w:rPr>
          <w:b w:val="1"/>
          <w:bCs w:val="1"/>
          <w:sz w:val="28"/>
          <w:szCs w:val="28"/>
        </w:rPr>
      </w:pPr>
      <w:r w:rsidRPr="2ABB1016" w:rsidR="2ABB1016">
        <w:rPr>
          <w:b w:val="1"/>
          <w:bCs w:val="1"/>
          <w:sz w:val="28"/>
          <w:szCs w:val="28"/>
        </w:rPr>
        <w:t xml:space="preserve">Post: </w:t>
      </w:r>
      <w:r>
        <w:tab/>
      </w:r>
      <w:r>
        <w:tab/>
      </w:r>
      <w:r w:rsidRPr="2ABB1016" w:rsidR="2ABB1016">
        <w:rPr>
          <w:b w:val="1"/>
          <w:bCs w:val="1"/>
          <w:sz w:val="28"/>
          <w:szCs w:val="28"/>
        </w:rPr>
        <w:t>Inclusion Base Lead (initially a one-year appointment)</w:t>
      </w:r>
    </w:p>
    <w:p w:rsidR="00470418" w:rsidP="2ABB1016" w:rsidRDefault="00470418" w14:paraId="0C6D117D" w14:textId="72A7766E">
      <w:pPr>
        <w:pBdr>
          <w:top w:val="single" w:color="FF000000" w:sz="4" w:space="1"/>
          <w:left w:val="single" w:color="FF000000" w:sz="4" w:space="4"/>
          <w:bottom w:val="single" w:color="FF000000" w:sz="4" w:space="1"/>
          <w:right w:val="single" w:color="FF000000" w:sz="4" w:space="4"/>
        </w:pBdr>
        <w:shd w:val="clear" w:color="auto" w:fill="F2DBDB" w:themeFill="accent2" w:themeFillTint="33"/>
        <w:spacing w:after="0" w:line="240" w:lineRule="auto"/>
        <w:rPr>
          <w:b w:val="1"/>
          <w:bCs w:val="1"/>
          <w:sz w:val="28"/>
          <w:szCs w:val="28"/>
        </w:rPr>
      </w:pPr>
      <w:r w:rsidRPr="2ABB1016" w:rsidR="2ABB1016">
        <w:rPr>
          <w:b w:val="1"/>
          <w:bCs w:val="1"/>
          <w:sz w:val="28"/>
          <w:szCs w:val="28"/>
        </w:rPr>
        <w:t xml:space="preserve">Job ref: </w:t>
      </w:r>
      <w:r>
        <w:tab/>
      </w:r>
      <w:r w:rsidRPr="2ABB1016" w:rsidR="2ABB1016">
        <w:rPr>
          <w:b w:val="1"/>
          <w:bCs w:val="1"/>
          <w:sz w:val="28"/>
          <w:szCs w:val="28"/>
        </w:rPr>
        <w:t xml:space="preserve">Unqualified Teacher Status (Point 1-6 - Term Time </w:t>
      </w:r>
      <w:r w:rsidRPr="2ABB1016" w:rsidR="2ABB1016">
        <w:rPr>
          <w:b w:val="1"/>
          <w:bCs w:val="1"/>
          <w:sz w:val="28"/>
          <w:szCs w:val="28"/>
        </w:rPr>
        <w:t>only) ￼</w:t>
      </w:r>
      <w:r w:rsidRPr="2ABB1016" w:rsidR="2ABB1016">
        <w:rPr>
          <w:b w:val="1"/>
          <w:bCs w:val="1"/>
          <w:sz w:val="28"/>
          <w:szCs w:val="28"/>
        </w:rPr>
        <w:t xml:space="preserve"> </w:t>
      </w:r>
    </w:p>
    <w:p w:rsidR="00470418" w:rsidP="009911C8" w:rsidRDefault="00470418" w14:paraId="4F449E6F" w14:textId="77777777">
      <w:pPr>
        <w:pBdr>
          <w:top w:val="single" w:color="auto" w:sz="4" w:space="1"/>
          <w:left w:val="single" w:color="auto" w:sz="4" w:space="4"/>
          <w:bottom w:val="single" w:color="auto" w:sz="4" w:space="1"/>
          <w:right w:val="single" w:color="auto" w:sz="4" w:space="4"/>
        </w:pBdr>
        <w:shd w:val="clear" w:color="auto" w:fill="F2DBDB" w:themeFill="accent2" w:themeFillTint="33"/>
        <w:spacing w:after="0" w:line="240" w:lineRule="auto"/>
        <w:rPr>
          <w:b/>
          <w:sz w:val="28"/>
          <w:szCs w:val="28"/>
        </w:rPr>
      </w:pPr>
      <w:r>
        <w:rPr>
          <w:b/>
          <w:sz w:val="28"/>
          <w:szCs w:val="28"/>
        </w:rPr>
        <w:t xml:space="preserve">Reports to:  </w:t>
      </w:r>
      <w:r>
        <w:rPr>
          <w:b/>
          <w:sz w:val="28"/>
          <w:szCs w:val="28"/>
        </w:rPr>
        <w:tab/>
      </w:r>
      <w:r w:rsidR="00D703EC">
        <w:rPr>
          <w:b/>
          <w:sz w:val="28"/>
          <w:szCs w:val="28"/>
        </w:rPr>
        <w:t>Assistant Head (</w:t>
      </w:r>
      <w:r w:rsidR="00560423">
        <w:rPr>
          <w:b/>
          <w:sz w:val="28"/>
          <w:szCs w:val="28"/>
        </w:rPr>
        <w:t xml:space="preserve">Behaviour </w:t>
      </w:r>
      <w:r w:rsidR="00E974EF">
        <w:rPr>
          <w:b/>
          <w:sz w:val="28"/>
          <w:szCs w:val="28"/>
        </w:rPr>
        <w:t>for Learning</w:t>
      </w:r>
      <w:r w:rsidR="00D703EC">
        <w:rPr>
          <w:b/>
          <w:sz w:val="28"/>
          <w:szCs w:val="28"/>
        </w:rPr>
        <w:t>)</w:t>
      </w:r>
    </w:p>
    <w:p w:rsidR="00470418" w:rsidP="00C36F1C" w:rsidRDefault="00470418" w14:paraId="167EE0BE" w14:textId="77777777">
      <w:pPr>
        <w:spacing w:after="0" w:line="240" w:lineRule="auto"/>
        <w:rPr>
          <w:b/>
          <w:sz w:val="12"/>
          <w:szCs w:val="12"/>
        </w:rPr>
      </w:pPr>
    </w:p>
    <w:p w:rsidRPr="00F4427C" w:rsidR="00470418" w:rsidP="00C36F1C" w:rsidRDefault="00470418" w14:paraId="0C8945EE" w14:textId="77777777">
      <w:pPr>
        <w:spacing w:after="0" w:line="240" w:lineRule="auto"/>
        <w:rPr>
          <w:rFonts w:cs="Calibri"/>
          <w:b/>
          <w:sz w:val="28"/>
          <w:szCs w:val="28"/>
        </w:rPr>
      </w:pPr>
      <w:r w:rsidRPr="00F4427C">
        <w:rPr>
          <w:rFonts w:cs="Calibri"/>
          <w:b/>
          <w:sz w:val="28"/>
          <w:szCs w:val="28"/>
        </w:rPr>
        <w:t>Main job purpose</w:t>
      </w:r>
    </w:p>
    <w:p w:rsidRPr="00F4427C" w:rsidR="00784838" w:rsidP="00C36F1C" w:rsidRDefault="00784838" w14:paraId="094C8292" w14:textId="77777777">
      <w:pPr>
        <w:spacing w:after="0" w:line="240" w:lineRule="auto"/>
        <w:rPr>
          <w:rFonts w:cs="Calibri"/>
          <w:b/>
          <w:sz w:val="28"/>
          <w:szCs w:val="28"/>
        </w:rPr>
      </w:pPr>
    </w:p>
    <w:p w:rsidRPr="00F4427C" w:rsidR="005A73D8" w:rsidP="00F33AAA" w:rsidRDefault="005A73D8" w14:paraId="5739DCFA" w14:textId="29887931">
      <w:pPr>
        <w:spacing w:after="0" w:line="240" w:lineRule="auto"/>
        <w:jc w:val="both"/>
        <w:rPr>
          <w:rFonts w:cs="Calibri"/>
        </w:rPr>
      </w:pPr>
      <w:r w:rsidRPr="2ABB1016" w:rsidR="2ABB1016">
        <w:rPr>
          <w:rFonts w:cs="Calibri"/>
        </w:rPr>
        <w:t xml:space="preserve">The Inclusion Base Lead is a new key role in managing the education and pastoral support for some of our most vulnerable students, who, on occasion are unable to manage in lessons, for behaviour or other reasons, and need a specialist area. </w:t>
      </w:r>
      <w:r w:rsidRPr="2ABB1016" w:rsidR="2ABB1016">
        <w:rPr>
          <w:rFonts w:ascii="Calibri" w:hAnsi="Calibri" w:cs="Helvetica" w:asciiTheme="minorAscii" w:hAnsiTheme="minorAscii"/>
          <w:lang w:val="en"/>
        </w:rPr>
        <w:t>The role reports directly to the Assistant Head (</w:t>
      </w:r>
      <w:r w:rsidR="2ABB1016">
        <w:rPr/>
        <w:t>Behaviour for Learning</w:t>
      </w:r>
      <w:r w:rsidRPr="2ABB1016" w:rsidR="2ABB1016">
        <w:rPr>
          <w:rFonts w:ascii="Calibri" w:hAnsi="Calibri" w:cs="Helvetica" w:asciiTheme="minorAscii" w:hAnsiTheme="minorAscii"/>
          <w:lang w:val="en"/>
        </w:rPr>
        <w:t xml:space="preserve">) and complements the work of the pastoral team.  </w:t>
      </w:r>
    </w:p>
    <w:p w:rsidRPr="00F4427C" w:rsidR="003F1D3B" w:rsidP="00F33AAA" w:rsidRDefault="003F1D3B" w14:paraId="61DF36AA" w14:textId="77777777">
      <w:pPr>
        <w:spacing w:after="0" w:line="240" w:lineRule="auto"/>
        <w:jc w:val="both"/>
        <w:rPr>
          <w:rFonts w:cs="Calibri"/>
        </w:rPr>
      </w:pPr>
    </w:p>
    <w:p w:rsidRPr="00F4427C" w:rsidR="003F1D3B" w:rsidP="00F33AAA" w:rsidRDefault="003F1D3B" w14:paraId="4B40FB69" w14:textId="6D963F6F">
      <w:pPr>
        <w:spacing w:after="0" w:line="240" w:lineRule="auto"/>
        <w:jc w:val="both"/>
        <w:rPr>
          <w:rFonts w:cs="Calibri"/>
        </w:rPr>
      </w:pPr>
      <w:r w:rsidRPr="657918DA" w:rsidR="657918DA">
        <w:rPr>
          <w:rFonts w:cs="Calibri"/>
        </w:rPr>
        <w:t xml:space="preserve">The Inclusion Base Lead will coordinate the planning and delivery of learning activities for disaffected students who have been removed from usual lessons. The Inclusion Base Lead will co-ordinate and supervise students who have been internally isolated or </w:t>
      </w:r>
      <w:r w:rsidRPr="657918DA" w:rsidR="657918DA">
        <w:rPr>
          <w:rFonts w:cs="Calibri"/>
        </w:rPr>
        <w:t>relocated</w:t>
      </w:r>
      <w:r w:rsidRPr="657918DA" w:rsidR="657918DA">
        <w:rPr>
          <w:rFonts w:cs="Calibri"/>
        </w:rPr>
        <w:t xml:space="preserve"> from lessons and will develop restorative practices intended to </w:t>
      </w:r>
      <w:r w:rsidRPr="657918DA" w:rsidR="657918DA">
        <w:rPr>
          <w:rFonts w:cs="Calibri"/>
        </w:rPr>
        <w:t>modify</w:t>
      </w:r>
      <w:r w:rsidRPr="657918DA" w:rsidR="657918DA">
        <w:rPr>
          <w:rFonts w:cs="Calibri"/>
        </w:rPr>
        <w:t xml:space="preserve"> and improve behaviour and to improve relationships between students and staff. </w:t>
      </w:r>
    </w:p>
    <w:p w:rsidRPr="00F4427C" w:rsidR="005D54C6" w:rsidP="00F33AAA" w:rsidRDefault="005D54C6" w14:paraId="16F9DB51" w14:textId="77777777">
      <w:pPr>
        <w:spacing w:after="0" w:line="240" w:lineRule="auto"/>
        <w:jc w:val="both"/>
        <w:rPr>
          <w:rFonts w:cs="Calibri"/>
        </w:rPr>
      </w:pPr>
    </w:p>
    <w:p w:rsidRPr="00F4427C" w:rsidR="009E0F2F" w:rsidP="2ABB1016" w:rsidRDefault="005D54C6" w14:paraId="0A5F62AF" w14:textId="7CC53321">
      <w:pPr>
        <w:spacing w:after="0" w:line="240" w:lineRule="auto"/>
        <w:jc w:val="both"/>
        <w:rPr>
          <w:rFonts w:ascii="Calibri" w:hAnsi="Calibri" w:eastAsia="Times New Roman" w:cs="Arial" w:asciiTheme="minorAscii" w:hAnsiTheme="minorAscii"/>
          <w:lang w:val="en-US" w:eastAsia="en-GB"/>
        </w:rPr>
      </w:pPr>
      <w:r w:rsidRPr="657918DA" w:rsidR="657918DA">
        <w:rPr>
          <w:rFonts w:ascii="Calibri" w:hAnsi="Calibri" w:eastAsia="Times New Roman" w:cs="Arial" w:asciiTheme="minorAscii" w:hAnsiTheme="minorAscii"/>
          <w:lang w:val="en-US" w:eastAsia="en-GB"/>
        </w:rPr>
        <w:t xml:space="preserve">The school aims to promote achievement and enjoyment along with providing students with the skills and the confidence they need to learn independently. </w:t>
      </w:r>
      <w:r w:rsidRPr="657918DA" w:rsidR="657918DA">
        <w:rPr>
          <w:rFonts w:ascii="Calibri" w:hAnsi="Calibri" w:cs="Helvetica" w:asciiTheme="minorAscii" w:hAnsiTheme="minorAscii"/>
          <w:lang w:val="en"/>
        </w:rPr>
        <w:t xml:space="preserve">As this is a pastoral role, the Inclusion Base Lead needs to be able to relate to young people and should also have strong </w:t>
      </w:r>
      <w:r w:rsidRPr="657918DA" w:rsidR="657918DA">
        <w:rPr>
          <w:rFonts w:ascii="Calibri" w:hAnsi="Calibri" w:cs="Helvetica" w:asciiTheme="minorAscii" w:hAnsiTheme="minorAscii"/>
          <w:lang w:val="en"/>
        </w:rPr>
        <w:t>behaviour</w:t>
      </w:r>
      <w:r w:rsidRPr="657918DA" w:rsidR="657918DA">
        <w:rPr>
          <w:rFonts w:ascii="Calibri" w:hAnsi="Calibri" w:cs="Helvetica" w:asciiTheme="minorAscii" w:hAnsiTheme="minorAscii"/>
          <w:lang w:val="en"/>
        </w:rPr>
        <w:t xml:space="preserve"> management skills. </w:t>
      </w:r>
      <w:r w:rsidRPr="657918DA" w:rsidR="657918DA">
        <w:rPr>
          <w:rFonts w:ascii="Calibri" w:hAnsi="Calibri" w:eastAsia="Times New Roman" w:cs="Arial" w:asciiTheme="minorAscii" w:hAnsiTheme="minorAscii"/>
          <w:lang w:val="en-US" w:eastAsia="en-GB"/>
        </w:rPr>
        <w:t xml:space="preserve">The Inclusion Base Lead will need to challenge and motivate students to promote and reinforce </w:t>
      </w:r>
      <w:r w:rsidRPr="657918DA" w:rsidR="657918DA">
        <w:rPr>
          <w:rFonts w:ascii="Calibri" w:hAnsi="Calibri" w:eastAsia="Times New Roman" w:cs="Arial" w:asciiTheme="minorAscii" w:hAnsiTheme="minorAscii"/>
          <w:lang w:val="en-US" w:eastAsia="en-GB"/>
        </w:rPr>
        <w:t>appropriate behavior</w:t>
      </w:r>
      <w:r w:rsidRPr="657918DA" w:rsidR="657918DA">
        <w:rPr>
          <w:rFonts w:ascii="Calibri" w:hAnsi="Calibri" w:eastAsia="Times New Roman" w:cs="Arial" w:asciiTheme="minorAscii" w:hAnsiTheme="minorAscii"/>
          <w:lang w:val="en-US" w:eastAsia="en-GB"/>
        </w:rPr>
        <w:t xml:space="preserve"> </w:t>
      </w:r>
      <w:r w:rsidRPr="657918DA" w:rsidR="657918DA">
        <w:rPr>
          <w:rFonts w:ascii="Calibri" w:hAnsi="Calibri" w:eastAsia="Times New Roman" w:cs="Arial" w:asciiTheme="minorAscii" w:hAnsiTheme="minorAscii"/>
          <w:lang w:val="en-US" w:eastAsia="en-GB"/>
        </w:rPr>
        <w:t>in accordance with</w:t>
      </w:r>
      <w:r w:rsidRPr="657918DA" w:rsidR="657918DA">
        <w:rPr>
          <w:rFonts w:ascii="Calibri" w:hAnsi="Calibri" w:eastAsia="Times New Roman" w:cs="Arial" w:asciiTheme="minorAscii" w:hAnsiTheme="minorAscii"/>
          <w:lang w:val="en-US" w:eastAsia="en-GB"/>
        </w:rPr>
        <w:t xml:space="preserve"> the school policy so that effective learning can take place.</w:t>
      </w:r>
    </w:p>
    <w:p w:rsidR="2ABB1016" w:rsidP="2ABB1016" w:rsidRDefault="2ABB1016" w14:paraId="492527E4" w14:textId="6610DACF">
      <w:pPr>
        <w:spacing w:after="0" w:line="240" w:lineRule="auto"/>
        <w:jc w:val="both"/>
        <w:rPr>
          <w:rFonts w:ascii="Calibri" w:hAnsi="Calibri" w:eastAsia="Times New Roman" w:cs="Arial" w:asciiTheme="minorAscii" w:hAnsiTheme="minorAscii"/>
          <w:lang w:val="en-US" w:eastAsia="en-GB"/>
        </w:rPr>
      </w:pPr>
    </w:p>
    <w:p w:rsidR="2ABB1016" w:rsidP="2ABB1016" w:rsidRDefault="2ABB1016" w14:paraId="00E4FC6A" w14:textId="388C9895">
      <w:pPr>
        <w:spacing w:after="0" w:line="240" w:lineRule="auto"/>
        <w:jc w:val="both"/>
        <w:rPr>
          <w:rFonts w:ascii="Calibri" w:hAnsi="Calibri" w:eastAsia="Times New Roman" w:cs="Arial" w:asciiTheme="minorAscii" w:hAnsiTheme="minorAscii"/>
          <w:lang w:val="en-US" w:eastAsia="en-GB"/>
        </w:rPr>
      </w:pPr>
      <w:r w:rsidRPr="2ABB1016" w:rsidR="2ABB1016">
        <w:rPr>
          <w:rFonts w:ascii="Calibri" w:hAnsi="Calibri" w:eastAsia="Times New Roman" w:cs="Arial" w:asciiTheme="minorAscii" w:hAnsiTheme="minorAscii"/>
          <w:lang w:val="en-US" w:eastAsia="en-GB"/>
        </w:rPr>
        <w:t xml:space="preserve">As this is a new role for the </w:t>
      </w:r>
      <w:r w:rsidRPr="2ABB1016" w:rsidR="2ABB1016">
        <w:rPr>
          <w:rFonts w:ascii="Calibri" w:hAnsi="Calibri" w:eastAsia="Times New Roman" w:cs="Arial" w:asciiTheme="minorAscii" w:hAnsiTheme="minorAscii"/>
          <w:lang w:val="en-US" w:eastAsia="en-GB"/>
        </w:rPr>
        <w:t>school,</w:t>
      </w:r>
      <w:r w:rsidRPr="2ABB1016" w:rsidR="2ABB1016">
        <w:rPr>
          <w:rFonts w:ascii="Calibri" w:hAnsi="Calibri" w:eastAsia="Times New Roman" w:cs="Arial" w:asciiTheme="minorAscii" w:hAnsiTheme="minorAscii"/>
          <w:lang w:val="en-US" w:eastAsia="en-GB"/>
        </w:rPr>
        <w:t xml:space="preserve"> the successful applicant will have a significant input into the strategic and operational direction of the post.</w:t>
      </w:r>
    </w:p>
    <w:p w:rsidRPr="00F4427C" w:rsidR="00560423" w:rsidP="005D54C6" w:rsidRDefault="00560423" w14:paraId="08598628" w14:textId="77777777">
      <w:pPr>
        <w:spacing w:after="0" w:line="240" w:lineRule="auto"/>
        <w:rPr>
          <w:rFonts w:eastAsia="Times New Roman" w:cs="Arial" w:asciiTheme="minorHAnsi" w:hAnsiTheme="minorHAnsi"/>
          <w:bCs/>
          <w:lang w:val="en-US" w:eastAsia="en-GB"/>
        </w:rPr>
      </w:pPr>
    </w:p>
    <w:p w:rsidRPr="00F4427C" w:rsidR="009D300F" w:rsidP="005D54C6" w:rsidRDefault="009D300F" w14:paraId="6D7C50F2" w14:textId="77777777">
      <w:pPr>
        <w:spacing w:after="0" w:line="240" w:lineRule="auto"/>
        <w:rPr>
          <w:rFonts w:eastAsia="Times New Roman" w:cs="Arial" w:asciiTheme="minorHAnsi" w:hAnsiTheme="minorHAnsi"/>
          <w:bCs/>
          <w:lang w:val="en-US" w:eastAsia="en-GB"/>
        </w:rPr>
      </w:pPr>
    </w:p>
    <w:p w:rsidR="00560423" w:rsidP="005D54C6" w:rsidRDefault="00560423" w14:paraId="553A3864" w14:textId="3982360C">
      <w:pPr>
        <w:spacing w:after="0" w:line="240" w:lineRule="auto"/>
        <w:rPr>
          <w:rFonts w:eastAsia="Times New Roman" w:cs="Arial" w:asciiTheme="minorHAnsi" w:hAnsiTheme="minorHAnsi"/>
          <w:b/>
          <w:bCs/>
          <w:sz w:val="28"/>
          <w:szCs w:val="28"/>
          <w:lang w:val="en-US" w:eastAsia="en-GB"/>
        </w:rPr>
      </w:pPr>
      <w:r w:rsidRPr="00F4427C">
        <w:rPr>
          <w:rFonts w:eastAsia="Times New Roman" w:cs="Arial" w:asciiTheme="minorHAnsi" w:hAnsiTheme="minorHAnsi"/>
          <w:b/>
          <w:bCs/>
          <w:sz w:val="28"/>
          <w:szCs w:val="28"/>
          <w:lang w:val="en-US" w:eastAsia="en-GB"/>
        </w:rPr>
        <w:t xml:space="preserve">The role of the Inclusion Base </w:t>
      </w:r>
      <w:r w:rsidR="00A31713">
        <w:rPr>
          <w:rFonts w:eastAsia="Times New Roman" w:cs="Arial" w:asciiTheme="minorHAnsi" w:hAnsiTheme="minorHAnsi"/>
          <w:b/>
          <w:bCs/>
          <w:sz w:val="28"/>
          <w:szCs w:val="28"/>
          <w:lang w:val="en-US" w:eastAsia="en-GB"/>
        </w:rPr>
        <w:t>Lead</w:t>
      </w:r>
    </w:p>
    <w:p w:rsidRPr="00F4427C" w:rsidR="00F33AAA" w:rsidP="005D54C6" w:rsidRDefault="00F33AAA" w14:paraId="2970BE70" w14:textId="77777777">
      <w:pPr>
        <w:spacing w:after="0" w:line="240" w:lineRule="auto"/>
        <w:rPr>
          <w:rFonts w:eastAsia="Times New Roman" w:cs="Arial" w:asciiTheme="minorHAnsi" w:hAnsiTheme="minorHAnsi"/>
          <w:b/>
          <w:bCs/>
          <w:sz w:val="28"/>
          <w:szCs w:val="28"/>
          <w:lang w:val="en-US" w:eastAsia="en-GB"/>
        </w:rPr>
      </w:pPr>
    </w:p>
    <w:p w:rsidR="00F4427C" w:rsidP="005D54C6" w:rsidRDefault="00F4427C" w14:paraId="3592447F" w14:textId="77777777">
      <w:pPr>
        <w:spacing w:after="0" w:line="240" w:lineRule="auto"/>
        <w:rPr>
          <w:rFonts w:eastAsia="Times New Roman" w:cs="Arial" w:asciiTheme="minorHAnsi" w:hAnsiTheme="minorHAnsi"/>
          <w:b/>
          <w:bCs/>
          <w:lang w:val="en-US" w:eastAsia="en-GB"/>
        </w:rPr>
      </w:pPr>
      <w:r w:rsidRPr="00F4427C">
        <w:rPr>
          <w:rFonts w:eastAsia="Times New Roman" w:cs="Arial" w:asciiTheme="minorHAnsi" w:hAnsiTheme="minorHAnsi"/>
          <w:b/>
          <w:bCs/>
          <w:lang w:val="en-US" w:eastAsia="en-GB"/>
        </w:rPr>
        <w:t>Support for students</w:t>
      </w:r>
    </w:p>
    <w:p w:rsidRPr="00F4427C" w:rsidR="00F33AAA" w:rsidP="00F33AAA" w:rsidRDefault="00F33AAA" w14:paraId="5ED6A197" w14:textId="77777777">
      <w:pPr>
        <w:spacing w:after="0" w:line="240" w:lineRule="auto"/>
        <w:jc w:val="both"/>
        <w:rPr>
          <w:rFonts w:eastAsia="Times New Roman" w:cs="Arial" w:asciiTheme="minorHAnsi" w:hAnsiTheme="minorHAnsi"/>
          <w:b/>
          <w:bCs/>
          <w:lang w:val="en-US" w:eastAsia="en-GB"/>
        </w:rPr>
      </w:pPr>
    </w:p>
    <w:p w:rsidRPr="00F4427C" w:rsidR="00560423" w:rsidP="00F33AAA" w:rsidRDefault="00F4427C" w14:paraId="475A92C1" w14:textId="4AAC65A9">
      <w:pPr>
        <w:numPr>
          <w:ilvl w:val="0"/>
          <w:numId w:val="21"/>
        </w:numPr>
        <w:spacing w:after="0" w:line="240" w:lineRule="auto"/>
        <w:ind w:left="709" w:hanging="349"/>
        <w:jc w:val="both"/>
        <w:rPr/>
      </w:pPr>
      <w:r w:rsidR="657918DA">
        <w:rPr/>
        <w:t xml:space="preserve">To work with students who have been </w:t>
      </w:r>
      <w:r w:rsidR="657918DA">
        <w:rPr/>
        <w:t>relocated</w:t>
      </w:r>
      <w:r w:rsidR="657918DA">
        <w:rPr/>
        <w:t xml:space="preserve"> or who have been placed in internal isolation for missing an after-school detention or other relevant consequence</w:t>
      </w:r>
    </w:p>
    <w:p w:rsidR="00560423" w:rsidP="00F33AAA" w:rsidRDefault="00560423" w14:paraId="78BCCF0D" w14:textId="7C012908">
      <w:pPr>
        <w:pStyle w:val="ListParagraph"/>
        <w:numPr>
          <w:ilvl w:val="0"/>
          <w:numId w:val="21"/>
        </w:numPr>
        <w:spacing w:after="0" w:line="240" w:lineRule="auto"/>
        <w:ind w:left="709" w:hanging="349"/>
        <w:jc w:val="both"/>
        <w:rPr/>
      </w:pPr>
      <w:r w:rsidR="2ABB1016">
        <w:rPr/>
        <w:t xml:space="preserve">To talk to students about their behaviour patterns and support them in developing strategies to improve their </w:t>
      </w:r>
      <w:r w:rsidR="2ABB1016">
        <w:rPr/>
        <w:t>in-class</w:t>
      </w:r>
      <w:r w:rsidR="2ABB1016">
        <w:rPr/>
        <w:t xml:space="preserve"> experience</w:t>
      </w:r>
    </w:p>
    <w:p w:rsidRPr="00F4427C" w:rsidR="00103DE7" w:rsidP="00F33AAA" w:rsidRDefault="00103DE7" w14:paraId="1965A4BE" w14:textId="5DD1674E">
      <w:pPr>
        <w:pStyle w:val="ListParagraph"/>
        <w:numPr>
          <w:ilvl w:val="0"/>
          <w:numId w:val="21"/>
        </w:numPr>
        <w:spacing w:after="0" w:line="240" w:lineRule="auto"/>
        <w:ind w:left="709" w:hanging="349"/>
        <w:jc w:val="both"/>
        <w:rPr/>
      </w:pPr>
      <w:r w:rsidR="2ABB1016">
        <w:rPr/>
        <w:t xml:space="preserve">To create </w:t>
      </w:r>
      <w:r w:rsidR="2ABB1016">
        <w:rPr/>
        <w:t>an appropriate atmosphere</w:t>
      </w:r>
      <w:r w:rsidR="2ABB1016">
        <w:rPr/>
        <w:t xml:space="preserve"> and culture in the Inclusion Base to support both students and staff in creating a calm and learning focussed environment</w:t>
      </w:r>
    </w:p>
    <w:p w:rsidRPr="00F4427C" w:rsidR="00560423" w:rsidP="00F33AAA" w:rsidRDefault="00560423" w14:paraId="7E6016DC" w14:textId="2FA559DA">
      <w:pPr>
        <w:pStyle w:val="ListParagraph"/>
        <w:numPr>
          <w:ilvl w:val="0"/>
          <w:numId w:val="21"/>
        </w:numPr>
        <w:spacing w:after="0" w:line="240" w:lineRule="auto"/>
        <w:ind w:left="709" w:hanging="349"/>
        <w:jc w:val="both"/>
      </w:pPr>
      <w:r w:rsidRPr="00F4427C">
        <w:t xml:space="preserve">To talk to students who </w:t>
      </w:r>
      <w:r w:rsidR="00F43A72">
        <w:t xml:space="preserve">struggle to manage their </w:t>
      </w:r>
      <w:r w:rsidR="00AA66CC">
        <w:t>regulation</w:t>
      </w:r>
      <w:r w:rsidR="00F43A72">
        <w:t xml:space="preserve"> </w:t>
      </w:r>
      <w:r w:rsidRPr="00F4427C">
        <w:t xml:space="preserve">and </w:t>
      </w:r>
      <w:r w:rsidR="0073542A">
        <w:t>support</w:t>
      </w:r>
      <w:r w:rsidRPr="00F4427C">
        <w:t xml:space="preserve"> them </w:t>
      </w:r>
      <w:r w:rsidR="0073542A">
        <w:t xml:space="preserve">with </w:t>
      </w:r>
      <w:r w:rsidRPr="00F4427C">
        <w:t xml:space="preserve">strategies to manage their </w:t>
      </w:r>
      <w:r w:rsidR="00F43A72">
        <w:t>needs</w:t>
      </w:r>
      <w:r w:rsidRPr="00F4427C">
        <w:t xml:space="preserve"> more effectively</w:t>
      </w:r>
    </w:p>
    <w:p w:rsidRPr="00F4427C" w:rsidR="00F4427C" w:rsidP="00F33AAA" w:rsidRDefault="00F4427C" w14:paraId="475A00EA" w14:textId="2318E0A3">
      <w:pPr>
        <w:pStyle w:val="ListParagraph"/>
        <w:numPr>
          <w:ilvl w:val="0"/>
          <w:numId w:val="21"/>
        </w:numPr>
        <w:spacing w:after="0" w:line="240" w:lineRule="auto"/>
        <w:ind w:left="709" w:hanging="349"/>
        <w:jc w:val="both"/>
      </w:pPr>
      <w:r w:rsidRPr="00F4427C">
        <w:t xml:space="preserve">To work in partnership with parents of students with </w:t>
      </w:r>
      <w:r w:rsidR="00F43A72">
        <w:t>overt behavioural needs</w:t>
      </w:r>
    </w:p>
    <w:p w:rsidRPr="00F4427C" w:rsidR="00F4427C" w:rsidP="00F33AAA" w:rsidRDefault="00F4427C" w14:paraId="62E1E8BF" w14:textId="7D61E144">
      <w:pPr>
        <w:numPr>
          <w:ilvl w:val="0"/>
          <w:numId w:val="21"/>
        </w:numPr>
        <w:spacing w:after="0" w:line="240" w:lineRule="auto"/>
        <w:jc w:val="both"/>
        <w:rPr/>
      </w:pPr>
      <w:r w:rsidR="2ABB1016">
        <w:rPr/>
        <w:t xml:space="preserve">To develop 1:1 mentoring </w:t>
      </w:r>
      <w:bookmarkStart w:name="_Int_5ZsGvLbu" w:id="1174343490"/>
      <w:r w:rsidR="2ABB1016">
        <w:rPr/>
        <w:t>arrangements</w:t>
      </w:r>
      <w:bookmarkEnd w:id="1174343490"/>
      <w:r w:rsidR="2ABB1016">
        <w:rPr/>
        <w:t xml:space="preserve"> with students which enable the students to agree plans and targets to move forwards</w:t>
      </w:r>
    </w:p>
    <w:p w:rsidRPr="00F4427C" w:rsidR="00F4427C" w:rsidP="00F33AAA" w:rsidRDefault="00F4427C" w14:paraId="0FAADC21" w14:textId="77777777">
      <w:pPr>
        <w:numPr>
          <w:ilvl w:val="0"/>
          <w:numId w:val="21"/>
        </w:numPr>
        <w:spacing w:after="0" w:line="240" w:lineRule="auto"/>
        <w:jc w:val="both"/>
      </w:pPr>
      <w:r w:rsidRPr="00F4427C">
        <w:t>To provide information and advice to enable students to make choices about their own learning/behaviour/attendance</w:t>
      </w:r>
    </w:p>
    <w:p w:rsidR="00E974EF" w:rsidP="00F33AAA" w:rsidRDefault="00F4427C" w14:paraId="28CB9151" w14:textId="77777777">
      <w:pPr>
        <w:numPr>
          <w:ilvl w:val="0"/>
          <w:numId w:val="21"/>
        </w:numPr>
        <w:spacing w:after="0" w:line="240" w:lineRule="auto"/>
        <w:jc w:val="both"/>
      </w:pPr>
      <w:r w:rsidRPr="00F4427C">
        <w:t xml:space="preserve">To provide support to students to enhance their emotional health and well-being </w:t>
      </w:r>
    </w:p>
    <w:p w:rsidRPr="00F4427C" w:rsidR="00F4427C" w:rsidP="00F33AAA" w:rsidRDefault="00F4427C" w14:paraId="2492942A" w14:textId="6122EA06">
      <w:pPr>
        <w:numPr>
          <w:ilvl w:val="0"/>
          <w:numId w:val="21"/>
        </w:numPr>
        <w:spacing w:after="0" w:line="240" w:lineRule="auto"/>
        <w:jc w:val="both"/>
        <w:rPr/>
      </w:pPr>
      <w:r w:rsidR="2ABB1016">
        <w:rPr/>
        <w:t>Promote and reinforce positive self-esteem through developing small steps to success</w:t>
      </w:r>
    </w:p>
    <w:p w:rsidRPr="00F4427C" w:rsidR="00560423" w:rsidP="00F33AAA" w:rsidRDefault="00560423" w14:paraId="264ACA87" w14:textId="77777777">
      <w:pPr>
        <w:pStyle w:val="ListParagraph"/>
        <w:numPr>
          <w:ilvl w:val="0"/>
          <w:numId w:val="21"/>
        </w:numPr>
        <w:spacing w:after="0" w:line="240" w:lineRule="auto"/>
        <w:ind w:left="709" w:hanging="349"/>
        <w:jc w:val="both"/>
      </w:pPr>
      <w:r w:rsidRPr="00F4427C">
        <w:t xml:space="preserve">To liaise with </w:t>
      </w:r>
      <w:r w:rsidR="00E974EF">
        <w:t>subject leaders</w:t>
      </w:r>
      <w:r w:rsidRPr="00F4427C">
        <w:t xml:space="preserve"> to ensure appropriate resources are available for all students in Years 7 to 11</w:t>
      </w:r>
    </w:p>
    <w:p w:rsidRPr="00F4427C" w:rsidR="00560423" w:rsidP="00F33AAA" w:rsidRDefault="00560423" w14:paraId="1E486A85" w14:textId="2150CFAE">
      <w:pPr>
        <w:pStyle w:val="ListParagraph"/>
        <w:numPr>
          <w:ilvl w:val="0"/>
          <w:numId w:val="21"/>
        </w:numPr>
        <w:spacing w:after="0" w:line="240" w:lineRule="auto"/>
        <w:ind w:left="709" w:hanging="349"/>
        <w:jc w:val="both"/>
        <w:rPr/>
      </w:pPr>
      <w:r w:rsidR="657918DA">
        <w:rPr/>
        <w:t>To liaise with Heads of Year and Guidance &amp; Welfare, SENDCO, School Counsellor, EBSA practitioner etc to ensure information about student needs are shared appropriately</w:t>
      </w:r>
    </w:p>
    <w:p w:rsidRPr="00F4427C" w:rsidR="00560423" w:rsidP="00F33AAA" w:rsidRDefault="00560423" w14:paraId="5B2B431C" w14:textId="77777777">
      <w:pPr>
        <w:pStyle w:val="ListParagraph"/>
        <w:numPr>
          <w:ilvl w:val="0"/>
          <w:numId w:val="21"/>
        </w:numPr>
        <w:spacing w:after="0" w:line="240" w:lineRule="auto"/>
        <w:ind w:left="709" w:hanging="349"/>
        <w:jc w:val="both"/>
      </w:pPr>
      <w:r w:rsidRPr="00F4427C">
        <w:t xml:space="preserve">To liaise regularly with line manager (Assistant Head – Behaviour </w:t>
      </w:r>
      <w:r w:rsidR="00E974EF">
        <w:t>for Learning</w:t>
      </w:r>
      <w:r w:rsidRPr="00F4427C">
        <w:t>)</w:t>
      </w:r>
    </w:p>
    <w:p w:rsidRPr="00F4427C" w:rsidR="00560423" w:rsidP="00F33AAA" w:rsidRDefault="00560423" w14:paraId="25BA7E5D" w14:textId="25ED9881">
      <w:pPr>
        <w:pStyle w:val="ListParagraph"/>
        <w:numPr>
          <w:ilvl w:val="0"/>
          <w:numId w:val="21"/>
        </w:numPr>
        <w:spacing w:after="0" w:line="240" w:lineRule="auto"/>
        <w:ind w:left="709" w:hanging="349"/>
        <w:jc w:val="both"/>
        <w:rPr/>
      </w:pPr>
      <w:r w:rsidR="2ABB1016">
        <w:rPr/>
        <w:t xml:space="preserve">To </w:t>
      </w:r>
      <w:r w:rsidR="2ABB1016">
        <w:rPr/>
        <w:t>maintain</w:t>
      </w:r>
      <w:r w:rsidR="2ABB1016">
        <w:rPr/>
        <w:t xml:space="preserve"> records of all students using the Inclusion Base, including online registration (Lesson Monitor)</w:t>
      </w:r>
      <w:r w:rsidR="2ABB1016">
        <w:rPr/>
        <w:t xml:space="preserve">.  </w:t>
      </w:r>
      <w:r w:rsidR="2ABB1016">
        <w:rPr/>
        <w:t xml:space="preserve">The records will </w:t>
      </w:r>
      <w:r w:rsidR="2ABB1016">
        <w:rPr/>
        <w:t>indicate</w:t>
      </w:r>
      <w:r w:rsidR="2ABB1016">
        <w:rPr/>
        <w:t xml:space="preserve"> the reason a student has been directed to the Base, what work was undertaken and their attitude while in the Base.</w:t>
      </w:r>
    </w:p>
    <w:p w:rsidRPr="00F4427C" w:rsidR="00560423" w:rsidP="00F33AAA" w:rsidRDefault="00560423" w14:paraId="7E8E6C8E" w14:textId="77777777">
      <w:pPr>
        <w:pStyle w:val="ListParagraph"/>
        <w:numPr>
          <w:ilvl w:val="0"/>
          <w:numId w:val="21"/>
        </w:numPr>
        <w:spacing w:after="0" w:line="240" w:lineRule="auto"/>
        <w:ind w:left="709" w:hanging="349"/>
        <w:jc w:val="both"/>
      </w:pPr>
      <w:r w:rsidRPr="00F4427C">
        <w:t>To provide a half termly report indicating usage of the Base and evaluating progress made with individual students and any issues that have arisen.</w:t>
      </w:r>
    </w:p>
    <w:p w:rsidRPr="00F4427C" w:rsidR="003F1D3B" w:rsidP="00C36F1C" w:rsidRDefault="003F1D3B" w14:paraId="2372DCD2" w14:textId="77777777">
      <w:pPr>
        <w:spacing w:after="0" w:line="240" w:lineRule="auto"/>
        <w:rPr>
          <w:rFonts w:cs="Calibri"/>
        </w:rPr>
      </w:pPr>
    </w:p>
    <w:p w:rsidR="006C7233" w:rsidP="00ED3101" w:rsidRDefault="006C7233" w14:paraId="088E2A93" w14:textId="77777777">
      <w:pPr>
        <w:spacing w:after="0" w:line="240" w:lineRule="auto"/>
        <w:rPr>
          <w:b/>
        </w:rPr>
      </w:pPr>
      <w:r w:rsidRPr="00F4427C">
        <w:rPr>
          <w:b/>
        </w:rPr>
        <w:t>Support for the teacher</w:t>
      </w:r>
    </w:p>
    <w:p w:rsidRPr="00F4427C" w:rsidR="00F33AAA" w:rsidP="00ED3101" w:rsidRDefault="00F33AAA" w14:paraId="7C5AD163" w14:textId="77777777">
      <w:pPr>
        <w:spacing w:after="0" w:line="240" w:lineRule="auto"/>
        <w:rPr>
          <w:b/>
        </w:rPr>
      </w:pPr>
    </w:p>
    <w:p w:rsidR="006C7233" w:rsidP="00F4427C" w:rsidRDefault="006C7233" w14:paraId="51040B6A" w14:textId="77777777">
      <w:pPr>
        <w:numPr>
          <w:ilvl w:val="0"/>
          <w:numId w:val="19"/>
        </w:numPr>
        <w:spacing w:after="0" w:line="240" w:lineRule="auto"/>
        <w:ind w:firstLine="66"/>
      </w:pPr>
      <w:r w:rsidRPr="00F4427C">
        <w:t>Support</w:t>
      </w:r>
      <w:r w:rsidRPr="00F4427C" w:rsidR="00BB6FA1">
        <w:t xml:space="preserve"> students</w:t>
      </w:r>
      <w:r w:rsidRPr="00F4427C">
        <w:t xml:space="preserve"> access to learning using appropriate strategies, resources </w:t>
      </w:r>
      <w:r w:rsidRPr="00F4427C" w:rsidR="000D6C24">
        <w:t>etc.</w:t>
      </w:r>
    </w:p>
    <w:p w:rsidRPr="00F4427C" w:rsidR="00385B40" w:rsidP="00F4427C" w:rsidRDefault="00385B40" w14:paraId="14FA2D56" w14:textId="07E96475">
      <w:pPr>
        <w:numPr>
          <w:ilvl w:val="0"/>
          <w:numId w:val="19"/>
        </w:numPr>
        <w:spacing w:after="0" w:line="240" w:lineRule="auto"/>
        <w:ind w:firstLine="66"/>
      </w:pPr>
      <w:r>
        <w:t>To maintain a suitable learning atmosphere and environment in the Inclusion Base</w:t>
      </w:r>
    </w:p>
    <w:p w:rsidRPr="00F4427C" w:rsidR="006C7233" w:rsidP="00F4427C" w:rsidRDefault="006C7233" w14:paraId="2336BC53" w14:textId="77777777">
      <w:pPr>
        <w:numPr>
          <w:ilvl w:val="0"/>
          <w:numId w:val="19"/>
        </w:numPr>
        <w:spacing w:after="0" w:line="240" w:lineRule="auto"/>
        <w:ind w:firstLine="66"/>
      </w:pPr>
      <w:r w:rsidRPr="00F4427C">
        <w:t xml:space="preserve">Provide feedback on </w:t>
      </w:r>
      <w:r w:rsidRPr="00F4427C" w:rsidR="00BB6FA1">
        <w:t>students</w:t>
      </w:r>
      <w:r w:rsidRPr="00F4427C" w:rsidR="00ED3101">
        <w:t>’</w:t>
      </w:r>
      <w:r w:rsidRPr="00F4427C">
        <w:t xml:space="preserve"> progress as required</w:t>
      </w:r>
    </w:p>
    <w:p w:rsidRPr="00F4427C" w:rsidR="00ED3101" w:rsidP="00F4427C" w:rsidRDefault="006C7233" w14:paraId="05E37554" w14:textId="77777777">
      <w:pPr>
        <w:numPr>
          <w:ilvl w:val="0"/>
          <w:numId w:val="19"/>
        </w:numPr>
        <w:spacing w:after="0" w:line="240" w:lineRule="auto"/>
        <w:ind w:firstLine="66"/>
      </w:pPr>
      <w:r w:rsidRPr="00F4427C">
        <w:t>Maintain records as agreed with other staff, contributing to reviews as requested</w:t>
      </w:r>
    </w:p>
    <w:p w:rsidRPr="00F4427C" w:rsidR="00ED3101" w:rsidP="00F4427C" w:rsidRDefault="006C7233" w14:paraId="0218BB56" w14:textId="59959B78">
      <w:pPr>
        <w:numPr>
          <w:ilvl w:val="0"/>
          <w:numId w:val="19"/>
        </w:numPr>
        <w:spacing w:after="0" w:line="240" w:lineRule="auto"/>
        <w:ind w:firstLine="66"/>
      </w:pPr>
      <w:r w:rsidRPr="00F4427C">
        <w:t xml:space="preserve">Assist in the implementation of strategies to promote </w:t>
      </w:r>
      <w:r w:rsidRPr="00F4427C" w:rsidR="00ED3101">
        <w:t>positive behaviour and attitude</w:t>
      </w:r>
      <w:r w:rsidR="00300553">
        <w:t xml:space="preserve"> </w:t>
      </w:r>
    </w:p>
    <w:p w:rsidRPr="00F4427C" w:rsidR="00ED3101" w:rsidP="00F4427C" w:rsidRDefault="00ED3101" w14:paraId="09D77EFA" w14:textId="77777777">
      <w:pPr>
        <w:numPr>
          <w:ilvl w:val="0"/>
          <w:numId w:val="19"/>
        </w:numPr>
        <w:spacing w:after="0" w:line="240" w:lineRule="auto"/>
        <w:ind w:firstLine="66"/>
      </w:pPr>
      <w:r w:rsidRPr="00F4427C">
        <w:t>Work with other staff planning, evaluating and adjusting learning activities as appropriate</w:t>
      </w:r>
    </w:p>
    <w:p w:rsidR="2ABB1016" w:rsidP="2ABB1016" w:rsidRDefault="2ABB1016" w14:paraId="6004BCA0" w14:textId="75CEE72A">
      <w:pPr>
        <w:pStyle w:val="ListParagraph"/>
        <w:numPr>
          <w:ilvl w:val="0"/>
          <w:numId w:val="19"/>
        </w:numPr>
        <w:tabs>
          <w:tab w:val="clear" w:leader="none" w:pos="360"/>
          <w:tab w:val="num" w:leader="none" w:pos="709"/>
        </w:tabs>
        <w:spacing w:after="0" w:line="240" w:lineRule="auto"/>
        <w:ind w:firstLine="66"/>
        <w:rPr/>
      </w:pPr>
      <w:r w:rsidR="657918DA">
        <w:rPr/>
        <w:t>During quiet times, the Inclusion Base Lead would be expected to be a presence around the school, supporting in developing strategies to support the students most in need.</w:t>
      </w:r>
    </w:p>
    <w:p w:rsidRPr="00F4427C" w:rsidR="00E336A7" w:rsidP="00ED3101" w:rsidRDefault="00E336A7" w14:paraId="19208245" w14:textId="77777777">
      <w:pPr>
        <w:spacing w:after="0" w:line="240" w:lineRule="auto"/>
        <w:rPr>
          <w:b/>
        </w:rPr>
      </w:pPr>
    </w:p>
    <w:p w:rsidR="006C7233" w:rsidP="00ED3101" w:rsidRDefault="006C7233" w14:paraId="0F3255DB" w14:textId="77777777">
      <w:pPr>
        <w:spacing w:after="0" w:line="240" w:lineRule="auto"/>
        <w:rPr>
          <w:b/>
        </w:rPr>
      </w:pPr>
      <w:r w:rsidRPr="00F4427C">
        <w:rPr>
          <w:b/>
        </w:rPr>
        <w:t>Support for the school</w:t>
      </w:r>
    </w:p>
    <w:p w:rsidRPr="00F4427C" w:rsidR="00F33AAA" w:rsidP="00ED3101" w:rsidRDefault="00F33AAA" w14:paraId="324D5470" w14:textId="77777777">
      <w:pPr>
        <w:spacing w:after="0" w:line="240" w:lineRule="auto"/>
        <w:rPr>
          <w:b/>
        </w:rPr>
      </w:pPr>
    </w:p>
    <w:p w:rsidRPr="00F4427C" w:rsidR="00F4427C" w:rsidP="00F4427C" w:rsidRDefault="006C7233" w14:paraId="19145C4C" w14:textId="77777777">
      <w:pPr>
        <w:pStyle w:val="ListParagraph"/>
        <w:numPr>
          <w:ilvl w:val="3"/>
          <w:numId w:val="19"/>
        </w:numPr>
        <w:tabs>
          <w:tab w:val="clear" w:pos="2520"/>
        </w:tabs>
        <w:spacing w:after="0" w:line="240" w:lineRule="auto"/>
        <w:ind w:left="709" w:hanging="251"/>
        <w:rPr>
          <w:b/>
        </w:rPr>
      </w:pPr>
      <w:r w:rsidRPr="00F4427C">
        <w:t>Contribute to the overall ethos/work/aims of the school</w:t>
      </w:r>
    </w:p>
    <w:p w:rsidRPr="00F4427C" w:rsidR="00F4427C" w:rsidP="00F4427C" w:rsidRDefault="006C7233" w14:paraId="3D2589C1" w14:textId="77777777">
      <w:pPr>
        <w:pStyle w:val="ListParagraph"/>
        <w:numPr>
          <w:ilvl w:val="3"/>
          <w:numId w:val="19"/>
        </w:numPr>
        <w:tabs>
          <w:tab w:val="clear" w:pos="2520"/>
        </w:tabs>
        <w:spacing w:after="0" w:line="240" w:lineRule="auto"/>
        <w:ind w:left="709" w:hanging="251"/>
        <w:rPr>
          <w:b/>
        </w:rPr>
      </w:pPr>
      <w:r w:rsidRPr="00F4427C">
        <w:t>Attend and participate in relevant meetings as required</w:t>
      </w:r>
    </w:p>
    <w:p w:rsidRPr="00F4427C" w:rsidR="00F4427C" w:rsidP="00F4427C" w:rsidRDefault="006C7233" w14:paraId="64228927" w14:textId="77777777">
      <w:pPr>
        <w:pStyle w:val="ListParagraph"/>
        <w:numPr>
          <w:ilvl w:val="3"/>
          <w:numId w:val="19"/>
        </w:numPr>
        <w:tabs>
          <w:tab w:val="clear" w:pos="2520"/>
        </w:tabs>
        <w:spacing w:after="0" w:line="240" w:lineRule="auto"/>
        <w:ind w:left="709" w:hanging="251"/>
        <w:rPr>
          <w:b/>
        </w:rPr>
      </w:pPr>
      <w:r w:rsidRPr="00F4427C">
        <w:t>Participate in training and other learning activities and performance development as required</w:t>
      </w:r>
    </w:p>
    <w:p w:rsidRPr="00F4427C" w:rsidR="00F4427C" w:rsidP="00F4427C" w:rsidRDefault="00D149BF" w14:paraId="1BF4876B" w14:textId="77777777">
      <w:pPr>
        <w:pStyle w:val="ListParagraph"/>
        <w:numPr>
          <w:ilvl w:val="3"/>
          <w:numId w:val="19"/>
        </w:numPr>
        <w:tabs>
          <w:tab w:val="clear" w:pos="2520"/>
        </w:tabs>
        <w:spacing w:after="0" w:line="240" w:lineRule="auto"/>
        <w:ind w:left="709" w:hanging="251"/>
        <w:rPr>
          <w:b/>
        </w:rPr>
      </w:pPr>
      <w:r w:rsidRPr="00F4427C">
        <w:t xml:space="preserve">Monitor and evaluate </w:t>
      </w:r>
      <w:r w:rsidRPr="00F4427C" w:rsidR="00BB6FA1">
        <w:t>students</w:t>
      </w:r>
      <w:r w:rsidRPr="00F4427C">
        <w:t>’ responses and progress against action plans to learning activities through observation and planned recording</w:t>
      </w:r>
    </w:p>
    <w:p w:rsidRPr="00F4427C" w:rsidR="00D149BF" w:rsidP="00F4427C" w:rsidRDefault="00D149BF" w14:paraId="0EFBDD14" w14:textId="77777777">
      <w:pPr>
        <w:pStyle w:val="ListParagraph"/>
        <w:numPr>
          <w:ilvl w:val="3"/>
          <w:numId w:val="19"/>
        </w:numPr>
        <w:tabs>
          <w:tab w:val="clear" w:pos="2520"/>
        </w:tabs>
        <w:spacing w:after="0" w:line="240" w:lineRule="auto"/>
        <w:ind w:left="709" w:hanging="251"/>
        <w:rPr>
          <w:b/>
        </w:rPr>
      </w:pPr>
      <w:r w:rsidRPr="00F4427C">
        <w:t>Establish constructive relationships with parents/carers, exchanging information, facilitating their support for their child’s attendance, access and learning and supporting home to school and community links</w:t>
      </w:r>
    </w:p>
    <w:p w:rsidRPr="00F4427C" w:rsidR="00D149BF" w:rsidP="00983C17" w:rsidRDefault="00D149BF" w14:paraId="5FDBBB0B" w14:textId="77777777">
      <w:pPr>
        <w:spacing w:after="0" w:line="240" w:lineRule="auto"/>
        <w:rPr>
          <w:rFonts w:cs="Arial"/>
        </w:rPr>
      </w:pPr>
    </w:p>
    <w:p w:rsidRPr="00F4427C" w:rsidR="00470418" w:rsidP="00F4427C" w:rsidRDefault="00470418" w14:paraId="0BA38338" w14:textId="77777777">
      <w:pPr>
        <w:spacing w:after="0" w:line="240" w:lineRule="auto"/>
        <w:rPr>
          <w:rFonts w:cs="Calibri"/>
          <w:b/>
          <w:sz w:val="28"/>
          <w:szCs w:val="28"/>
        </w:rPr>
      </w:pPr>
      <w:r w:rsidRPr="00F4427C">
        <w:rPr>
          <w:rFonts w:cs="Calibri"/>
          <w:b/>
          <w:sz w:val="28"/>
          <w:szCs w:val="28"/>
        </w:rPr>
        <w:t>Person Specification</w:t>
      </w:r>
    </w:p>
    <w:p w:rsidRPr="00F4427C" w:rsidR="00470418" w:rsidP="00F4427C" w:rsidRDefault="00470418" w14:paraId="1AEDB63D" w14:textId="77777777">
      <w:pPr>
        <w:spacing w:after="0" w:line="240" w:lineRule="auto"/>
        <w:rPr>
          <w:rFonts w:cs="Calibri"/>
          <w:b/>
        </w:rPr>
      </w:pPr>
    </w:p>
    <w:p w:rsidRPr="00F4427C" w:rsidR="00470418" w:rsidP="00F4427C" w:rsidRDefault="00470418" w14:paraId="2C751329" w14:textId="77777777">
      <w:pPr>
        <w:pStyle w:val="ListParagraph"/>
        <w:numPr>
          <w:ilvl w:val="0"/>
          <w:numId w:val="6"/>
        </w:numPr>
        <w:spacing w:after="0" w:line="240" w:lineRule="auto"/>
        <w:rPr>
          <w:rFonts w:cs="Calibri"/>
        </w:rPr>
      </w:pPr>
      <w:r w:rsidRPr="00F4427C">
        <w:rPr>
          <w:rFonts w:cs="Calibri"/>
        </w:rPr>
        <w:t>GCSEs (or equivalent) in English and Maths, qualifications in literacy/numeracy and NVQ Level 2 of the National Framework, ideally working towards Level 3</w:t>
      </w:r>
    </w:p>
    <w:p w:rsidRPr="00F4427C" w:rsidR="00470418" w:rsidP="00F4427C" w:rsidRDefault="00470418" w14:paraId="226CCCEF" w14:textId="77777777">
      <w:pPr>
        <w:pStyle w:val="ListParagraph"/>
        <w:numPr>
          <w:ilvl w:val="0"/>
          <w:numId w:val="6"/>
        </w:numPr>
        <w:spacing w:after="0" w:line="240" w:lineRule="auto"/>
        <w:rPr>
          <w:rFonts w:cs="Calibri"/>
        </w:rPr>
      </w:pPr>
      <w:r w:rsidRPr="00F4427C">
        <w:rPr>
          <w:rFonts w:cs="Calibri"/>
        </w:rPr>
        <w:t>Experience of working with children in an educational setting is essential</w:t>
      </w:r>
    </w:p>
    <w:p w:rsidRPr="00F4427C" w:rsidR="005A73D8" w:rsidP="00F4427C" w:rsidRDefault="005A73D8" w14:paraId="42FEB9C7" w14:textId="77777777">
      <w:pPr>
        <w:pStyle w:val="ListParagraph"/>
        <w:numPr>
          <w:ilvl w:val="0"/>
          <w:numId w:val="6"/>
        </w:numPr>
        <w:spacing w:after="0" w:line="240" w:lineRule="auto"/>
        <w:rPr>
          <w:rFonts w:cs="Calibri"/>
        </w:rPr>
      </w:pPr>
      <w:r w:rsidRPr="00F4427C">
        <w:rPr>
          <w:rFonts w:cs="Calibri"/>
        </w:rPr>
        <w:t>A proven track record of successfully working with disaffected young people</w:t>
      </w:r>
    </w:p>
    <w:p w:rsidRPr="00F4427C" w:rsidR="005A73D8" w:rsidP="00F4427C" w:rsidRDefault="005A73D8" w14:paraId="4129CFAD" w14:textId="77777777">
      <w:pPr>
        <w:pStyle w:val="ListParagraph"/>
        <w:numPr>
          <w:ilvl w:val="0"/>
          <w:numId w:val="6"/>
        </w:numPr>
        <w:spacing w:after="0" w:line="240" w:lineRule="auto"/>
        <w:rPr>
          <w:rFonts w:cs="Calibri"/>
        </w:rPr>
      </w:pPr>
      <w:r w:rsidRPr="00F4427C">
        <w:rPr>
          <w:rFonts w:cs="Calibri"/>
        </w:rPr>
        <w:t>Experience of assisting students with their learning</w:t>
      </w:r>
    </w:p>
    <w:p w:rsidRPr="00F4427C" w:rsidR="005A73D8" w:rsidP="00F4427C" w:rsidRDefault="005A73D8" w14:paraId="7C10E527" w14:textId="475A315B">
      <w:pPr>
        <w:pStyle w:val="ListParagraph"/>
        <w:numPr>
          <w:ilvl w:val="0"/>
          <w:numId w:val="6"/>
        </w:numPr>
        <w:spacing w:after="0" w:line="240" w:lineRule="auto"/>
        <w:rPr>
          <w:rFonts w:cs="Calibri"/>
        </w:rPr>
      </w:pPr>
      <w:r w:rsidRPr="2ABB1016" w:rsidR="2ABB1016">
        <w:rPr>
          <w:rFonts w:cs="Calibri"/>
        </w:rPr>
        <w:t>Ability to communicate effectively with teachers, students, and external agencies</w:t>
      </w:r>
    </w:p>
    <w:p w:rsidRPr="00F4427C" w:rsidR="005A73D8" w:rsidP="00F4427C" w:rsidRDefault="005A73D8" w14:paraId="2F340A0C" w14:textId="77777777">
      <w:pPr>
        <w:pStyle w:val="ListParagraph"/>
        <w:numPr>
          <w:ilvl w:val="0"/>
          <w:numId w:val="6"/>
        </w:numPr>
        <w:spacing w:after="0" w:line="240" w:lineRule="auto"/>
        <w:rPr>
          <w:rFonts w:cs="Calibri"/>
        </w:rPr>
      </w:pPr>
      <w:r w:rsidRPr="00F4427C">
        <w:rPr>
          <w:rFonts w:cs="Calibri"/>
        </w:rPr>
        <w:t>Ability to work autonomously and as part of a team</w:t>
      </w:r>
    </w:p>
    <w:p w:rsidRPr="00F4427C" w:rsidR="005A73D8" w:rsidP="00F4427C" w:rsidRDefault="005A73D8" w14:paraId="7A723204" w14:textId="77777777">
      <w:pPr>
        <w:pStyle w:val="ListParagraph"/>
        <w:numPr>
          <w:ilvl w:val="0"/>
          <w:numId w:val="6"/>
        </w:numPr>
        <w:spacing w:after="0" w:line="240" w:lineRule="auto"/>
        <w:rPr>
          <w:rFonts w:cs="Calibri"/>
        </w:rPr>
      </w:pPr>
      <w:r w:rsidRPr="00F4427C">
        <w:rPr>
          <w:rFonts w:cs="Calibri"/>
        </w:rPr>
        <w:t>Good organisation, time management, communication and interpersonal skills</w:t>
      </w:r>
    </w:p>
    <w:p w:rsidRPr="00F4427C" w:rsidR="005A73D8" w:rsidP="00F4427C" w:rsidRDefault="005A73D8" w14:paraId="09F5C47C" w14:textId="77777777">
      <w:pPr>
        <w:pStyle w:val="ListParagraph"/>
        <w:numPr>
          <w:ilvl w:val="0"/>
          <w:numId w:val="6"/>
        </w:numPr>
        <w:spacing w:after="0" w:line="240" w:lineRule="auto"/>
        <w:rPr>
          <w:rFonts w:cs="Calibri"/>
        </w:rPr>
      </w:pPr>
      <w:r w:rsidRPr="00F4427C">
        <w:rPr>
          <w:rFonts w:cs="Calibri"/>
        </w:rPr>
        <w:t>Good research and planning skills</w:t>
      </w:r>
    </w:p>
    <w:p w:rsidRPr="00F4427C" w:rsidR="005A73D8" w:rsidP="00F4427C" w:rsidRDefault="005A73D8" w14:paraId="347F746E" w14:textId="77777777">
      <w:pPr>
        <w:pStyle w:val="ListParagraph"/>
        <w:numPr>
          <w:ilvl w:val="0"/>
          <w:numId w:val="6"/>
        </w:numPr>
        <w:spacing w:after="0" w:line="240" w:lineRule="auto"/>
        <w:rPr>
          <w:rFonts w:cs="Calibri"/>
        </w:rPr>
      </w:pPr>
      <w:r w:rsidRPr="00F4427C">
        <w:rPr>
          <w:rFonts w:cs="Calibri"/>
        </w:rPr>
        <w:t xml:space="preserve">Knowledge of the </w:t>
      </w:r>
      <w:proofErr w:type="spellStart"/>
      <w:r w:rsidRPr="00F4427C">
        <w:rPr>
          <w:rFonts w:cs="Calibri"/>
        </w:rPr>
        <w:t>principles</w:t>
      </w:r>
      <w:proofErr w:type="spellEnd"/>
      <w:r w:rsidRPr="00F4427C">
        <w:rPr>
          <w:rFonts w:cs="Calibri"/>
        </w:rPr>
        <w:t xml:space="preserve"> involved in giving advice and guidance to young people including the place of confidentiality and sharing information</w:t>
      </w:r>
    </w:p>
    <w:p w:rsidRPr="00F4427C" w:rsidR="005A73D8" w:rsidP="00F4427C" w:rsidRDefault="005A73D8" w14:paraId="18A28052" w14:textId="77777777">
      <w:pPr>
        <w:pStyle w:val="ListParagraph"/>
        <w:numPr>
          <w:ilvl w:val="0"/>
          <w:numId w:val="6"/>
        </w:numPr>
        <w:spacing w:after="0" w:line="240" w:lineRule="auto"/>
        <w:rPr>
          <w:rFonts w:cs="Calibri"/>
        </w:rPr>
      </w:pPr>
      <w:r w:rsidRPr="00F4427C">
        <w:rPr>
          <w:rFonts w:cs="Calibri"/>
        </w:rPr>
        <w:t>A clear understanding of the factors which lead to educational disaffection in young people</w:t>
      </w:r>
    </w:p>
    <w:p w:rsidRPr="00F4427C" w:rsidR="005A73D8" w:rsidP="00F4427C" w:rsidRDefault="005A73D8" w14:paraId="2D2193E5" w14:textId="77777777">
      <w:pPr>
        <w:pStyle w:val="ListParagraph"/>
        <w:numPr>
          <w:ilvl w:val="0"/>
          <w:numId w:val="6"/>
        </w:numPr>
        <w:spacing w:after="0" w:line="240" w:lineRule="auto"/>
        <w:rPr>
          <w:rFonts w:cs="Calibri"/>
        </w:rPr>
      </w:pPr>
      <w:r w:rsidRPr="00F4427C">
        <w:rPr>
          <w:rFonts w:cs="Calibri"/>
        </w:rPr>
        <w:t>The ability to work flexibly</w:t>
      </w:r>
    </w:p>
    <w:p w:rsidRPr="00F4427C" w:rsidR="005A73D8" w:rsidP="00F4427C" w:rsidRDefault="005A73D8" w14:paraId="7C338451" w14:textId="77777777">
      <w:pPr>
        <w:pStyle w:val="ListParagraph"/>
        <w:numPr>
          <w:ilvl w:val="0"/>
          <w:numId w:val="6"/>
        </w:numPr>
        <w:spacing w:after="0" w:line="240" w:lineRule="auto"/>
        <w:rPr>
          <w:rFonts w:cs="Calibri"/>
        </w:rPr>
      </w:pPr>
      <w:r w:rsidRPr="00F4427C">
        <w:rPr>
          <w:rFonts w:cs="Calibri"/>
        </w:rPr>
        <w:t>Patience, resilience, tolerance and a genuine understanding of the difficulties that students may encounter with their school and home life</w:t>
      </w:r>
    </w:p>
    <w:p w:rsidRPr="00F4427C" w:rsidR="005A73D8" w:rsidP="00F4427C" w:rsidRDefault="005A73D8" w14:paraId="5F68063E" w14:textId="77777777">
      <w:pPr>
        <w:pStyle w:val="ListParagraph"/>
        <w:numPr>
          <w:ilvl w:val="0"/>
          <w:numId w:val="6"/>
        </w:numPr>
        <w:spacing w:after="0" w:line="240" w:lineRule="auto"/>
        <w:rPr>
          <w:rFonts w:cs="Calibri"/>
        </w:rPr>
      </w:pPr>
      <w:r w:rsidRPr="00F4427C">
        <w:rPr>
          <w:rFonts w:cs="Calibri"/>
        </w:rPr>
        <w:t>The ability to find creative and imaginative solutions to problems</w:t>
      </w:r>
    </w:p>
    <w:p w:rsidRPr="00F4427C" w:rsidR="005A73D8" w:rsidP="00F4427C" w:rsidRDefault="005A73D8" w14:paraId="34C46B3D" w14:textId="77777777">
      <w:pPr>
        <w:pStyle w:val="ListParagraph"/>
        <w:numPr>
          <w:ilvl w:val="0"/>
          <w:numId w:val="6"/>
        </w:numPr>
        <w:spacing w:after="0" w:line="240" w:lineRule="auto"/>
        <w:rPr>
          <w:rFonts w:cs="Calibri"/>
        </w:rPr>
      </w:pPr>
      <w:r w:rsidRPr="2ABB1016" w:rsidR="2ABB1016">
        <w:rPr>
          <w:rFonts w:cs="Calibri"/>
        </w:rPr>
        <w:t>The ability to produce detailed, concise reports</w:t>
      </w:r>
    </w:p>
    <w:p w:rsidR="2ABB1016" w:rsidP="2ABB1016" w:rsidRDefault="2ABB1016" w14:paraId="4E106F68" w14:textId="4024ED48">
      <w:pPr>
        <w:pStyle w:val="Normal"/>
        <w:spacing w:after="0" w:line="240" w:lineRule="auto"/>
        <w:rPr>
          <w:rFonts w:cs="Calibri"/>
        </w:rPr>
      </w:pPr>
    </w:p>
    <w:p w:rsidR="2ABB1016" w:rsidP="2ABB1016" w:rsidRDefault="2ABB1016" w14:paraId="61A2F8B5" w14:textId="664638ED">
      <w:pPr>
        <w:pStyle w:val="Normal"/>
        <w:suppressLineNumbers w:val="0"/>
        <w:bidi w:val="0"/>
        <w:spacing w:before="0" w:beforeAutospacing="off" w:after="0" w:afterAutospacing="off" w:line="240" w:lineRule="auto"/>
        <w:ind w:left="0" w:right="0"/>
        <w:jc w:val="both"/>
        <w:rPr>
          <w:rFonts w:ascii="Calibri" w:hAnsi="Calibri" w:eastAsia="Calibri" w:cs="Calibri"/>
          <w:i w:val="1"/>
          <w:iCs w:val="1"/>
          <w:noProof w:val="0"/>
          <w:sz w:val="22"/>
          <w:szCs w:val="22"/>
          <w:lang w:val="en-GB"/>
        </w:rPr>
      </w:pPr>
      <w:r w:rsidRPr="2ABB1016" w:rsidR="2ABB1016">
        <w:rPr>
          <w:rFonts w:ascii="Calibri" w:hAnsi="Calibri" w:eastAsia="Calibri" w:cs="Calibri"/>
          <w:i w:val="1"/>
          <w:iCs w:val="1"/>
          <w:noProof w:val="0"/>
          <w:sz w:val="22"/>
          <w:szCs w:val="22"/>
          <w:lang w:val="en-GB"/>
        </w:rPr>
        <w:t xml:space="preserve">This job description outlines the main duties of the role but is not exhaustive; the postholder may be </w:t>
      </w:r>
      <w:r w:rsidRPr="2ABB1016" w:rsidR="2ABB1016">
        <w:rPr>
          <w:rFonts w:ascii="Calibri" w:hAnsi="Calibri" w:eastAsia="Calibri" w:cs="Calibri"/>
          <w:i w:val="1"/>
          <w:iCs w:val="1"/>
          <w:noProof w:val="0"/>
          <w:sz w:val="22"/>
          <w:szCs w:val="22"/>
          <w:lang w:val="en-GB"/>
        </w:rPr>
        <w:t>required</w:t>
      </w:r>
      <w:r w:rsidRPr="2ABB1016" w:rsidR="2ABB1016">
        <w:rPr>
          <w:rFonts w:ascii="Calibri" w:hAnsi="Calibri" w:eastAsia="Calibri" w:cs="Calibri"/>
          <w:i w:val="1"/>
          <w:iCs w:val="1"/>
          <w:noProof w:val="0"/>
          <w:sz w:val="22"/>
          <w:szCs w:val="22"/>
          <w:lang w:val="en-GB"/>
        </w:rPr>
        <w:t xml:space="preserve"> to undertake </w:t>
      </w:r>
      <w:r w:rsidRPr="2ABB1016" w:rsidR="2ABB1016">
        <w:rPr>
          <w:rFonts w:ascii="Calibri" w:hAnsi="Calibri" w:eastAsia="Calibri" w:cs="Calibri"/>
          <w:i w:val="1"/>
          <w:iCs w:val="1"/>
          <w:noProof w:val="0"/>
          <w:sz w:val="22"/>
          <w:szCs w:val="22"/>
          <w:lang w:val="en-GB"/>
        </w:rPr>
        <w:t>additional</w:t>
      </w:r>
      <w:r w:rsidRPr="2ABB1016" w:rsidR="2ABB1016">
        <w:rPr>
          <w:rFonts w:ascii="Calibri" w:hAnsi="Calibri" w:eastAsia="Calibri" w:cs="Calibri"/>
          <w:i w:val="1"/>
          <w:iCs w:val="1"/>
          <w:noProof w:val="0"/>
          <w:sz w:val="22"/>
          <w:szCs w:val="22"/>
          <w:lang w:val="en-GB"/>
        </w:rPr>
        <w:t xml:space="preserve"> responsibilities </w:t>
      </w:r>
      <w:r w:rsidRPr="2ABB1016" w:rsidR="2ABB1016">
        <w:rPr>
          <w:rFonts w:ascii="Calibri" w:hAnsi="Calibri" w:eastAsia="Calibri" w:cs="Calibri"/>
          <w:i w:val="1"/>
          <w:iCs w:val="1"/>
          <w:noProof w:val="0"/>
          <w:sz w:val="22"/>
          <w:szCs w:val="22"/>
          <w:lang w:val="en-GB"/>
        </w:rPr>
        <w:t>reasonably aligned</w:t>
      </w:r>
      <w:r w:rsidRPr="2ABB1016" w:rsidR="2ABB1016">
        <w:rPr>
          <w:rFonts w:ascii="Calibri" w:hAnsi="Calibri" w:eastAsia="Calibri" w:cs="Calibri"/>
          <w:i w:val="1"/>
          <w:iCs w:val="1"/>
          <w:noProof w:val="0"/>
          <w:sz w:val="22"/>
          <w:szCs w:val="22"/>
          <w:lang w:val="en-GB"/>
        </w:rPr>
        <w:t xml:space="preserve"> with the level and nature of the position in line with schools evolving needs</w:t>
      </w:r>
    </w:p>
    <w:p w:rsidR="00385B40" w:rsidP="00C36F1C" w:rsidRDefault="00385B40" w14:paraId="44B93F0B" w14:textId="77777777">
      <w:pPr>
        <w:spacing w:after="0" w:line="240" w:lineRule="auto"/>
        <w:rPr>
          <w:rFonts w:cs="Calibri"/>
          <w:b/>
          <w:sz w:val="28"/>
          <w:szCs w:val="28"/>
        </w:rPr>
      </w:pPr>
    </w:p>
    <w:p w:rsidRPr="00F4427C" w:rsidR="00470418" w:rsidP="00C36F1C" w:rsidRDefault="00470418" w14:paraId="43FA82CF" w14:textId="09C0CE5B">
      <w:pPr>
        <w:spacing w:after="0" w:line="240" w:lineRule="auto"/>
        <w:rPr>
          <w:rFonts w:cs="Calibri"/>
          <w:b/>
          <w:sz w:val="28"/>
          <w:szCs w:val="28"/>
        </w:rPr>
      </w:pPr>
      <w:r w:rsidRPr="00F4427C">
        <w:rPr>
          <w:rFonts w:cs="Calibri"/>
          <w:b/>
          <w:sz w:val="28"/>
          <w:szCs w:val="28"/>
        </w:rPr>
        <w:t>Conditions of Service</w:t>
      </w:r>
    </w:p>
    <w:p w:rsidRPr="00F4427C" w:rsidR="00470418" w:rsidP="00C36F1C" w:rsidRDefault="00470418" w14:paraId="7C792613" w14:textId="77777777">
      <w:pPr>
        <w:spacing w:after="0" w:line="240" w:lineRule="auto"/>
        <w:rPr>
          <w:rFonts w:cs="Calibri"/>
          <w:b/>
        </w:rPr>
      </w:pPr>
    </w:p>
    <w:p w:rsidR="00470418" w:rsidP="00364E27" w:rsidRDefault="00470418" w14:paraId="4EB68FCD" w14:textId="1EBDADA4">
      <w:pPr>
        <w:spacing w:after="0" w:line="240" w:lineRule="auto"/>
        <w:rPr>
          <w:rFonts w:cs="Calibri"/>
        </w:rPr>
      </w:pPr>
      <w:r w:rsidRPr="2ABB1016" w:rsidR="2ABB1016">
        <w:rPr>
          <w:rFonts w:cs="Calibri"/>
          <w:b w:val="1"/>
          <w:bCs w:val="1"/>
        </w:rPr>
        <w:t xml:space="preserve">Salary Grade: </w:t>
      </w:r>
      <w:r>
        <w:tab/>
      </w:r>
      <w:r>
        <w:tab/>
      </w:r>
      <w:r>
        <w:tab/>
      </w:r>
      <w:r w:rsidRPr="2ABB1016" w:rsidR="2ABB1016">
        <w:rPr>
          <w:rFonts w:cs="Calibri"/>
        </w:rPr>
        <w:t xml:space="preserve">Unqualified Teacher Rate point 1-6 </w:t>
      </w:r>
    </w:p>
    <w:p w:rsidRPr="00853632" w:rsidR="00F33AAA" w:rsidP="2ABB1016" w:rsidRDefault="00F33AAA" w14:paraId="3BD1A8E6" w14:textId="4D7CC8AC">
      <w:pPr>
        <w:spacing w:after="0" w:line="240" w:lineRule="auto"/>
        <w:ind w:left="720"/>
        <w:rPr>
          <w:rFonts w:cs="Calibri"/>
        </w:rPr>
      </w:pPr>
      <w:r>
        <w:rPr>
          <w:rFonts w:cs="Calibri"/>
        </w:rPr>
        <w:tab/>
      </w:r>
      <w:r>
        <w:rPr>
          <w:rFonts w:cs="Calibri"/>
        </w:rPr>
        <w:tab/>
      </w:r>
      <w:r>
        <w:rPr>
          <w:rFonts w:cs="Calibri"/>
        </w:rPr>
        <w:tab/>
      </w:r>
      <w:r>
        <w:rPr>
          <w:rFonts w:cs="Calibri"/>
        </w:rPr>
        <w:t>(Starting point dependent upon experience)</w:t>
      </w:r>
    </w:p>
    <w:p w:rsidRPr="00853632" w:rsidR="00470418" w:rsidP="00364E27" w:rsidRDefault="00470418" w14:paraId="4CB790B3" w14:textId="22427539">
      <w:pPr>
        <w:spacing w:after="0" w:line="240" w:lineRule="auto"/>
        <w:rPr>
          <w:rFonts w:cs="Calibri"/>
        </w:rPr>
      </w:pPr>
      <w:r w:rsidRPr="2ABB1016" w:rsidR="2ABB1016">
        <w:rPr>
          <w:rFonts w:cs="Calibri"/>
          <w:b w:val="1"/>
          <w:bCs w:val="1"/>
        </w:rPr>
        <w:t xml:space="preserve">Salary: </w:t>
      </w:r>
      <w:r>
        <w:tab/>
      </w:r>
      <w:r>
        <w:tab/>
      </w:r>
      <w:r>
        <w:tab/>
      </w:r>
      <w:r>
        <w:tab/>
      </w:r>
      <w:r w:rsidRPr="2ABB1016" w:rsidR="2ABB1016">
        <w:rPr>
          <w:rFonts w:cs="Calibri"/>
        </w:rPr>
        <w:t xml:space="preserve">£22,601 – £35,259 (pro rata) </w:t>
      </w:r>
    </w:p>
    <w:p w:rsidRPr="00F4427C" w:rsidR="00470418" w:rsidP="00364E27" w:rsidRDefault="00470418" w14:paraId="39370C14" w14:textId="647D84F5">
      <w:pPr>
        <w:spacing w:after="0" w:line="240" w:lineRule="auto"/>
        <w:rPr>
          <w:rFonts w:cs="Calibri"/>
        </w:rPr>
      </w:pPr>
      <w:r w:rsidRPr="2ABB1016" w:rsidR="2ABB1016">
        <w:rPr>
          <w:rFonts w:cs="Calibri"/>
          <w:b w:val="1"/>
          <w:bCs w:val="1"/>
        </w:rPr>
        <w:t xml:space="preserve">Contractual </w:t>
      </w:r>
      <w:bookmarkStart w:name="_Int_cqwDSwD6" w:id="1380941245"/>
      <w:r w:rsidRPr="2ABB1016" w:rsidR="2ABB1016">
        <w:rPr>
          <w:rFonts w:cs="Calibri"/>
          <w:b w:val="1"/>
          <w:bCs w:val="1"/>
        </w:rPr>
        <w:t>hours:</w:t>
      </w:r>
      <w:r>
        <w:tab/>
      </w:r>
      <w:bookmarkEnd w:id="1380941245"/>
      <w:r>
        <w:tab/>
      </w:r>
      <w:r w:rsidRPr="2ABB1016" w:rsidR="2ABB1016">
        <w:rPr>
          <w:rFonts w:cs="Calibri"/>
        </w:rPr>
        <w:t>32.5 hours per week</w:t>
      </w:r>
    </w:p>
    <w:p w:rsidRPr="00F4427C" w:rsidR="00470418" w:rsidP="2ABB1016" w:rsidRDefault="00470418" w14:paraId="0FD72812" w14:textId="44F6A8DD">
      <w:pPr>
        <w:spacing w:after="0" w:line="240" w:lineRule="auto"/>
        <w:ind w:left="720"/>
        <w:rPr>
          <w:rFonts w:cs="Calibri"/>
        </w:rPr>
      </w:pPr>
      <w:r w:rsidRPr="00F4427C">
        <w:rPr>
          <w:rFonts w:cs="Calibri"/>
        </w:rPr>
        <w:tab/>
      </w:r>
      <w:r w:rsidRPr="00F4427C">
        <w:rPr>
          <w:rFonts w:cs="Calibri"/>
        </w:rPr>
        <w:tab/>
      </w:r>
      <w:r w:rsidRPr="00F4427C">
        <w:rPr>
          <w:rFonts w:cs="Calibri"/>
        </w:rPr>
        <w:tab/>
      </w:r>
      <w:r w:rsidRPr="00F4427C">
        <w:rPr>
          <w:rFonts w:cs="Calibri"/>
        </w:rPr>
        <w:t xml:space="preserve">8.30am – </w:t>
      </w:r>
      <w:r w:rsidR="006B3558">
        <w:rPr>
          <w:rFonts w:cs="Calibri"/>
        </w:rPr>
        <w:t>4</w:t>
      </w:r>
      <w:r w:rsidRPr="00F4427C">
        <w:rPr>
          <w:rFonts w:cs="Calibri"/>
        </w:rPr>
        <w:t>.</w:t>
      </w:r>
      <w:r w:rsidRPr="00F4427C" w:rsidR="00F10BEE">
        <w:rPr>
          <w:rFonts w:cs="Calibri"/>
        </w:rPr>
        <w:t>30</w:t>
      </w:r>
      <w:r w:rsidRPr="00F4427C" w:rsidR="00BA193E">
        <w:rPr>
          <w:rFonts w:cs="Calibri"/>
        </w:rPr>
        <w:t>pm,</w:t>
      </w:r>
      <w:r w:rsidRPr="00F4427C" w:rsidR="00FD57C0">
        <w:rPr>
          <w:rFonts w:cs="Calibri"/>
        </w:rPr>
        <w:t xml:space="preserve"> </w:t>
      </w:r>
      <w:r w:rsidRPr="00F4427C">
        <w:rPr>
          <w:rFonts w:cs="Calibri"/>
        </w:rPr>
        <w:t>Monday to Friday</w:t>
      </w:r>
      <w:r w:rsidR="00501A28">
        <w:rPr>
          <w:rFonts w:cs="Calibri"/>
        </w:rPr>
        <w:t xml:space="preserve"> (one hour for lunch)</w:t>
      </w:r>
    </w:p>
    <w:p w:rsidRPr="00F4427C" w:rsidR="00470418" w:rsidP="00364E27" w:rsidRDefault="00470418" w14:paraId="4C28F4FC" w14:textId="3FC252D2">
      <w:pPr>
        <w:spacing w:after="0" w:line="240" w:lineRule="auto"/>
        <w:rPr>
          <w:rFonts w:cs="Calibri"/>
        </w:rPr>
      </w:pPr>
      <w:r w:rsidRPr="2ABB1016" w:rsidR="2ABB1016">
        <w:rPr>
          <w:rFonts w:cs="Calibri"/>
          <w:b w:val="1"/>
          <w:bCs w:val="1"/>
        </w:rPr>
        <w:t xml:space="preserve">Contract </w:t>
      </w:r>
      <w:bookmarkStart w:name="_Int_ZvGcFSOH" w:id="1522412973"/>
      <w:r w:rsidRPr="2ABB1016" w:rsidR="2ABB1016">
        <w:rPr>
          <w:rFonts w:cs="Calibri"/>
          <w:b w:val="1"/>
          <w:bCs w:val="1"/>
        </w:rPr>
        <w:t>type:</w:t>
      </w:r>
      <w:r>
        <w:tab/>
      </w:r>
      <w:bookmarkEnd w:id="1522412973"/>
      <w:r>
        <w:tab/>
      </w:r>
      <w:r>
        <w:tab/>
      </w:r>
      <w:r w:rsidRPr="2ABB1016" w:rsidR="2ABB1016">
        <w:rPr>
          <w:rFonts w:cs="Calibri"/>
        </w:rPr>
        <w:t xml:space="preserve">One Year Fixed (with a view to making a permanent appointment)  </w:t>
      </w:r>
    </w:p>
    <w:p w:rsidRPr="00F4427C" w:rsidR="00470418" w:rsidP="00364E27" w:rsidRDefault="00470418" w14:paraId="5A4B3519" w14:textId="22327F5F">
      <w:pPr>
        <w:spacing w:after="0" w:line="240" w:lineRule="auto"/>
        <w:rPr>
          <w:rFonts w:cs="Calibri"/>
        </w:rPr>
      </w:pPr>
      <w:r w:rsidRPr="2ABB1016" w:rsidR="2ABB1016">
        <w:rPr>
          <w:rFonts w:cs="Calibri"/>
          <w:b w:val="1"/>
          <w:bCs w:val="1"/>
        </w:rPr>
        <w:t xml:space="preserve">Contractual </w:t>
      </w:r>
      <w:bookmarkStart w:name="_Int_bimD1dVF" w:id="1049396802"/>
      <w:r w:rsidRPr="2ABB1016" w:rsidR="2ABB1016">
        <w:rPr>
          <w:rFonts w:cs="Calibri"/>
          <w:b w:val="1"/>
          <w:bCs w:val="1"/>
        </w:rPr>
        <w:t>weeks:</w:t>
      </w:r>
      <w:r>
        <w:tab/>
      </w:r>
      <w:bookmarkEnd w:id="1049396802"/>
      <w:r>
        <w:tab/>
      </w:r>
      <w:r w:rsidRPr="2ABB1016" w:rsidR="2ABB1016">
        <w:rPr>
          <w:rFonts w:cs="Calibri"/>
        </w:rPr>
        <w:t xml:space="preserve">Term time only  </w:t>
      </w:r>
    </w:p>
    <w:p w:rsidRPr="00F4427C" w:rsidR="00470418" w:rsidP="00364E27" w:rsidRDefault="00470418" w14:paraId="1240D9D9" w14:textId="5B2EF5B0">
      <w:pPr>
        <w:spacing w:after="0" w:line="240" w:lineRule="auto"/>
        <w:ind w:left="2160" w:hanging="2160"/>
        <w:rPr>
          <w:rFonts w:cs="Calibri"/>
        </w:rPr>
      </w:pPr>
      <w:r w:rsidRPr="2ABB1016" w:rsidR="2ABB1016">
        <w:rPr>
          <w:rFonts w:cs="Calibri"/>
          <w:b w:val="1"/>
          <w:bCs w:val="1"/>
        </w:rPr>
        <w:t xml:space="preserve">Annual Leave: </w:t>
      </w:r>
      <w:r>
        <w:tab/>
      </w:r>
      <w:r>
        <w:tab/>
      </w:r>
      <w:r w:rsidRPr="2ABB1016" w:rsidR="2ABB1016">
        <w:rPr>
          <w:rFonts w:cs="Calibri"/>
        </w:rPr>
        <w:t>Leave entitlement including bank holiday payments included</w:t>
      </w:r>
    </w:p>
    <w:p w:rsidR="2ABB1016" w:rsidP="657918DA" w:rsidRDefault="2ABB1016" w14:paraId="0F27C091" w14:textId="4545FCA1">
      <w:pPr>
        <w:spacing w:after="0" w:line="240" w:lineRule="auto"/>
        <w:ind w:left="2160" w:hanging="0" w:firstLine="720"/>
        <w:rPr>
          <w:rFonts w:cs="Calibri"/>
        </w:rPr>
      </w:pPr>
      <w:r w:rsidRPr="657918DA" w:rsidR="657918DA">
        <w:rPr>
          <w:rFonts w:cs="Calibri"/>
        </w:rPr>
        <w:t xml:space="preserve">(Term time </w:t>
      </w:r>
      <w:r w:rsidRPr="657918DA" w:rsidR="657918DA">
        <w:rPr>
          <w:rFonts w:cs="Calibri"/>
        </w:rPr>
        <w:t>holidays</w:t>
      </w:r>
      <w:r w:rsidRPr="657918DA" w:rsidR="657918DA">
        <w:rPr>
          <w:rFonts w:cs="Calibri"/>
        </w:rPr>
        <w:t xml:space="preserve"> will not be </w:t>
      </w:r>
      <w:r w:rsidRPr="657918DA" w:rsidR="657918DA">
        <w:rPr>
          <w:rFonts w:cs="Calibri"/>
        </w:rPr>
        <w:t>permitted</w:t>
      </w:r>
      <w:r w:rsidRPr="657918DA" w:rsidR="657918DA">
        <w:rPr>
          <w:rFonts w:cs="Calibri"/>
        </w:rPr>
        <w:t>)</w:t>
      </w:r>
    </w:p>
    <w:p w:rsidRPr="005A73D8" w:rsidR="00470418" w:rsidP="008C7F9D" w:rsidRDefault="00CD2BC1" w14:paraId="5CF22489" w14:textId="77777777">
      <w:pPr>
        <w:rPr>
          <w:rFonts w:cs="Calibri"/>
          <w:color w:val="FF0000"/>
        </w:rPr>
      </w:pPr>
    </w:p>
    <w:sectPr w:rsidRPr="005A73D8" w:rsidR="00470418" w:rsidSect="00290651">
      <w:headerReference w:type="default" r:id="rId11"/>
      <w:footerReference w:type="default" r:id="rId12"/>
      <w:pgSz w:w="11906" w:h="16838" w:orient="portrait"/>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6BA" w:rsidP="008C7F9D" w:rsidRDefault="008D16BA" w14:paraId="01492727" w14:textId="77777777">
      <w:pPr>
        <w:spacing w:after="0" w:line="240" w:lineRule="auto"/>
      </w:pPr>
      <w:r>
        <w:separator/>
      </w:r>
    </w:p>
  </w:endnote>
  <w:endnote w:type="continuationSeparator" w:id="0">
    <w:p w:rsidR="008D16BA" w:rsidP="008C7F9D" w:rsidRDefault="008D16BA" w14:paraId="4D5479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418" w:rsidRDefault="00B86460" w14:paraId="781C7CA2" w14:textId="77777777">
    <w:pPr>
      <w:pStyle w:val="Footer"/>
      <w:jc w:val="right"/>
    </w:pPr>
    <w:r>
      <w:fldChar w:fldCharType="begin"/>
    </w:r>
    <w:r>
      <w:instrText xml:space="preserve"> PAGE   \* MERGEFORMAT </w:instrText>
    </w:r>
    <w:r>
      <w:fldChar w:fldCharType="separate"/>
    </w:r>
    <w:r w:rsidR="00AE4FA2">
      <w:rPr>
        <w:noProof/>
      </w:rPr>
      <w:t>3</w:t>
    </w:r>
    <w:r>
      <w:rPr>
        <w:noProof/>
      </w:rPr>
      <w:fldChar w:fldCharType="end"/>
    </w:r>
  </w:p>
  <w:p w:rsidR="00470418" w:rsidRDefault="00470418" w14:paraId="77E657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6BA" w:rsidP="008C7F9D" w:rsidRDefault="008D16BA" w14:paraId="0550B2DF" w14:textId="77777777">
      <w:pPr>
        <w:spacing w:after="0" w:line="240" w:lineRule="auto"/>
      </w:pPr>
      <w:r>
        <w:separator/>
      </w:r>
    </w:p>
  </w:footnote>
  <w:footnote w:type="continuationSeparator" w:id="0">
    <w:p w:rsidR="008D16BA" w:rsidP="008C7F9D" w:rsidRDefault="008D16BA" w14:paraId="60B879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22DE" w:rsidRDefault="008E46E8" w14:paraId="42D63AE0" w14:textId="10845CCB">
    <w:pPr>
      <w:pStyle w:val="Header"/>
    </w:pPr>
    <w:r>
      <w:rPr>
        <w:noProof/>
      </w:rPr>
      <w:drawing>
        <wp:anchor distT="0" distB="0" distL="114300" distR="114300" simplePos="0" relativeHeight="251658241" behindDoc="0" locked="0" layoutInCell="1" allowOverlap="1" wp14:anchorId="013AE6D7" wp14:editId="6929B294">
          <wp:simplePos x="0" y="0"/>
          <wp:positionH relativeFrom="column">
            <wp:posOffset>-771525</wp:posOffset>
          </wp:positionH>
          <wp:positionV relativeFrom="paragraph">
            <wp:posOffset>-316230</wp:posOffset>
          </wp:positionV>
          <wp:extent cx="3797935" cy="359410"/>
          <wp:effectExtent l="0" t="0" r="0" b="2540"/>
          <wp:wrapNone/>
          <wp:docPr id="1374477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935" cy="359410"/>
                  </a:xfrm>
                  <a:prstGeom prst="rect">
                    <a:avLst/>
                  </a:prstGeom>
                  <a:noFill/>
                </pic:spPr>
              </pic:pic>
            </a:graphicData>
          </a:graphic>
        </wp:anchor>
      </w:drawing>
    </w:r>
    <w:r w:rsidR="002222DE">
      <w:rPr>
        <w:noProof/>
      </w:rPr>
      <w:drawing>
        <wp:anchor distT="0" distB="0" distL="114300" distR="114300" simplePos="0" relativeHeight="251658240" behindDoc="0" locked="0" layoutInCell="1" allowOverlap="1" wp14:anchorId="647FF0A4" wp14:editId="3EC818E0">
          <wp:simplePos x="0" y="0"/>
          <wp:positionH relativeFrom="column">
            <wp:posOffset>4343400</wp:posOffset>
          </wp:positionH>
          <wp:positionV relativeFrom="paragraph">
            <wp:posOffset>-344805</wp:posOffset>
          </wp:positionV>
          <wp:extent cx="2231390" cy="567055"/>
          <wp:effectExtent l="0" t="0" r="0" b="4445"/>
          <wp:wrapNone/>
          <wp:docPr id="16627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1390" cy="567055"/>
                  </a:xfrm>
                  <a:prstGeom prst="rect">
                    <a:avLst/>
                  </a:prstGeom>
                  <a:noFill/>
                </pic:spPr>
              </pic:pic>
            </a:graphicData>
          </a:graphic>
        </wp:anchor>
      </w:drawing>
    </w:r>
  </w:p>
</w:hdr>
</file>

<file path=word/intelligence2.xml><?xml version="1.0" encoding="utf-8"?>
<int2:intelligence xmlns:int2="http://schemas.microsoft.com/office/intelligence/2020/intelligence">
  <int2:observations>
    <int2:textHash int2:hashCode="v3jXqOAVqWKVSe" int2:id="qn3SqXrG">
      <int2:state int2:type="spell" int2:value="Rejected"/>
    </int2:textHash>
    <int2:bookmark int2:bookmarkName="_Int_bimD1dVF" int2:invalidationBookmarkName="" int2:hashCode="+vnlrGNnF0Z/9i" int2:id="3AXwFr7L">
      <int2:state int2:type="gram" int2:value="Rejected"/>
    </int2:bookmark>
    <int2:bookmark int2:bookmarkName="_Int_ZvGcFSOH" int2:invalidationBookmarkName="" int2:hashCode="H1a7Vx1ayL0lSb" int2:id="NkqBfuct">
      <int2:state int2:type="gram" int2:value="Rejected"/>
    </int2:bookmark>
    <int2:bookmark int2:bookmarkName="_Int_cqwDSwD6" int2:invalidationBookmarkName="" int2:hashCode="wO7brLs9qDmF5J" int2:id="6XbQYc55">
      <int2:state int2:type="gram" int2:value="Rejected"/>
    </int2:bookmark>
    <int2:bookmark int2:bookmarkName="_Int_5ZsGvLbu" int2:invalidationBookmarkName="" int2:hashCode="bN1cQLxoYnMOL+" int2:id="q9ckjPi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958"/>
    <w:multiLevelType w:val="hybridMultilevel"/>
    <w:tmpl w:val="B268B8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021E8"/>
    <w:multiLevelType w:val="hybridMultilevel"/>
    <w:tmpl w:val="F70AC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042F16"/>
    <w:multiLevelType w:val="hybridMultilevel"/>
    <w:tmpl w:val="538A50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845436"/>
    <w:multiLevelType w:val="hybridMultilevel"/>
    <w:tmpl w:val="BB869CF4"/>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9F97C8C"/>
    <w:multiLevelType w:val="hybridMultilevel"/>
    <w:tmpl w:val="23B66B60"/>
    <w:lvl w:ilvl="0" w:tplc="C2CED028">
      <w:start w:val="1"/>
      <w:numFmt w:val="decimal"/>
      <w:lvlText w:val="%1."/>
      <w:lvlJc w:val="left"/>
      <w:pPr>
        <w:tabs>
          <w:tab w:val="num" w:pos="360"/>
        </w:tabs>
        <w:ind w:left="360" w:hanging="360"/>
      </w:pPr>
      <w:rPr>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ACBEA16C">
      <w:start w:val="1"/>
      <w:numFmt w:val="decimal"/>
      <w:lvlText w:val="%4."/>
      <w:lvlJc w:val="left"/>
      <w:pPr>
        <w:tabs>
          <w:tab w:val="num" w:pos="2520"/>
        </w:tabs>
        <w:ind w:left="2520" w:hanging="360"/>
      </w:pPr>
      <w:rPr>
        <w:b w:val="0"/>
      </w:r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2B0922C2"/>
    <w:multiLevelType w:val="hybridMultilevel"/>
    <w:tmpl w:val="29AAB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257FDE"/>
    <w:multiLevelType w:val="hybridMultilevel"/>
    <w:tmpl w:val="86225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770E22"/>
    <w:multiLevelType w:val="hybridMultilevel"/>
    <w:tmpl w:val="A426E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9F4A67"/>
    <w:multiLevelType w:val="hybridMultilevel"/>
    <w:tmpl w:val="2AC06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5706FC"/>
    <w:multiLevelType w:val="hybridMultilevel"/>
    <w:tmpl w:val="698CB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B47814"/>
    <w:multiLevelType w:val="hybridMultilevel"/>
    <w:tmpl w:val="5874D97E"/>
    <w:lvl w:ilvl="0" w:tplc="79EA9306">
      <w:start w:val="1"/>
      <w:numFmt w:val="decimal"/>
      <w:lvlText w:val="%1."/>
      <w:lvlJc w:val="left"/>
      <w:pPr>
        <w:tabs>
          <w:tab w:val="num" w:pos="720"/>
        </w:tabs>
        <w:ind w:left="720" w:hanging="360"/>
      </w:pPr>
      <w:rPr>
        <w:rFonts w:cs="Times New Roman"/>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116939"/>
    <w:multiLevelType w:val="hybridMultilevel"/>
    <w:tmpl w:val="E2A0C2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3CCB736F"/>
    <w:multiLevelType w:val="hybridMultilevel"/>
    <w:tmpl w:val="9524ED2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CE97CA7"/>
    <w:multiLevelType w:val="hybridMultilevel"/>
    <w:tmpl w:val="DD50CC6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587249B2"/>
    <w:multiLevelType w:val="hybridMultilevel"/>
    <w:tmpl w:val="881E77DC"/>
    <w:lvl w:ilvl="0" w:tplc="0809000F">
      <w:start w:val="1"/>
      <w:numFmt w:val="decimal"/>
      <w:lvlText w:val="%1."/>
      <w:lvlJc w:val="left"/>
      <w:pPr>
        <w:tabs>
          <w:tab w:val="num" w:pos="720"/>
        </w:tabs>
        <w:ind w:left="720" w:hanging="360"/>
      </w:pPr>
      <w:rPr>
        <w:rFonts w:cs="Times New Roman"/>
      </w:rPr>
    </w:lvl>
    <w:lvl w:ilvl="1" w:tplc="AE72C2C4">
      <w:start w:val="4"/>
      <w:numFmt w:val="bullet"/>
      <w:lvlText w:val="-"/>
      <w:lvlJc w:val="left"/>
      <w:pPr>
        <w:tabs>
          <w:tab w:val="num" w:pos="1800"/>
        </w:tabs>
        <w:ind w:left="1800" w:hanging="720"/>
      </w:pPr>
      <w:rPr>
        <w:rFonts w:hint="default" w:ascii="Arial" w:hAnsi="Arial" w:eastAsia="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513261"/>
    <w:multiLevelType w:val="hybridMultilevel"/>
    <w:tmpl w:val="FF7CB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EE91DDE"/>
    <w:multiLevelType w:val="hybridMultilevel"/>
    <w:tmpl w:val="D5D020BA"/>
    <w:lvl w:ilvl="0" w:tplc="C7CC67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B39A4"/>
    <w:multiLevelType w:val="hybridMultilevel"/>
    <w:tmpl w:val="EC4CE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9023C3"/>
    <w:multiLevelType w:val="hybridMultilevel"/>
    <w:tmpl w:val="B76AE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EE7729"/>
    <w:multiLevelType w:val="hybridMultilevel"/>
    <w:tmpl w:val="3B58F8A0"/>
    <w:lvl w:ilvl="0" w:tplc="536855E8">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F602A2"/>
    <w:multiLevelType w:val="hybridMultilevel"/>
    <w:tmpl w:val="6584F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578982213">
    <w:abstractNumId w:val="1"/>
  </w:num>
  <w:num w:numId="2" w16cid:durableId="798306741">
    <w:abstractNumId w:val="9"/>
  </w:num>
  <w:num w:numId="3" w16cid:durableId="1634019944">
    <w:abstractNumId w:val="15"/>
  </w:num>
  <w:num w:numId="4" w16cid:durableId="1329941730">
    <w:abstractNumId w:val="7"/>
  </w:num>
  <w:num w:numId="5" w16cid:durableId="963345691">
    <w:abstractNumId w:val="2"/>
  </w:num>
  <w:num w:numId="6" w16cid:durableId="1503424054">
    <w:abstractNumId w:val="5"/>
  </w:num>
  <w:num w:numId="7" w16cid:durableId="751320197">
    <w:abstractNumId w:val="8"/>
  </w:num>
  <w:num w:numId="8" w16cid:durableId="647169046">
    <w:abstractNumId w:val="18"/>
  </w:num>
  <w:num w:numId="9" w16cid:durableId="74521461">
    <w:abstractNumId w:val="17"/>
  </w:num>
  <w:num w:numId="10" w16cid:durableId="1168134961">
    <w:abstractNumId w:val="20"/>
  </w:num>
  <w:num w:numId="11" w16cid:durableId="1593050293">
    <w:abstractNumId w:val="6"/>
  </w:num>
  <w:num w:numId="12" w16cid:durableId="898328190">
    <w:abstractNumId w:val="12"/>
  </w:num>
  <w:num w:numId="13" w16cid:durableId="1895773857">
    <w:abstractNumId w:val="14"/>
  </w:num>
  <w:num w:numId="14" w16cid:durableId="8022917">
    <w:abstractNumId w:val="10"/>
  </w:num>
  <w:num w:numId="15" w16cid:durableId="666716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54917">
    <w:abstractNumId w:val="11"/>
  </w:num>
  <w:num w:numId="17" w16cid:durableId="2042318992">
    <w:abstractNumId w:val="0"/>
  </w:num>
  <w:num w:numId="18" w16cid:durableId="633566224">
    <w:abstractNumId w:val="19"/>
  </w:num>
  <w:num w:numId="19" w16cid:durableId="60905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8413699">
    <w:abstractNumId w:val="3"/>
  </w:num>
  <w:num w:numId="21" w16cid:durableId="13417864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1C"/>
    <w:rsid w:val="000004B2"/>
    <w:rsid w:val="000134C2"/>
    <w:rsid w:val="000273A2"/>
    <w:rsid w:val="00051A89"/>
    <w:rsid w:val="00081CE9"/>
    <w:rsid w:val="00092005"/>
    <w:rsid w:val="000D6C24"/>
    <w:rsid w:val="000E425F"/>
    <w:rsid w:val="000F4C95"/>
    <w:rsid w:val="00103DE7"/>
    <w:rsid w:val="00105D7F"/>
    <w:rsid w:val="0013199F"/>
    <w:rsid w:val="001329E3"/>
    <w:rsid w:val="00146ABA"/>
    <w:rsid w:val="001B2494"/>
    <w:rsid w:val="001C395B"/>
    <w:rsid w:val="00206E63"/>
    <w:rsid w:val="002222DE"/>
    <w:rsid w:val="00226B99"/>
    <w:rsid w:val="002344F1"/>
    <w:rsid w:val="00290651"/>
    <w:rsid w:val="00290968"/>
    <w:rsid w:val="002D497A"/>
    <w:rsid w:val="00300553"/>
    <w:rsid w:val="00303B85"/>
    <w:rsid w:val="003257D5"/>
    <w:rsid w:val="00361E64"/>
    <w:rsid w:val="00364E27"/>
    <w:rsid w:val="00385B40"/>
    <w:rsid w:val="003B076D"/>
    <w:rsid w:val="003F1D3B"/>
    <w:rsid w:val="003F6FCE"/>
    <w:rsid w:val="00426AD5"/>
    <w:rsid w:val="00470418"/>
    <w:rsid w:val="004960A7"/>
    <w:rsid w:val="00501A28"/>
    <w:rsid w:val="005230E2"/>
    <w:rsid w:val="00560423"/>
    <w:rsid w:val="00583A27"/>
    <w:rsid w:val="005A2E27"/>
    <w:rsid w:val="005A73D8"/>
    <w:rsid w:val="005D43EF"/>
    <w:rsid w:val="005D54C6"/>
    <w:rsid w:val="005F55D7"/>
    <w:rsid w:val="005F7030"/>
    <w:rsid w:val="00602466"/>
    <w:rsid w:val="0062086C"/>
    <w:rsid w:val="006510FE"/>
    <w:rsid w:val="00660C90"/>
    <w:rsid w:val="00697445"/>
    <w:rsid w:val="006B3558"/>
    <w:rsid w:val="006B739B"/>
    <w:rsid w:val="006C7233"/>
    <w:rsid w:val="006E3523"/>
    <w:rsid w:val="006E71C8"/>
    <w:rsid w:val="00711693"/>
    <w:rsid w:val="0073542A"/>
    <w:rsid w:val="00764439"/>
    <w:rsid w:val="00767B83"/>
    <w:rsid w:val="00784838"/>
    <w:rsid w:val="007E56EB"/>
    <w:rsid w:val="007F3B0F"/>
    <w:rsid w:val="007F62AC"/>
    <w:rsid w:val="00847F3E"/>
    <w:rsid w:val="008533DE"/>
    <w:rsid w:val="00853632"/>
    <w:rsid w:val="0086328B"/>
    <w:rsid w:val="0086478F"/>
    <w:rsid w:val="00886B77"/>
    <w:rsid w:val="008C7F9D"/>
    <w:rsid w:val="008D16BA"/>
    <w:rsid w:val="008E46E8"/>
    <w:rsid w:val="00902D2B"/>
    <w:rsid w:val="009436FA"/>
    <w:rsid w:val="00965B52"/>
    <w:rsid w:val="00965D12"/>
    <w:rsid w:val="00983C17"/>
    <w:rsid w:val="009911C8"/>
    <w:rsid w:val="009C6A1B"/>
    <w:rsid w:val="009D300F"/>
    <w:rsid w:val="009D4F59"/>
    <w:rsid w:val="009D77A1"/>
    <w:rsid w:val="009E0F2F"/>
    <w:rsid w:val="009F4122"/>
    <w:rsid w:val="009F54C0"/>
    <w:rsid w:val="009F5A90"/>
    <w:rsid w:val="009F7558"/>
    <w:rsid w:val="00A10B4E"/>
    <w:rsid w:val="00A2661D"/>
    <w:rsid w:val="00A31713"/>
    <w:rsid w:val="00A42C1E"/>
    <w:rsid w:val="00A502E1"/>
    <w:rsid w:val="00A61A23"/>
    <w:rsid w:val="00A702E3"/>
    <w:rsid w:val="00A727C7"/>
    <w:rsid w:val="00AA0FE6"/>
    <w:rsid w:val="00AA4BAB"/>
    <w:rsid w:val="00AA66CC"/>
    <w:rsid w:val="00AB5C6B"/>
    <w:rsid w:val="00AC2FB4"/>
    <w:rsid w:val="00AE47A7"/>
    <w:rsid w:val="00AE4FA2"/>
    <w:rsid w:val="00AF3657"/>
    <w:rsid w:val="00B272DD"/>
    <w:rsid w:val="00B86460"/>
    <w:rsid w:val="00B91AAE"/>
    <w:rsid w:val="00BA16BF"/>
    <w:rsid w:val="00BA193E"/>
    <w:rsid w:val="00BA22DD"/>
    <w:rsid w:val="00BB6FA1"/>
    <w:rsid w:val="00BC7D61"/>
    <w:rsid w:val="00BD6FFE"/>
    <w:rsid w:val="00C36F1C"/>
    <w:rsid w:val="00CA2598"/>
    <w:rsid w:val="00CA3D90"/>
    <w:rsid w:val="00CB5D23"/>
    <w:rsid w:val="00CD2BC1"/>
    <w:rsid w:val="00D13654"/>
    <w:rsid w:val="00D149BF"/>
    <w:rsid w:val="00D15672"/>
    <w:rsid w:val="00D500CC"/>
    <w:rsid w:val="00D50998"/>
    <w:rsid w:val="00D703EC"/>
    <w:rsid w:val="00D83D73"/>
    <w:rsid w:val="00D93C10"/>
    <w:rsid w:val="00D97544"/>
    <w:rsid w:val="00DB186C"/>
    <w:rsid w:val="00DC027F"/>
    <w:rsid w:val="00DE5DC0"/>
    <w:rsid w:val="00E0350E"/>
    <w:rsid w:val="00E336A7"/>
    <w:rsid w:val="00E538FA"/>
    <w:rsid w:val="00E974EF"/>
    <w:rsid w:val="00ED02D7"/>
    <w:rsid w:val="00ED3101"/>
    <w:rsid w:val="00EE3E2F"/>
    <w:rsid w:val="00F10BEE"/>
    <w:rsid w:val="00F1317C"/>
    <w:rsid w:val="00F310FA"/>
    <w:rsid w:val="00F33AAA"/>
    <w:rsid w:val="00F4363D"/>
    <w:rsid w:val="00F43A72"/>
    <w:rsid w:val="00F4427C"/>
    <w:rsid w:val="00F62785"/>
    <w:rsid w:val="00F74558"/>
    <w:rsid w:val="00FB6FEE"/>
    <w:rsid w:val="00FD001B"/>
    <w:rsid w:val="00FD57C0"/>
    <w:rsid w:val="00FF41EA"/>
    <w:rsid w:val="2ABB1016"/>
    <w:rsid w:val="6579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15B08B"/>
  <w15:docId w15:val="{772D4822-9236-4F29-BCD0-D5C5AD46E0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6EB"/>
    <w:pPr>
      <w:spacing w:after="200" w:line="276" w:lineRule="auto"/>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97445"/>
    <w:pPr>
      <w:ind w:left="720"/>
      <w:contextualSpacing/>
    </w:pPr>
  </w:style>
  <w:style w:type="paragraph" w:styleId="BalloonText">
    <w:name w:val="Balloon Text"/>
    <w:basedOn w:val="Normal"/>
    <w:link w:val="BalloonTextChar"/>
    <w:uiPriority w:val="99"/>
    <w:semiHidden/>
    <w:rsid w:val="00965D1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965D12"/>
    <w:rPr>
      <w:rFonts w:ascii="Tahoma" w:hAnsi="Tahoma" w:cs="Tahoma"/>
      <w:sz w:val="16"/>
      <w:szCs w:val="16"/>
    </w:rPr>
  </w:style>
  <w:style w:type="paragraph" w:styleId="Header">
    <w:name w:val="header"/>
    <w:basedOn w:val="Normal"/>
    <w:link w:val="HeaderChar"/>
    <w:uiPriority w:val="99"/>
    <w:rsid w:val="008C7F9D"/>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C7F9D"/>
    <w:rPr>
      <w:rFonts w:cs="Times New Roman"/>
    </w:rPr>
  </w:style>
  <w:style w:type="paragraph" w:styleId="Footer">
    <w:name w:val="footer"/>
    <w:basedOn w:val="Normal"/>
    <w:link w:val="FooterChar"/>
    <w:uiPriority w:val="99"/>
    <w:rsid w:val="008C7F9D"/>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C7F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796">
      <w:bodyDiv w:val="1"/>
      <w:marLeft w:val="0"/>
      <w:marRight w:val="0"/>
      <w:marTop w:val="0"/>
      <w:marBottom w:val="0"/>
      <w:divBdr>
        <w:top w:val="none" w:sz="0" w:space="0" w:color="auto"/>
        <w:left w:val="none" w:sz="0" w:space="0" w:color="auto"/>
        <w:bottom w:val="none" w:sz="0" w:space="0" w:color="auto"/>
        <w:right w:val="none" w:sz="0" w:space="0" w:color="auto"/>
      </w:divBdr>
    </w:div>
    <w:div w:id="293869458">
      <w:bodyDiv w:val="1"/>
      <w:marLeft w:val="0"/>
      <w:marRight w:val="0"/>
      <w:marTop w:val="0"/>
      <w:marBottom w:val="0"/>
      <w:divBdr>
        <w:top w:val="none" w:sz="0" w:space="0" w:color="auto"/>
        <w:left w:val="none" w:sz="0" w:space="0" w:color="auto"/>
        <w:bottom w:val="none" w:sz="0" w:space="0" w:color="auto"/>
        <w:right w:val="none" w:sz="0" w:space="0" w:color="auto"/>
      </w:divBdr>
    </w:div>
    <w:div w:id="611321819">
      <w:bodyDiv w:val="1"/>
      <w:marLeft w:val="0"/>
      <w:marRight w:val="0"/>
      <w:marTop w:val="0"/>
      <w:marBottom w:val="0"/>
      <w:divBdr>
        <w:top w:val="none" w:sz="0" w:space="0" w:color="auto"/>
        <w:left w:val="none" w:sz="0" w:space="0" w:color="auto"/>
        <w:bottom w:val="none" w:sz="0" w:space="0" w:color="auto"/>
        <w:right w:val="none" w:sz="0" w:space="0" w:color="auto"/>
      </w:divBdr>
    </w:div>
    <w:div w:id="671491808">
      <w:bodyDiv w:val="1"/>
      <w:marLeft w:val="0"/>
      <w:marRight w:val="0"/>
      <w:marTop w:val="0"/>
      <w:marBottom w:val="0"/>
      <w:divBdr>
        <w:top w:val="none" w:sz="0" w:space="0" w:color="auto"/>
        <w:left w:val="none" w:sz="0" w:space="0" w:color="auto"/>
        <w:bottom w:val="none" w:sz="0" w:space="0" w:color="auto"/>
        <w:right w:val="none" w:sz="0" w:space="0" w:color="auto"/>
      </w:divBdr>
    </w:div>
    <w:div w:id="786893569">
      <w:bodyDiv w:val="1"/>
      <w:marLeft w:val="0"/>
      <w:marRight w:val="0"/>
      <w:marTop w:val="0"/>
      <w:marBottom w:val="0"/>
      <w:divBdr>
        <w:top w:val="single" w:sz="36" w:space="0" w:color="006633"/>
        <w:left w:val="none" w:sz="0" w:space="0" w:color="auto"/>
        <w:bottom w:val="none" w:sz="0" w:space="0" w:color="auto"/>
        <w:right w:val="none" w:sz="0" w:space="0" w:color="auto"/>
      </w:divBdr>
      <w:divsChild>
        <w:div w:id="250545771">
          <w:marLeft w:val="0"/>
          <w:marRight w:val="0"/>
          <w:marTop w:val="0"/>
          <w:marBottom w:val="0"/>
          <w:divBdr>
            <w:top w:val="none" w:sz="0" w:space="0" w:color="auto"/>
            <w:left w:val="none" w:sz="0" w:space="0" w:color="auto"/>
            <w:bottom w:val="none" w:sz="0" w:space="0" w:color="auto"/>
            <w:right w:val="none" w:sz="0" w:space="0" w:color="auto"/>
          </w:divBdr>
          <w:divsChild>
            <w:div w:id="1288586665">
              <w:marLeft w:val="-225"/>
              <w:marRight w:val="-225"/>
              <w:marTop w:val="0"/>
              <w:marBottom w:val="0"/>
              <w:divBdr>
                <w:top w:val="none" w:sz="0" w:space="0" w:color="auto"/>
                <w:left w:val="none" w:sz="0" w:space="0" w:color="auto"/>
                <w:bottom w:val="none" w:sz="0" w:space="0" w:color="auto"/>
                <w:right w:val="none" w:sz="0" w:space="0" w:color="auto"/>
              </w:divBdr>
              <w:divsChild>
                <w:div w:id="18140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48937">
      <w:bodyDiv w:val="1"/>
      <w:marLeft w:val="0"/>
      <w:marRight w:val="0"/>
      <w:marTop w:val="0"/>
      <w:marBottom w:val="0"/>
      <w:divBdr>
        <w:top w:val="none" w:sz="0" w:space="0" w:color="auto"/>
        <w:left w:val="none" w:sz="0" w:space="0" w:color="auto"/>
        <w:bottom w:val="none" w:sz="0" w:space="0" w:color="auto"/>
        <w:right w:val="none" w:sz="0" w:space="0" w:color="auto"/>
      </w:divBdr>
    </w:div>
    <w:div w:id="1310482558">
      <w:bodyDiv w:val="1"/>
      <w:marLeft w:val="0"/>
      <w:marRight w:val="0"/>
      <w:marTop w:val="0"/>
      <w:marBottom w:val="0"/>
      <w:divBdr>
        <w:top w:val="none" w:sz="0" w:space="0" w:color="auto"/>
        <w:left w:val="none" w:sz="0" w:space="0" w:color="auto"/>
        <w:bottom w:val="none" w:sz="0" w:space="0" w:color="auto"/>
        <w:right w:val="none" w:sz="0" w:space="0" w:color="auto"/>
      </w:divBdr>
    </w:div>
    <w:div w:id="1888878881">
      <w:bodyDiv w:val="1"/>
      <w:marLeft w:val="0"/>
      <w:marRight w:val="0"/>
      <w:marTop w:val="0"/>
      <w:marBottom w:val="0"/>
      <w:divBdr>
        <w:top w:val="none" w:sz="0" w:space="0" w:color="auto"/>
        <w:left w:val="none" w:sz="0" w:space="0" w:color="auto"/>
        <w:bottom w:val="none" w:sz="0" w:space="0" w:color="auto"/>
        <w:right w:val="none" w:sz="0" w:space="0" w:color="auto"/>
      </w:divBdr>
      <w:divsChild>
        <w:div w:id="70729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39ed1f5ac9054091"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58D16922E9E41B684072A0E6829AE" ma:contentTypeVersion="9" ma:contentTypeDescription="Create a new document." ma:contentTypeScope="" ma:versionID="6811d7f2e4a8ba8aeded6534d7633faf">
  <xsd:schema xmlns:xsd="http://www.w3.org/2001/XMLSchema" xmlns:xs="http://www.w3.org/2001/XMLSchema" xmlns:p="http://schemas.microsoft.com/office/2006/metadata/properties" xmlns:ns3="655d16f7-035f-4953-864e-26795b0b3b20" targetNamespace="http://schemas.microsoft.com/office/2006/metadata/properties" ma:root="true" ma:fieldsID="5b8a48a21a2b5b382651f84c49b82c8a" ns3:_="">
    <xsd:import namespace="655d16f7-035f-4953-864e-26795b0b3b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d16f7-035f-4953-864e-26795b0b3b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5d16f7-035f-4953-864e-26795b0b3b20" xsi:nil="true"/>
  </documentManagement>
</p:properties>
</file>

<file path=customXml/itemProps1.xml><?xml version="1.0" encoding="utf-8"?>
<ds:datastoreItem xmlns:ds="http://schemas.openxmlformats.org/officeDocument/2006/customXml" ds:itemID="{C52950B9-89BD-4D37-B656-44034ED5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d16f7-035f-4953-864e-26795b0b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8CF55-3045-41B7-A6FF-A150A7EF6785}">
  <ds:schemaRefs>
    <ds:schemaRef ds:uri="http://schemas.microsoft.com/sharepoint/v3/contenttype/forms"/>
  </ds:schemaRefs>
</ds:datastoreItem>
</file>

<file path=customXml/itemProps3.xml><?xml version="1.0" encoding="utf-8"?>
<ds:datastoreItem xmlns:ds="http://schemas.openxmlformats.org/officeDocument/2006/customXml" ds:itemID="{7B1D1D50-EA85-4D03-842C-E1394EAAA071}">
  <ds:schemaRefs>
    <ds:schemaRef ds:uri="http://schemas.microsoft.com/office/2006/metadata/properties"/>
    <ds:schemaRef ds:uri="http://schemas.microsoft.com/office/infopath/2007/PartnerControls"/>
    <ds:schemaRef ds:uri="655d16f7-035f-4953-864e-26795b0b3b2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Lytchett Minster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Lytchett Minster School</dc:title>
  <dc:creator>Clair Adams</dc:creator>
  <lastModifiedBy>Guest User</lastModifiedBy>
  <revision>28</revision>
  <lastPrinted>2016-04-13T13:32:00.0000000Z</lastPrinted>
  <dcterms:created xsi:type="dcterms:W3CDTF">2026-05-11T12:33:00.0000000Z</dcterms:created>
  <dcterms:modified xsi:type="dcterms:W3CDTF">2026-05-12T09:58:43.7983884Z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0x0101002F858D16922E9E41B684072A0E6829AE</vt:lpwstr>
  </property>
</Properties>
</file>