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1985963</wp:posOffset>
            </wp:positionH>
            <wp:positionV relativeFrom="paragraph">
              <wp:posOffset>0</wp:posOffset>
            </wp:positionV>
            <wp:extent cx="1033463" cy="68580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-10100" t="-19999"/>
                    <a:stretch>
                      <a:fillRect/>
                    </a:stretch>
                  </pic:blipFill>
                  <pic:spPr>
                    <a:xfrm>
                      <a:off x="0" y="0"/>
                      <a:ext cx="1033463" cy="685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  CORPUS CHRISTI CATHOLIC PRIMARY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180"/>
        <w:jc w:val="center"/>
        <w:rPr>
          <w:rFonts w:ascii="Calibri" w:cs="Calibri" w:eastAsia="Calibri" w:hAnsi="Calibri"/>
          <w:b w:val="1"/>
          <w:color w:val="990000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990000"/>
          <w:sz w:val="22"/>
          <w:szCs w:val="22"/>
          <w:highlight w:val="white"/>
          <w:rtl w:val="0"/>
        </w:rPr>
        <w:t xml:space="preserve">Joyfully, unique in Jesus’ family, we learn to use our special gifts </w:t>
      </w:r>
    </w:p>
    <w:p w:rsidR="00000000" w:rsidDel="00000000" w:rsidP="00000000" w:rsidRDefault="00000000" w:rsidRPr="00000000" w14:paraId="00000008">
      <w:pPr>
        <w:ind w:right="180"/>
        <w:jc w:val="center"/>
        <w:rPr>
          <w:rFonts w:ascii="Calibri" w:cs="Calibri" w:eastAsia="Calibri" w:hAnsi="Calibri"/>
          <w:b w:val="1"/>
          <w:color w:val="990000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990000"/>
          <w:sz w:val="22"/>
          <w:szCs w:val="22"/>
          <w:highlight w:val="white"/>
          <w:rtl w:val="0"/>
        </w:rPr>
        <w:t xml:space="preserve">to love, serve and make the world a better place</w:t>
      </w:r>
    </w:p>
    <w:p w:rsidR="00000000" w:rsidDel="00000000" w:rsidP="00000000" w:rsidRDefault="00000000" w:rsidRPr="00000000" w14:paraId="00000009">
      <w:pPr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Calibri" w:cs="Calibri" w:eastAsia="Calibri" w:hAnsi="Calibri"/>
          <w:b w:val="0"/>
          <w:sz w:val="26"/>
          <w:szCs w:val="26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vertAlign w:val="baseline"/>
          <w:rtl w:val="0"/>
        </w:rPr>
        <w:t xml:space="preserve">Higher Level Teaching Assistant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Calibri" w:cs="Calibri" w:eastAsia="Calibri" w:hAnsi="Calibri"/>
          <w:b w:val="0"/>
          <w:sz w:val="26"/>
          <w:szCs w:val="26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vertAlign w:val="baseline"/>
          <w:rtl w:val="0"/>
        </w:rPr>
        <w:t xml:space="preserve">Person Specification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  <w:b w:val="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b w:val="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sz w:val="26"/>
          <w:szCs w:val="26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vertAlign w:val="baseline"/>
          <w:rtl w:val="0"/>
        </w:rPr>
        <w:t xml:space="preserve">Essential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Experience of working with children in a school setting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Enhanced DBS check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Willingness to work in a distinctively Catholic environment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Commitment to safeguarding and promoting the welfare of children and young people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Strong inclusive, teaching &amp; social skills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Willingness and enthusiasm to work with children with SEND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Excellent behaviour management skills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Knowledge and understanding of the National Curriculum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Evidence of commitment to on-going professional development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Excellent communication skills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Ability to work effectively with parents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Commitment to providing outstanding pastoral care, positive values and role modelling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Excellent ICT skills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Excellent team skills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Energy and enthusiasm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Positivity and optimism</w:t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sz w:val="26"/>
          <w:szCs w:val="26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vertAlign w:val="baseline"/>
          <w:rtl w:val="0"/>
        </w:rPr>
        <w:t xml:space="preserve">Desirable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Practising Cathol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ic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Experience of working with children with SEND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Ability to work successfully with outside agencies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Ability to analyse and use data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Understanding of SEND / EAL issues within a school environment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360" w:firstLine="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360" w:firstLine="0"/>
        <w:rPr>
          <w:rFonts w:ascii="Calibri" w:cs="Calibri" w:eastAsia="Calibri" w:hAnsi="Calibri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