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C9C6709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554A3C">
      <w:pPr>
        <w:spacing w:after="0"/>
        <w:rPr>
          <w:rFonts w:ascii="Arial" w:hAnsi="Arial" w:cs="Arial"/>
        </w:rPr>
      </w:pPr>
    </w:p>
    <w:p w14:paraId="1CB942BB" w14:textId="71EAA39C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Job title:</w:t>
      </w:r>
      <w:r w:rsidR="00804397">
        <w:rPr>
          <w:rFonts w:ascii="Arial" w:hAnsi="Arial" w:cs="Arial"/>
        </w:rPr>
        <w:t xml:space="preserve"> </w:t>
      </w:r>
      <w:r w:rsidR="00F67718">
        <w:rPr>
          <w:rFonts w:ascii="Arial" w:hAnsi="Arial" w:cs="Arial"/>
        </w:rPr>
        <w:t>School Administration and Finance Officer (SAFSO)</w:t>
      </w:r>
    </w:p>
    <w:p w14:paraId="0A41C911" w14:textId="21E3F31B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Directorate/Service/Team:</w:t>
      </w:r>
      <w:r w:rsidR="00804397">
        <w:rPr>
          <w:rFonts w:ascii="Arial" w:hAnsi="Arial" w:cs="Arial"/>
        </w:rPr>
        <w:t xml:space="preserve"> </w:t>
      </w:r>
      <w:r w:rsidR="0077676E">
        <w:rPr>
          <w:rFonts w:ascii="Arial" w:hAnsi="Arial" w:cs="Arial"/>
        </w:rPr>
        <w:t xml:space="preserve">Children’s Services / </w:t>
      </w:r>
      <w:r w:rsidR="00071BA0">
        <w:rPr>
          <w:rFonts w:ascii="Arial" w:hAnsi="Arial" w:cs="Arial"/>
        </w:rPr>
        <w:t>Health, Education &amp; SEND Commissioning Service / Schools Finance &amp; Support Team</w:t>
      </w:r>
    </w:p>
    <w:p w14:paraId="6443EBC8" w14:textId="77777777" w:rsidR="00132E6A" w:rsidRPr="00132E6A" w:rsidRDefault="00132E6A" w:rsidP="00554A3C">
      <w:pPr>
        <w:spacing w:after="0"/>
        <w:rPr>
          <w:rFonts w:ascii="Arial" w:hAnsi="Arial" w:cs="Arial"/>
        </w:rPr>
      </w:pPr>
    </w:p>
    <w:p w14:paraId="46548025" w14:textId="4FA40EEF" w:rsidR="00554A3C" w:rsidRPr="00132E6A" w:rsidRDefault="00132E6A" w:rsidP="008E72A3">
      <w:pPr>
        <w:pStyle w:val="Heading2"/>
        <w:rPr>
          <w:rFonts w:cs="Arial"/>
        </w:rPr>
      </w:pPr>
      <w:r w:rsidRPr="00132E6A">
        <w:rPr>
          <w:rFonts w:cs="Arial"/>
        </w:rPr>
        <w:t>Organisation structure</w:t>
      </w:r>
    </w:p>
    <w:p w14:paraId="2B301C98" w14:textId="77777777" w:rsidR="00A25C81" w:rsidRDefault="00A25C81" w:rsidP="00132E6A">
      <w:pPr>
        <w:spacing w:after="0" w:line="240" w:lineRule="auto"/>
        <w:rPr>
          <w:rFonts w:ascii="Arial" w:hAnsi="Arial" w:cs="Arial"/>
        </w:rPr>
      </w:pPr>
    </w:p>
    <w:p w14:paraId="65B9F2B4" w14:textId="3E8FBC1B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Reporting to:</w:t>
      </w:r>
      <w:r w:rsidR="00A202C9">
        <w:rPr>
          <w:rFonts w:ascii="Arial" w:hAnsi="Arial" w:cs="Arial"/>
        </w:rPr>
        <w:t xml:space="preserve"> </w:t>
      </w:r>
      <w:r w:rsidR="0044122E">
        <w:rPr>
          <w:rFonts w:ascii="Arial" w:hAnsi="Arial" w:cs="Arial"/>
        </w:rPr>
        <w:t>Manager SAFSO &amp; Traded S</w:t>
      </w:r>
      <w:r w:rsidR="00E93951">
        <w:rPr>
          <w:rFonts w:ascii="Arial" w:hAnsi="Arial" w:cs="Arial"/>
        </w:rPr>
        <w:t>ervices</w:t>
      </w:r>
    </w:p>
    <w:p w14:paraId="29A0C639" w14:textId="051CCAD2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Responsibility for:</w:t>
      </w:r>
      <w:r w:rsidR="00A202C9">
        <w:rPr>
          <w:rFonts w:ascii="Arial" w:hAnsi="Arial" w:cs="Arial"/>
        </w:rPr>
        <w:t xml:space="preserve"> </w:t>
      </w:r>
      <w:r w:rsidR="00C87C14">
        <w:rPr>
          <w:rFonts w:ascii="Arial" w:hAnsi="Arial" w:cs="Arial"/>
        </w:rPr>
        <w:t>Supporting schools and academies with their finance and management information systems (MIS)</w:t>
      </w:r>
    </w:p>
    <w:p w14:paraId="07A81185" w14:textId="77777777" w:rsidR="000B17A1" w:rsidRDefault="000B17A1" w:rsidP="00132E6A">
      <w:pPr>
        <w:spacing w:after="0" w:line="240" w:lineRule="auto"/>
        <w:rPr>
          <w:rFonts w:ascii="Arial" w:hAnsi="Arial" w:cs="Arial"/>
        </w:rPr>
      </w:pPr>
    </w:p>
    <w:p w14:paraId="11C1F233" w14:textId="2CDF46B8" w:rsidR="000B17A1" w:rsidRPr="00FB74F2" w:rsidRDefault="00F153E7" w:rsidP="00132E6A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F153E7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The SAFSO service is one of Children’s Services traded services. It offers a support service to maintained schools and academies that use bespoke products for finance and </w:t>
      </w:r>
      <w:r w:rsidR="00FB1143">
        <w:rPr>
          <w:rFonts w:ascii="Arial" w:eastAsia="Times New Roman" w:hAnsi="Arial" w:cs="Times New Roman"/>
          <w:kern w:val="0"/>
          <w:lang w:eastAsia="en-GB"/>
          <w14:ligatures w14:val="none"/>
        </w:rPr>
        <w:t>MIS</w:t>
      </w:r>
      <w:r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. </w:t>
      </w:r>
      <w:r w:rsidR="00ED4024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The role is hybrid and will involve working in the office in Dorchester, visiting schools in Dorset and working from home. </w:t>
      </w:r>
      <w:r w:rsidR="00C122DD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The service provides a helpline, answering queries by telephone and email. </w:t>
      </w:r>
      <w:r w:rsidR="00FB1143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The team </w:t>
      </w:r>
      <w:r w:rsidR="00DE71B4">
        <w:rPr>
          <w:rFonts w:ascii="Arial" w:eastAsia="Times New Roman" w:hAnsi="Arial" w:cs="Times New Roman"/>
          <w:kern w:val="0"/>
          <w:lang w:eastAsia="en-GB"/>
          <w14:ligatures w14:val="none"/>
        </w:rPr>
        <w:t>deliver</w:t>
      </w:r>
      <w:r w:rsidR="00FB1143">
        <w:rPr>
          <w:rFonts w:ascii="Arial" w:eastAsia="Times New Roman" w:hAnsi="Arial" w:cs="Times New Roman"/>
          <w:kern w:val="0"/>
          <w:lang w:eastAsia="en-GB"/>
          <w14:ligatures w14:val="none"/>
        </w:rPr>
        <w:t>s training</w:t>
      </w:r>
      <w:r w:rsidR="003F252B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on the </w:t>
      </w:r>
      <w:r w:rsidR="003E5265">
        <w:rPr>
          <w:rFonts w:ascii="Arial" w:eastAsia="Times New Roman" w:hAnsi="Arial" w:cs="Times New Roman"/>
          <w:kern w:val="0"/>
          <w:lang w:eastAsia="en-GB"/>
          <w14:ligatures w14:val="none"/>
        </w:rPr>
        <w:t>MIS and finance systems</w:t>
      </w:r>
      <w:r w:rsidR="00E84E6B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to school staff</w:t>
      </w:r>
      <w:r w:rsidR="00120AED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, either in a classroom environment or on-line. </w:t>
      </w:r>
      <w:r w:rsidR="0066711D">
        <w:rPr>
          <w:rFonts w:ascii="Arial" w:eastAsia="Times New Roman" w:hAnsi="Arial" w:cs="Times New Roman"/>
          <w:kern w:val="0"/>
          <w:lang w:eastAsia="en-GB"/>
          <w14:ligatures w14:val="none"/>
        </w:rPr>
        <w:t>Written technical guidance is provided on the supported systems</w:t>
      </w:r>
      <w:r w:rsidR="007B2F38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. The service </w:t>
      </w:r>
      <w:r w:rsidR="00466379">
        <w:rPr>
          <w:rFonts w:ascii="Arial" w:eastAsia="Times New Roman" w:hAnsi="Arial" w:cs="Times New Roman"/>
          <w:kern w:val="0"/>
          <w:lang w:eastAsia="en-GB"/>
          <w14:ligatures w14:val="none"/>
        </w:rPr>
        <w:t>is valued for a personalised</w:t>
      </w:r>
      <w:r w:rsidR="003156CC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and individual approach to enable school staff to use their</w:t>
      </w:r>
      <w:r w:rsidR="003E5265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</w:t>
      </w:r>
      <w:r w:rsidR="003156CC">
        <w:rPr>
          <w:rFonts w:ascii="Arial" w:eastAsia="Times New Roman" w:hAnsi="Arial" w:cs="Times New Roman"/>
          <w:kern w:val="0"/>
          <w:lang w:eastAsia="en-GB"/>
          <w14:ligatures w14:val="none"/>
        </w:rPr>
        <w:t>MIS</w:t>
      </w:r>
      <w:r w:rsidR="00020FFB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and finance</w:t>
      </w:r>
      <w:r w:rsidR="003156CC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systems in the most efficient and effective way.</w:t>
      </w:r>
    </w:p>
    <w:p w14:paraId="37C4521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018D9E17" w14:textId="556A60E7" w:rsidR="00132E6A" w:rsidRPr="00132E6A" w:rsidRDefault="00132E6A" w:rsidP="00132E6A">
      <w:pPr>
        <w:pStyle w:val="Heading2"/>
      </w:pPr>
      <w:r>
        <w:t>Context of work</w:t>
      </w:r>
    </w:p>
    <w:p w14:paraId="04390483" w14:textId="77777777" w:rsidR="00020FFB" w:rsidRDefault="00020FFB" w:rsidP="00132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955E14E" w14:textId="3E935922" w:rsidR="00831B1A" w:rsidRPr="00831B1A" w:rsidRDefault="00831B1A" w:rsidP="00831B1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team currently supports </w:t>
      </w:r>
      <w:r w:rsidR="33BE2405"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these products: </w:t>
      </w: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SIMS and FMS provided by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Parent Pay</w:t>
      </w:r>
      <w:r w:rsidR="76FA8E6E">
        <w:rPr>
          <w:rFonts w:ascii="Arial" w:eastAsia="Times New Roman" w:hAnsi="Arial" w:cs="Arial"/>
          <w:kern w:val="0"/>
          <w:lang w:eastAsia="en-GB"/>
          <w14:ligatures w14:val="none"/>
        </w:rPr>
        <w:t xml:space="preserve"> Group (PPG)</w:t>
      </w: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>, Arbor MIS</w:t>
      </w:r>
      <w:r w:rsidR="00167925">
        <w:rPr>
          <w:rFonts w:ascii="Arial" w:eastAsia="Times New Roman" w:hAnsi="Arial" w:cs="Arial"/>
          <w:kern w:val="0"/>
          <w:lang w:eastAsia="en-GB"/>
          <w14:ligatures w14:val="none"/>
        </w:rPr>
        <w:t>, Arbor Finance</w:t>
      </w: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Access Education Finance &amp; Budgets. The team mainly supports Dorset schools and academies but do offer support services beyond Dorset. </w:t>
      </w:r>
    </w:p>
    <w:p w14:paraId="6EB16F1C" w14:textId="77777777" w:rsidR="00831B1A" w:rsidRPr="00831B1A" w:rsidRDefault="00831B1A" w:rsidP="00831B1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8007617" w14:textId="4659EAA9" w:rsidR="00831B1A" w:rsidRDefault="00831B1A" w:rsidP="00831B1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>This post</w:t>
      </w:r>
      <w:r w:rsidR="0009658E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one of five SAFSOs and will collaborate closely with colleagues to deliver the service.</w:t>
      </w:r>
      <w:r w:rsidR="00960BB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team looks to make the best use of the skills and experience </w:t>
      </w:r>
      <w:r w:rsidR="001653C8">
        <w:rPr>
          <w:rFonts w:ascii="Arial" w:eastAsia="Times New Roman" w:hAnsi="Arial" w:cs="Arial"/>
          <w:kern w:val="0"/>
          <w:lang w:eastAsia="en-GB"/>
          <w14:ligatures w14:val="none"/>
        </w:rPr>
        <w:t>available</w:t>
      </w:r>
      <w:r w:rsidR="003469A4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the team</w:t>
      </w:r>
      <w:r w:rsidR="001653C8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the postholder may specialise in either finance or </w:t>
      </w:r>
      <w:r w:rsidR="00DE71B4">
        <w:rPr>
          <w:rFonts w:ascii="Arial" w:eastAsia="Times New Roman" w:hAnsi="Arial" w:cs="Arial"/>
          <w:kern w:val="0"/>
          <w:lang w:eastAsia="en-GB"/>
          <w14:ligatures w14:val="none"/>
        </w:rPr>
        <w:t>MIS but</w:t>
      </w:r>
      <w:r w:rsidR="001330A1">
        <w:rPr>
          <w:rFonts w:ascii="Arial" w:eastAsia="Times New Roman" w:hAnsi="Arial" w:cs="Arial"/>
          <w:kern w:val="0"/>
          <w:lang w:eastAsia="en-GB"/>
          <w14:ligatures w14:val="none"/>
        </w:rPr>
        <w:t xml:space="preserve"> would need</w:t>
      </w:r>
      <w:r w:rsidR="009D6183">
        <w:rPr>
          <w:rFonts w:ascii="Arial" w:eastAsia="Times New Roman" w:hAnsi="Arial" w:cs="Arial"/>
          <w:kern w:val="0"/>
          <w:lang w:eastAsia="en-GB"/>
          <w14:ligatures w14:val="none"/>
        </w:rPr>
        <w:t xml:space="preserve"> a stron</w:t>
      </w:r>
      <w:r w:rsidR="009B58A7">
        <w:rPr>
          <w:rFonts w:ascii="Arial" w:eastAsia="Times New Roman" w:hAnsi="Arial" w:cs="Arial"/>
          <w:kern w:val="0"/>
          <w:lang w:eastAsia="en-GB"/>
          <w14:ligatures w14:val="none"/>
        </w:rPr>
        <w:t>g knowledge base of both areas.</w:t>
      </w:r>
      <w:r w:rsidR="00E577D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DE71B4">
        <w:rPr>
          <w:rFonts w:ascii="Arial" w:eastAsia="Times New Roman" w:hAnsi="Arial" w:cs="Arial"/>
          <w:kern w:val="0"/>
          <w:lang w:eastAsia="en-GB"/>
          <w14:ligatures w14:val="none"/>
        </w:rPr>
        <w:t>Detailed knowledge</w:t>
      </w: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</w:t>
      </w:r>
      <w:r w:rsidR="00CE5359">
        <w:rPr>
          <w:rFonts w:ascii="Arial" w:eastAsia="Times New Roman" w:hAnsi="Arial" w:cs="Arial"/>
          <w:kern w:val="0"/>
          <w:lang w:eastAsia="en-GB"/>
          <w14:ligatures w14:val="none"/>
        </w:rPr>
        <w:t>the supported products is</w:t>
      </w: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550599">
        <w:rPr>
          <w:rFonts w:ascii="Arial" w:eastAsia="Times New Roman" w:hAnsi="Arial" w:cs="Arial"/>
          <w:kern w:val="0"/>
          <w:lang w:eastAsia="en-GB"/>
          <w14:ligatures w14:val="none"/>
        </w:rPr>
        <w:t>neede</w:t>
      </w:r>
      <w:r w:rsidR="00886483">
        <w:rPr>
          <w:rFonts w:ascii="Arial" w:eastAsia="Times New Roman" w:hAnsi="Arial" w:cs="Arial"/>
          <w:kern w:val="0"/>
          <w:lang w:eastAsia="en-GB"/>
          <w14:ligatures w14:val="none"/>
        </w:rPr>
        <w:t>d following the induction period</w:t>
      </w:r>
      <w:r w:rsidRPr="00831B1A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3D598A">
        <w:rPr>
          <w:rFonts w:ascii="Arial" w:eastAsia="Times New Roman" w:hAnsi="Arial" w:cs="Arial"/>
          <w:kern w:val="0"/>
          <w:lang w:eastAsia="en-GB"/>
          <w14:ligatures w14:val="none"/>
        </w:rPr>
        <w:t xml:space="preserve">Full training is provided to ensure all team members support schools and academies </w:t>
      </w:r>
      <w:r w:rsidR="7AB03194">
        <w:rPr>
          <w:rFonts w:ascii="Arial" w:eastAsia="Times New Roman" w:hAnsi="Arial" w:cs="Arial"/>
          <w:kern w:val="0"/>
          <w:lang w:eastAsia="en-GB"/>
          <w14:ligatures w14:val="none"/>
        </w:rPr>
        <w:t>effectively.</w:t>
      </w:r>
    </w:p>
    <w:p w14:paraId="6F82B477" w14:textId="77777777" w:rsidR="00C05F14" w:rsidRDefault="00C05F14" w:rsidP="00831B1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4C9F3E" w14:textId="51BD16A1" w:rsidR="00C05F14" w:rsidRDefault="006F01DF" w:rsidP="65BED1E8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No day is the same 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>and may involve answering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helpline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calls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="698F7644" w:rsidRPr="65BED1E8">
        <w:rPr>
          <w:rFonts w:ascii="Arial" w:eastAsia="Times New Roman" w:hAnsi="Arial" w:cs="Arial"/>
          <w:lang w:eastAsia="en-GB"/>
        </w:rPr>
        <w:t>developing and d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>eliver</w:t>
      </w:r>
      <w:r w:rsidR="0655A4F7">
        <w:rPr>
          <w:rFonts w:ascii="Arial" w:eastAsia="Times New Roman" w:hAnsi="Arial" w:cs="Arial"/>
          <w:kern w:val="0"/>
          <w:lang w:eastAsia="en-GB"/>
          <w14:ligatures w14:val="none"/>
        </w:rPr>
        <w:t>ing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training 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>or visiting a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school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person. E</w:t>
      </w:r>
      <w:r w:rsidR="00A413D7">
        <w:rPr>
          <w:rFonts w:ascii="Arial" w:eastAsia="Times New Roman" w:hAnsi="Arial" w:cs="Arial"/>
          <w:kern w:val="0"/>
          <w:lang w:eastAsia="en-GB"/>
          <w14:ligatures w14:val="none"/>
        </w:rPr>
        <w:t xml:space="preserve">xcellent written and verbal communication skills </w:t>
      </w:r>
      <w:r w:rsidR="54BDF75E" w:rsidRPr="65BED1E8">
        <w:rPr>
          <w:rFonts w:ascii="Arial" w:eastAsia="Times New Roman" w:hAnsi="Arial" w:cs="Arial"/>
          <w:lang w:eastAsia="en-GB"/>
        </w:rPr>
        <w:t xml:space="preserve">are </w:t>
      </w:r>
      <w:r w:rsidR="00A413D7">
        <w:rPr>
          <w:rFonts w:ascii="Arial" w:eastAsia="Times New Roman" w:hAnsi="Arial" w:cs="Arial"/>
          <w:kern w:val="0"/>
          <w:lang w:eastAsia="en-GB"/>
          <w14:ligatures w14:val="none"/>
        </w:rPr>
        <w:t>needed</w:t>
      </w:r>
      <w:r w:rsidR="00DA2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5C99F803" w:rsidRPr="65BED1E8">
        <w:rPr>
          <w:rFonts w:ascii="Arial" w:eastAsia="Times New Roman" w:hAnsi="Arial" w:cs="Arial"/>
          <w:lang w:eastAsia="en-GB"/>
        </w:rPr>
        <w:t xml:space="preserve">in </w:t>
      </w:r>
      <w:r w:rsidR="00DA20B4">
        <w:rPr>
          <w:rFonts w:ascii="Arial" w:eastAsia="Times New Roman" w:hAnsi="Arial" w:cs="Arial"/>
          <w:kern w:val="0"/>
          <w:lang w:eastAsia="en-GB"/>
          <w14:ligatures w14:val="none"/>
        </w:rPr>
        <w:t>all aspects of the role</w:t>
      </w:r>
      <w:r w:rsidR="00D12F80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981A0A">
        <w:rPr>
          <w:rFonts w:ascii="Arial" w:eastAsia="Times New Roman" w:hAnsi="Arial" w:cs="Arial"/>
          <w:kern w:val="0"/>
          <w:lang w:eastAsia="en-GB"/>
          <w14:ligatures w14:val="none"/>
        </w:rPr>
        <w:t>The helpline is always busy</w:t>
      </w:r>
      <w:r w:rsidR="63EAE31F">
        <w:rPr>
          <w:rFonts w:ascii="Arial" w:eastAsia="Times New Roman" w:hAnsi="Arial" w:cs="Arial"/>
          <w:kern w:val="0"/>
          <w:lang w:eastAsia="en-GB"/>
          <w14:ligatures w14:val="none"/>
        </w:rPr>
        <w:t>. R</w:t>
      </w:r>
      <w:r w:rsidR="00981A0A">
        <w:rPr>
          <w:rFonts w:ascii="Arial" w:eastAsia="Times New Roman" w:hAnsi="Arial" w:cs="Arial"/>
          <w:kern w:val="0"/>
          <w:lang w:eastAsia="en-GB"/>
          <w14:ligatures w14:val="none"/>
        </w:rPr>
        <w:t xml:space="preserve">emote access is used to ensure </w:t>
      </w:r>
      <w:r w:rsidR="002157BB">
        <w:rPr>
          <w:rFonts w:ascii="Arial" w:eastAsia="Times New Roman" w:hAnsi="Arial" w:cs="Arial"/>
          <w:kern w:val="0"/>
          <w:lang w:eastAsia="en-GB"/>
          <w14:ligatures w14:val="none"/>
        </w:rPr>
        <w:t>queries are answered promptly and effectively.</w:t>
      </w:r>
      <w:r w:rsidR="00F87F8C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78377F">
        <w:rPr>
          <w:rFonts w:ascii="Arial" w:eastAsia="Times New Roman" w:hAnsi="Arial" w:cs="Arial"/>
          <w:kern w:val="0"/>
          <w:lang w:eastAsia="en-GB"/>
          <w14:ligatures w14:val="none"/>
        </w:rPr>
        <w:t>Training school staff is an important aspect of the role</w:t>
      </w:r>
      <w:r w:rsidR="477C90D7">
        <w:rPr>
          <w:rFonts w:ascii="Arial" w:eastAsia="Times New Roman" w:hAnsi="Arial" w:cs="Arial"/>
          <w:kern w:val="0"/>
          <w:lang w:eastAsia="en-GB"/>
          <w14:ligatures w14:val="none"/>
        </w:rPr>
        <w:t>. B</w:t>
      </w:r>
      <w:r w:rsidR="001C7285">
        <w:rPr>
          <w:rFonts w:ascii="Arial" w:eastAsia="Times New Roman" w:hAnsi="Arial" w:cs="Arial"/>
          <w:kern w:val="0"/>
          <w:lang w:eastAsia="en-GB"/>
          <w14:ligatures w14:val="none"/>
        </w:rPr>
        <w:t>y designing clear</w:t>
      </w:r>
      <w:r w:rsidR="7DABE7F7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1C7285">
        <w:rPr>
          <w:rFonts w:ascii="Arial" w:eastAsia="Times New Roman" w:hAnsi="Arial" w:cs="Arial"/>
          <w:kern w:val="0"/>
          <w:lang w:eastAsia="en-GB"/>
          <w14:ligatures w14:val="none"/>
        </w:rPr>
        <w:t xml:space="preserve"> user</w:t>
      </w:r>
      <w:r w:rsidR="002B24A4">
        <w:rPr>
          <w:rFonts w:ascii="Arial" w:eastAsia="Times New Roman" w:hAnsi="Arial" w:cs="Arial"/>
          <w:kern w:val="0"/>
          <w:lang w:eastAsia="en-GB"/>
          <w14:ligatures w14:val="none"/>
        </w:rPr>
        <w:t>-</w:t>
      </w:r>
      <w:r w:rsidR="001C7285">
        <w:rPr>
          <w:rFonts w:ascii="Arial" w:eastAsia="Times New Roman" w:hAnsi="Arial" w:cs="Arial"/>
          <w:kern w:val="0"/>
          <w:lang w:eastAsia="en-GB"/>
          <w14:ligatures w14:val="none"/>
        </w:rPr>
        <w:t xml:space="preserve">friendly training materials and delivering training in a variety of ways, we look to </w:t>
      </w:r>
      <w:r w:rsidR="00962CA1">
        <w:rPr>
          <w:rFonts w:ascii="Arial" w:eastAsia="Times New Roman" w:hAnsi="Arial" w:cs="Arial"/>
          <w:kern w:val="0"/>
          <w:lang w:eastAsia="en-GB"/>
          <w14:ligatures w14:val="none"/>
        </w:rPr>
        <w:t>enable school staff to be confident</w:t>
      </w:r>
      <w:r w:rsidR="008D30A7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perform their roles </w:t>
      </w:r>
      <w:r w:rsidR="00A150EC">
        <w:rPr>
          <w:rFonts w:ascii="Arial" w:eastAsia="Times New Roman" w:hAnsi="Arial" w:cs="Arial"/>
          <w:kern w:val="0"/>
          <w:lang w:eastAsia="en-GB"/>
          <w14:ligatures w14:val="none"/>
        </w:rPr>
        <w:t>well.</w:t>
      </w:r>
    </w:p>
    <w:p w14:paraId="2F80BECC" w14:textId="77777777" w:rsidR="005800B6" w:rsidRDefault="005800B6" w:rsidP="00831B1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42E709" w14:textId="1D8A4BD0" w:rsidR="00B02BB6" w:rsidRPr="00B02BB6" w:rsidRDefault="005800B6" w:rsidP="00B02BB6">
      <w:pPr>
        <w:rPr>
          <w:rFonts w:ascii="Arial" w:eastAsia="Times New Roman" w:hAnsi="Arial" w:cs="Times New Roman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The post holder will need to demonstrate a responsive, positive and agile approach to problem solving</w:t>
      </w:r>
      <w:r w:rsidR="00130055">
        <w:rPr>
          <w:rFonts w:ascii="Arial" w:eastAsia="Times New Roman" w:hAnsi="Arial" w:cs="Arial"/>
          <w:kern w:val="0"/>
          <w:lang w:eastAsia="en-GB"/>
          <w14:ligatures w14:val="none"/>
        </w:rPr>
        <w:t xml:space="preserve">. </w:t>
      </w:r>
      <w:r w:rsidR="00C36124">
        <w:rPr>
          <w:rFonts w:ascii="Arial" w:eastAsia="Times New Roman" w:hAnsi="Arial" w:cs="Arial"/>
          <w:kern w:val="0"/>
          <w:lang w:eastAsia="en-GB"/>
          <w14:ligatures w14:val="none"/>
        </w:rPr>
        <w:t>A commitment to exceptional customer care</w:t>
      </w:r>
      <w:r w:rsidR="009A649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needed as well as the ability to balance demands with priorities.</w:t>
      </w:r>
      <w:r w:rsidR="00B02BB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B02BB6" w:rsidRPr="00B02BB6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Due to the nature of the work and </w:t>
      </w:r>
      <w:r w:rsidR="005C0BD4">
        <w:rPr>
          <w:rFonts w:ascii="Arial" w:eastAsia="Times New Roman" w:hAnsi="Arial" w:cs="Times New Roman"/>
          <w:kern w:val="0"/>
          <w:lang w:eastAsia="en-GB"/>
          <w14:ligatures w14:val="none"/>
        </w:rPr>
        <w:t>the education landscape</w:t>
      </w:r>
      <w:r w:rsidR="00B02BB6" w:rsidRPr="00B02BB6">
        <w:rPr>
          <w:rFonts w:ascii="Arial" w:eastAsia="Times New Roman" w:hAnsi="Arial" w:cs="Times New Roman"/>
          <w:kern w:val="0"/>
          <w:lang w:eastAsia="en-GB"/>
          <w14:ligatures w14:val="none"/>
        </w:rPr>
        <w:t>, the postholder will be expected to keep their learning up to date and attend the necessary training as deemed appropriate for the role.</w:t>
      </w:r>
    </w:p>
    <w:p w14:paraId="04A31CFD" w14:textId="60A618B6" w:rsidR="005800B6" w:rsidRPr="00831B1A" w:rsidRDefault="005800B6" w:rsidP="00831B1A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6134F23" w14:textId="77777777" w:rsidR="00020FFB" w:rsidRPr="00132E6A" w:rsidRDefault="00020FFB" w:rsidP="00132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76125D2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398C1914" w14:textId="67012553" w:rsidR="00132E6A" w:rsidRDefault="00132E6A" w:rsidP="00132E6A">
      <w:pPr>
        <w:pStyle w:val="Heading2"/>
      </w:pPr>
      <w:r w:rsidRPr="00132E6A">
        <w:t xml:space="preserve">Travel </w:t>
      </w:r>
      <w:r>
        <w:t>r</w:t>
      </w:r>
      <w:r w:rsidRPr="00132E6A">
        <w:t>equirement</w:t>
      </w:r>
    </w:p>
    <w:p w14:paraId="77453832" w14:textId="77777777" w:rsidR="00DC4357" w:rsidRPr="00DC4357" w:rsidRDefault="00DC4357" w:rsidP="00DC4357"/>
    <w:p w14:paraId="0AF0FC5A" w14:textId="100C7A53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65BED1E8">
        <w:rPr>
          <w:rFonts w:ascii="Arial" w:hAnsi="Arial" w:cs="Arial"/>
        </w:rPr>
        <w:t>This position has a significant travel requirement</w:t>
      </w:r>
      <w:r w:rsidR="00506C5A" w:rsidRPr="65BED1E8">
        <w:rPr>
          <w:rFonts w:ascii="Arial" w:hAnsi="Arial" w:cs="Arial"/>
        </w:rPr>
        <w:t xml:space="preserve"> and the postholder will be expected to undertake travelling to schools and training centres as deemed necessary</w:t>
      </w:r>
      <w:r w:rsidRPr="65BED1E8">
        <w:rPr>
          <w:rFonts w:ascii="Arial" w:hAnsi="Arial" w:cs="Arial"/>
        </w:rPr>
        <w:t xml:space="preserve">. </w:t>
      </w:r>
      <w:r w:rsidR="000B2E1D" w:rsidRPr="65BED1E8">
        <w:rPr>
          <w:rFonts w:ascii="Arial" w:hAnsi="Arial" w:cs="Arial"/>
        </w:rPr>
        <w:t xml:space="preserve"> </w:t>
      </w:r>
      <w:r w:rsidRPr="65BED1E8">
        <w:rPr>
          <w:rFonts w:ascii="Arial" w:hAnsi="Arial" w:cs="Arial"/>
        </w:rPr>
        <w:t>This means that there is a requirement for a vehicle (or transport deemed to be suitable by the Council) to be available on most working days to carry out normal duties.</w:t>
      </w:r>
      <w:r w:rsidR="000B2E1D" w:rsidRPr="65BED1E8">
        <w:rPr>
          <w:rFonts w:ascii="Arial" w:hAnsi="Arial" w:cs="Arial"/>
        </w:rPr>
        <w:t xml:space="preserve"> </w:t>
      </w:r>
      <w:r w:rsidRPr="65BED1E8">
        <w:rPr>
          <w:rFonts w:ascii="Arial" w:hAnsi="Arial" w:cs="Arial"/>
        </w:rPr>
        <w:t xml:space="preserve"> Employees in positions with a significant travel requirement are required to provide a replacement vehicle if their usual vehicle is not available over an extended period.</w:t>
      </w:r>
    </w:p>
    <w:p w14:paraId="5A0DB99F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5B96FA0D" w14:textId="7C6A8DBA" w:rsidR="00132E6A" w:rsidRPr="00132E6A" w:rsidRDefault="00132E6A" w:rsidP="00132E6A">
      <w:pPr>
        <w:pStyle w:val="Heading2"/>
      </w:pPr>
      <w:r>
        <w:t>Other information</w:t>
      </w:r>
    </w:p>
    <w:p w14:paraId="21983E54" w14:textId="77777777" w:rsidR="004C73D0" w:rsidRDefault="004C73D0" w:rsidP="00132E6A">
      <w:pPr>
        <w:spacing w:after="0" w:line="240" w:lineRule="auto"/>
        <w:rPr>
          <w:rFonts w:ascii="Arial" w:hAnsi="Arial" w:cs="Arial"/>
        </w:rPr>
      </w:pPr>
    </w:p>
    <w:p w14:paraId="79C2FEC8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8B2317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The post is located at County Hall in </w:t>
      </w:r>
      <w:smartTag w:uri="urn:schemas-microsoft-com:office:smarttags" w:element="place">
        <w:r w:rsidRPr="008B2317">
          <w:rPr>
            <w:rFonts w:ascii="Arial" w:eastAsia="Times New Roman" w:hAnsi="Arial" w:cs="Times New Roman"/>
            <w:kern w:val="0"/>
            <w:lang w:eastAsia="en-GB"/>
            <w14:ligatures w14:val="none"/>
          </w:rPr>
          <w:t>Dorchester</w:t>
        </w:r>
      </w:smartTag>
      <w:r w:rsidRPr="008B2317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 and enjoys the benefits of flexible attendance (the post may not have a dedicated desk). It is expected that approximately half of the working week would be spent in the office.</w:t>
      </w:r>
    </w:p>
    <w:p w14:paraId="48B54514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6D27E502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8B2317">
        <w:rPr>
          <w:rFonts w:ascii="Arial" w:eastAsia="Times New Roman" w:hAnsi="Arial" w:cs="Times New Roman"/>
          <w:kern w:val="0"/>
          <w:lang w:eastAsia="en-GB"/>
          <w14:ligatures w14:val="none"/>
        </w:rPr>
        <w:t>The post supports schools and academies and annual leave should be taken at suitable times within the school calendar.</w:t>
      </w:r>
    </w:p>
    <w:p w14:paraId="7EDB5814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3FCEEA6E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B2317">
        <w:rPr>
          <w:rFonts w:ascii="Arial" w:eastAsia="Times New Roman" w:hAnsi="Arial" w:cs="Arial"/>
          <w:kern w:val="0"/>
          <w:lang w:eastAsia="en-GB"/>
          <w14:ligatures w14:val="none"/>
        </w:rPr>
        <w:t>Car parking may be available at County Hall, according to the system in place.</w:t>
      </w:r>
    </w:p>
    <w:p w14:paraId="00045ED9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</w:p>
    <w:p w14:paraId="42B758FD" w14:textId="77777777" w:rsidR="008B2317" w:rsidRPr="008B2317" w:rsidRDefault="008B2317" w:rsidP="008B2317">
      <w:pPr>
        <w:spacing w:after="0" w:line="240" w:lineRule="auto"/>
        <w:rPr>
          <w:rFonts w:ascii="Arial" w:eastAsia="Times New Roman" w:hAnsi="Arial" w:cs="Times New Roman"/>
          <w:kern w:val="0"/>
          <w:lang w:eastAsia="en-GB"/>
          <w14:ligatures w14:val="none"/>
        </w:rPr>
      </w:pPr>
      <w:r w:rsidRPr="008B2317">
        <w:rPr>
          <w:rFonts w:ascii="Arial" w:eastAsia="Times New Roman" w:hAnsi="Arial" w:cs="Times New Roman"/>
          <w:kern w:val="0"/>
          <w:lang w:eastAsia="en-GB"/>
          <w14:ligatures w14:val="none"/>
        </w:rPr>
        <w:t xml:space="preserve">The role will involve lifting and moving the set of training laptops between County Hall and the training venues. </w:t>
      </w:r>
      <w:r w:rsidRPr="008B2317">
        <w:rPr>
          <w:rFonts w:ascii="Arial" w:eastAsia="Times New Roman" w:hAnsi="Arial" w:cs="Times New Roman"/>
          <w:kern w:val="0"/>
          <w:lang w:eastAsia="en-GB"/>
          <w14:ligatures w14:val="none"/>
        </w:rPr>
        <w:br/>
      </w:r>
    </w:p>
    <w:p w14:paraId="375AA404" w14:textId="3E3D5E9E" w:rsidR="006C6A0F" w:rsidRPr="00132E6A" w:rsidRDefault="006C6A0F" w:rsidP="006C6A0F">
      <w:pPr>
        <w:spacing w:after="0" w:line="240" w:lineRule="auto"/>
        <w:rPr>
          <w:rFonts w:ascii="Arial" w:hAnsi="Arial" w:cs="Arial"/>
        </w:rPr>
      </w:pPr>
      <w:r w:rsidRPr="65BED1E8">
        <w:rPr>
          <w:rFonts w:ascii="Arial" w:hAnsi="Arial" w:cs="Arial"/>
        </w:rPr>
        <w:t xml:space="preserve">The ability to converse at ease with customers and provide </w:t>
      </w:r>
      <w:r w:rsidR="30258501" w:rsidRPr="65BED1E8">
        <w:rPr>
          <w:rFonts w:ascii="Arial" w:hAnsi="Arial" w:cs="Arial"/>
        </w:rPr>
        <w:t xml:space="preserve">technical </w:t>
      </w:r>
      <w:r w:rsidRPr="65BED1E8">
        <w:rPr>
          <w:rFonts w:ascii="Arial" w:hAnsi="Arial" w:cs="Arial"/>
        </w:rPr>
        <w:t>advice in accurate spoken English is essential for the post.</w:t>
      </w:r>
    </w:p>
    <w:p w14:paraId="2B52FEFA" w14:textId="77777777" w:rsidR="006C6A0F" w:rsidRPr="00132E6A" w:rsidRDefault="006C6A0F" w:rsidP="006C6A0F">
      <w:pPr>
        <w:spacing w:after="0" w:line="240" w:lineRule="auto"/>
        <w:rPr>
          <w:rFonts w:ascii="Arial" w:hAnsi="Arial" w:cs="Arial"/>
        </w:rPr>
      </w:pPr>
    </w:p>
    <w:p w14:paraId="3CC931F9" w14:textId="27725AEE" w:rsidR="004C73D0" w:rsidRPr="006C6A0F" w:rsidRDefault="006C6A0F" w:rsidP="006C6A0F">
      <w:pPr>
        <w:spacing w:after="0" w:line="240" w:lineRule="auto"/>
        <w:rPr>
          <w:rFonts w:ascii="Arial" w:hAnsi="Arial" w:cs="Arial"/>
        </w:rPr>
      </w:pPr>
      <w:r w:rsidRPr="006C6A0F">
        <w:rPr>
          <w:rFonts w:ascii="Arial" w:hAnsi="Arial" w:cs="Arial"/>
        </w:rPr>
        <w:t>There is a requirement for a basic DBS check with this role.</w:t>
      </w:r>
    </w:p>
    <w:p w14:paraId="3DEBF03A" w14:textId="77777777" w:rsidR="004C73D0" w:rsidRDefault="004C73D0" w:rsidP="00132E6A">
      <w:pPr>
        <w:spacing w:after="0" w:line="240" w:lineRule="auto"/>
        <w:rPr>
          <w:rFonts w:ascii="Arial" w:hAnsi="Arial" w:cs="Arial"/>
        </w:rPr>
      </w:pPr>
    </w:p>
    <w:p w14:paraId="240D39A2" w14:textId="40347433" w:rsidR="00132E6A" w:rsidRPr="00132E6A" w:rsidRDefault="00132E6A" w:rsidP="00132E6A">
      <w:pPr>
        <w:spacing w:after="0" w:line="240" w:lineRule="auto"/>
        <w:rPr>
          <w:rFonts w:ascii="Arial" w:hAnsi="Arial" w:cs="Arial"/>
          <w:color w:val="FF0000"/>
        </w:rPr>
      </w:pPr>
      <w:r w:rsidRPr="00132E6A">
        <w:rPr>
          <w:rFonts w:ascii="Arial" w:hAnsi="Arial" w:cs="Arial"/>
          <w:color w:val="FF0000"/>
        </w:rPr>
        <w:t>.</w:t>
      </w:r>
    </w:p>
    <w:p w14:paraId="2A68B6F9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2642"/>
      </w:tblGrid>
      <w:tr w:rsidR="00132E6A" w:rsidRPr="00132E6A" w14:paraId="4F316AAD" w14:textId="77777777" w:rsidTr="000C1049">
        <w:tc>
          <w:tcPr>
            <w:tcW w:w="9016" w:type="dxa"/>
            <w:gridSpan w:val="4"/>
          </w:tcPr>
          <w:p w14:paraId="0E402E00" w14:textId="77777777" w:rsidR="00132E6A" w:rsidRPr="00132E6A" w:rsidRDefault="00132E6A" w:rsidP="000C1049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132E6A" w:rsidRPr="00132E6A" w14:paraId="28E06174" w14:textId="77777777" w:rsidTr="00DE3F51">
        <w:tc>
          <w:tcPr>
            <w:tcW w:w="1271" w:type="dxa"/>
          </w:tcPr>
          <w:p w14:paraId="35D63CED" w14:textId="77777777" w:rsidR="00132E6A" w:rsidRPr="00132E6A" w:rsidRDefault="00132E6A" w:rsidP="000C1049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Manager</w:t>
            </w:r>
          </w:p>
        </w:tc>
        <w:tc>
          <w:tcPr>
            <w:tcW w:w="4253" w:type="dxa"/>
          </w:tcPr>
          <w:p w14:paraId="76EC0DE9" w14:textId="38659B40" w:rsidR="00132E6A" w:rsidRPr="00132E6A" w:rsidRDefault="006C6A0F" w:rsidP="000C1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Micky Diviney</w:t>
            </w:r>
          </w:p>
        </w:tc>
        <w:tc>
          <w:tcPr>
            <w:tcW w:w="850" w:type="dxa"/>
          </w:tcPr>
          <w:p w14:paraId="58DE9E3A" w14:textId="77777777" w:rsidR="00132E6A" w:rsidRPr="00132E6A" w:rsidRDefault="00132E6A" w:rsidP="000C1049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2642" w:type="dxa"/>
          </w:tcPr>
          <w:p w14:paraId="6F68F733" w14:textId="5AC99E71" w:rsidR="00875745" w:rsidRPr="00132E6A" w:rsidRDefault="00875745" w:rsidP="000C10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2026</w:t>
            </w:r>
          </w:p>
        </w:tc>
      </w:tr>
    </w:tbl>
    <w:p w14:paraId="5C470406" w14:textId="77777777" w:rsidR="00832657" w:rsidRPr="00132E6A" w:rsidRDefault="00832657" w:rsidP="00554A3C">
      <w:pPr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441EB" w14:textId="77777777" w:rsidR="00C07762" w:rsidRDefault="00C07762" w:rsidP="00832657">
      <w:pPr>
        <w:spacing w:after="0" w:line="240" w:lineRule="auto"/>
      </w:pPr>
      <w:r>
        <w:separator/>
      </w:r>
    </w:p>
  </w:endnote>
  <w:endnote w:type="continuationSeparator" w:id="0">
    <w:p w14:paraId="6377DFF3" w14:textId="77777777" w:rsidR="00C07762" w:rsidRDefault="00C07762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18B9" w14:textId="77777777" w:rsidR="00C07762" w:rsidRDefault="00C07762" w:rsidP="00832657">
      <w:pPr>
        <w:spacing w:after="0" w:line="240" w:lineRule="auto"/>
      </w:pPr>
      <w:r>
        <w:separator/>
      </w:r>
    </w:p>
  </w:footnote>
  <w:footnote w:type="continuationSeparator" w:id="0">
    <w:p w14:paraId="77899375" w14:textId="77777777" w:rsidR="00C07762" w:rsidRDefault="00C07762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1" style="position:absolute;margin-left:0;margin-top:-11.25pt;width:595.5pt;height:33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203864" strokecolor="#172c51" strokeweight="1pt" w14:anchorId="1F395F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0E0EC395" w:rsidR="00832657" w:rsidRDefault="00A45C60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6771F036" wp14:editId="28F42E86">
          <wp:simplePos x="0" y="0"/>
          <wp:positionH relativeFrom="column">
            <wp:posOffset>3244850</wp:posOffset>
          </wp:positionH>
          <wp:positionV relativeFrom="paragraph">
            <wp:posOffset>8255</wp:posOffset>
          </wp:positionV>
          <wp:extent cx="3278564" cy="274784"/>
          <wp:effectExtent l="0" t="0" r="0" b="0"/>
          <wp:wrapNone/>
          <wp:docPr id="2133014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014444" name="Picture 2133014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564" cy="274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AFBE41" wp14:editId="7554430C">
              <wp:simplePos x="0" y="0"/>
              <wp:positionH relativeFrom="page">
                <wp:posOffset>-19050</wp:posOffset>
              </wp:positionH>
              <wp:positionV relativeFrom="paragraph">
                <wp:posOffset>-213995</wp:posOffset>
              </wp:positionV>
              <wp:extent cx="7562850" cy="584200"/>
              <wp:effectExtent l="0" t="0" r="19050" b="25400"/>
              <wp:wrapNone/>
              <wp:docPr id="1046482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584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1.5pt;margin-top:-16.85pt;width:595.5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1f3763 [1604]" strokecolor="#09101d [484]" strokeweight="1pt" w14:anchorId="736F0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">
              <w10:wrap anchorx="page"/>
            </v:rect>
          </w:pict>
        </mc:Fallback>
      </mc:AlternateContent>
    </w:r>
    <w:r w:rsidR="00331649">
      <w:rPr>
        <w:noProof/>
      </w:rPr>
      <w:drawing>
        <wp:anchor distT="0" distB="0" distL="114300" distR="114300" simplePos="0" relativeHeight="251658242" behindDoc="1" locked="0" layoutInCell="1" allowOverlap="1" wp14:anchorId="6243FD75" wp14:editId="1ADEA54C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1673F1"/>
    <w:multiLevelType w:val="hybridMultilevel"/>
    <w:tmpl w:val="65B0AE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573915">
    <w:abstractNumId w:val="0"/>
  </w:num>
  <w:num w:numId="2" w16cid:durableId="707221205">
    <w:abstractNumId w:val="2"/>
  </w:num>
  <w:num w:numId="3" w16cid:durableId="896820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0402"/>
    <w:rsid w:val="00012B7F"/>
    <w:rsid w:val="00020FFB"/>
    <w:rsid w:val="00040EB8"/>
    <w:rsid w:val="00071BA0"/>
    <w:rsid w:val="0009658E"/>
    <w:rsid w:val="000B17A1"/>
    <w:rsid w:val="000B1A84"/>
    <w:rsid w:val="000B2E1D"/>
    <w:rsid w:val="000C1049"/>
    <w:rsid w:val="00120AED"/>
    <w:rsid w:val="00130055"/>
    <w:rsid w:val="00132E6A"/>
    <w:rsid w:val="001330A1"/>
    <w:rsid w:val="00137BD8"/>
    <w:rsid w:val="001653C8"/>
    <w:rsid w:val="00167925"/>
    <w:rsid w:val="001746BD"/>
    <w:rsid w:val="001A0366"/>
    <w:rsid w:val="001A1E8B"/>
    <w:rsid w:val="001C7285"/>
    <w:rsid w:val="001C742B"/>
    <w:rsid w:val="001D3A3E"/>
    <w:rsid w:val="0021518D"/>
    <w:rsid w:val="002157BB"/>
    <w:rsid w:val="0023153A"/>
    <w:rsid w:val="002B24A4"/>
    <w:rsid w:val="002D5A94"/>
    <w:rsid w:val="003156CC"/>
    <w:rsid w:val="00331649"/>
    <w:rsid w:val="003469A4"/>
    <w:rsid w:val="003D598A"/>
    <w:rsid w:val="003E24BF"/>
    <w:rsid w:val="003E5265"/>
    <w:rsid w:val="003F252B"/>
    <w:rsid w:val="00404F6E"/>
    <w:rsid w:val="00423761"/>
    <w:rsid w:val="0044122E"/>
    <w:rsid w:val="00444BE0"/>
    <w:rsid w:val="00466379"/>
    <w:rsid w:val="004C73D0"/>
    <w:rsid w:val="00505533"/>
    <w:rsid w:val="00506C5A"/>
    <w:rsid w:val="00532FD5"/>
    <w:rsid w:val="00543318"/>
    <w:rsid w:val="00550599"/>
    <w:rsid w:val="0055446F"/>
    <w:rsid w:val="00554A3C"/>
    <w:rsid w:val="005800B6"/>
    <w:rsid w:val="005A3573"/>
    <w:rsid w:val="005C0BD4"/>
    <w:rsid w:val="005C5EDB"/>
    <w:rsid w:val="005F2408"/>
    <w:rsid w:val="0066711D"/>
    <w:rsid w:val="0067729A"/>
    <w:rsid w:val="0069176C"/>
    <w:rsid w:val="006C6A0F"/>
    <w:rsid w:val="006F01DF"/>
    <w:rsid w:val="00716A6F"/>
    <w:rsid w:val="00761499"/>
    <w:rsid w:val="0077676E"/>
    <w:rsid w:val="0078377F"/>
    <w:rsid w:val="00790EAB"/>
    <w:rsid w:val="007A2B1C"/>
    <w:rsid w:val="007B2F38"/>
    <w:rsid w:val="007D1788"/>
    <w:rsid w:val="007F04B3"/>
    <w:rsid w:val="00804397"/>
    <w:rsid w:val="00831B1A"/>
    <w:rsid w:val="00832657"/>
    <w:rsid w:val="00841177"/>
    <w:rsid w:val="00864D34"/>
    <w:rsid w:val="00875745"/>
    <w:rsid w:val="008814D8"/>
    <w:rsid w:val="00886483"/>
    <w:rsid w:val="008B2317"/>
    <w:rsid w:val="008D30A7"/>
    <w:rsid w:val="008E72A3"/>
    <w:rsid w:val="00960BB8"/>
    <w:rsid w:val="00962CA1"/>
    <w:rsid w:val="00970894"/>
    <w:rsid w:val="00981A0A"/>
    <w:rsid w:val="00991F44"/>
    <w:rsid w:val="009A3BC8"/>
    <w:rsid w:val="009A6498"/>
    <w:rsid w:val="009B58A7"/>
    <w:rsid w:val="009D6183"/>
    <w:rsid w:val="009E2E3F"/>
    <w:rsid w:val="009F1BF1"/>
    <w:rsid w:val="00A150EC"/>
    <w:rsid w:val="00A202C9"/>
    <w:rsid w:val="00A25C81"/>
    <w:rsid w:val="00A333B3"/>
    <w:rsid w:val="00A413D7"/>
    <w:rsid w:val="00A45C60"/>
    <w:rsid w:val="00A65327"/>
    <w:rsid w:val="00A70664"/>
    <w:rsid w:val="00AB2B72"/>
    <w:rsid w:val="00AC1539"/>
    <w:rsid w:val="00AE321E"/>
    <w:rsid w:val="00AF3BC5"/>
    <w:rsid w:val="00AF5937"/>
    <w:rsid w:val="00B02BB6"/>
    <w:rsid w:val="00B94CF9"/>
    <w:rsid w:val="00BD21D6"/>
    <w:rsid w:val="00BF0500"/>
    <w:rsid w:val="00BF283C"/>
    <w:rsid w:val="00C05F14"/>
    <w:rsid w:val="00C07762"/>
    <w:rsid w:val="00C122DD"/>
    <w:rsid w:val="00C14585"/>
    <w:rsid w:val="00C23695"/>
    <w:rsid w:val="00C36124"/>
    <w:rsid w:val="00C87C14"/>
    <w:rsid w:val="00CA3DD6"/>
    <w:rsid w:val="00CB2D4E"/>
    <w:rsid w:val="00CE5359"/>
    <w:rsid w:val="00D12F80"/>
    <w:rsid w:val="00DA20B4"/>
    <w:rsid w:val="00DB6059"/>
    <w:rsid w:val="00DC09AA"/>
    <w:rsid w:val="00DC4357"/>
    <w:rsid w:val="00DE3F51"/>
    <w:rsid w:val="00DE71B4"/>
    <w:rsid w:val="00DF39BD"/>
    <w:rsid w:val="00DF520A"/>
    <w:rsid w:val="00E041B3"/>
    <w:rsid w:val="00E0606F"/>
    <w:rsid w:val="00E14B22"/>
    <w:rsid w:val="00E577D0"/>
    <w:rsid w:val="00E70F6D"/>
    <w:rsid w:val="00E84E6B"/>
    <w:rsid w:val="00E923B3"/>
    <w:rsid w:val="00E93951"/>
    <w:rsid w:val="00ED4024"/>
    <w:rsid w:val="00EF572A"/>
    <w:rsid w:val="00F153E7"/>
    <w:rsid w:val="00F67718"/>
    <w:rsid w:val="00F7471F"/>
    <w:rsid w:val="00F87F8C"/>
    <w:rsid w:val="00FB1143"/>
    <w:rsid w:val="00FB74F2"/>
    <w:rsid w:val="00FE1B7E"/>
    <w:rsid w:val="0655A4F7"/>
    <w:rsid w:val="24B119AC"/>
    <w:rsid w:val="30258501"/>
    <w:rsid w:val="33BE2405"/>
    <w:rsid w:val="477C90D7"/>
    <w:rsid w:val="54BDF75E"/>
    <w:rsid w:val="5C99F803"/>
    <w:rsid w:val="63EAE31F"/>
    <w:rsid w:val="65BED1E8"/>
    <w:rsid w:val="698F7644"/>
    <w:rsid w:val="6D03541D"/>
    <w:rsid w:val="76FA8E6E"/>
    <w:rsid w:val="7874209F"/>
    <w:rsid w:val="7AB03194"/>
    <w:rsid w:val="7DABE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7D5056B6-CA38-4D8C-87E7-133BBF1A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rom xmlns="7db70014-dd40-4548-bba7-44c24f66960e">
      <Url>https://dorsetcc.sharepoint.com/SitePages/Job-Evaluation-glossary.aspx</Url>
      <Description>https://dorsetcc.sharepoint.com/SitePages/Job-Evaluation-glossary.aspx</Description>
    </Linked_x0020_from>
    <_dlc_DocId xmlns="d08dae67-a79e-431f-af91-bb32eb9493ca">EMFVMU6CHMQ4-1185275757-342</_dlc_DocId>
    <_dlc_DocIdUrl xmlns="d08dae67-a79e-431f-af91-bb32eb9493ca">
      <Url>https://dorsetcc.sharepoint.com/_layouts/15/DocIdRedir.aspx?ID=EMFVMU6CHMQ4-1185275757-342</Url>
      <Description>EMFVMU6CHMQ4-1185275757-342</Description>
    </_dlc_DocIdUrl>
    <LaurenGosson xmlns="7db70014-dd40-4548-bba7-44c24f66960e">
      <UserInfo>
        <DisplayName>Sharon Baxter</DisplayName>
        <AccountId>12</AccountId>
        <AccountType/>
      </UserInfo>
    </LaurenGosson>
    <Document_x0020_category xmlns="7db70014-dd40-4548-bba7-44c24f66960e">
      <Value>Recruitment</Value>
    </Document_x0020_category>
    <Comments xmlns="7db70014-dd40-4548-bba7-44c24f66960e">Job evaluation</Comments>
    <DocumentType xmlns="7db70014-dd40-4548-bba7-44c24f66960e">Template</DocumentType>
    <Complexity xmlns="7db70014-dd40-4548-bba7-44c24f66960e">N/A</Complexity>
    <Whatformatshoulditbe_x003f_ xmlns="7db70014-dd40-4548-bba7-44c24f66960e">N/A</Whatformatshoulditbe_x003f_>
    <Microsoftform_x003f_ xmlns="7db70014-dd40-4548-bba7-44c24f66960e">N/A</Microsoftform_x003f_>
    <Isitthecorrectformat_x003f_ xmlns="7db70014-dd40-4548-bba7-44c24f66960e">Yes</Isitthecorrectformat_x003f_>
    <lcf76f155ced4ddcb4097134ff3c332f xmlns="7db70014-dd40-4548-bba7-44c24f66960e">
      <Terms xmlns="http://schemas.microsoft.com/office/infopath/2007/PartnerControls"/>
    </lcf76f155ced4ddcb4097134ff3c332f>
    <TaxCatchAll xmlns="d08dae67-a79e-431f-af91-bb32eb9493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5e9ac4b84354856a6c6b59632868f4c9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635b42ce218d927781ab75ecdb0fd996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3320B-4DA6-4179-B4F5-EE1E9A988B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7db70014-dd40-4548-bba7-44c24f66960e"/>
    <ds:schemaRef ds:uri="d08dae67-a79e-431f-af91-bb32eb9493c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786E8E6-6120-495E-8E76-9B217E4A6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3582</Characters>
  <Application>Microsoft Office Word</Application>
  <DocSecurity>4</DocSecurity>
  <Lines>29</Lines>
  <Paragraphs>8</Paragraphs>
  <ScaleCrop>false</ScaleCrop>
  <Company>Dorset Council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Micky Diviney</cp:lastModifiedBy>
  <cp:revision>82</cp:revision>
  <dcterms:created xsi:type="dcterms:W3CDTF">2026-05-14T09:35:00Z</dcterms:created>
  <dcterms:modified xsi:type="dcterms:W3CDTF">2026-05-15T09:20:00Z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770d15a4-7b99-4927-9513-223db847d1a1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2025-05-28T02:00:42Z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f80ec090-919f-4e71-af32-6cb2d29a575b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2025-05-28T02:00:42Z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b263235a-86ec-45c0-9aa9-28d2aae3e4f9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  <property fmtid="{D5CDD505-2E9C-101B-9397-08002B2CF9AE}" pid="20" name="docLang">
    <vt:lpwstr>en</vt:lpwstr>
  </property>
</Properties>
</file>