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8DED" w14:textId="00BAD926" w:rsidR="005C5EDB" w:rsidRPr="005C5EDB" w:rsidRDefault="005C5EDB" w:rsidP="0069176C">
      <w:pPr>
        <w:pStyle w:val="Heading1"/>
      </w:pPr>
      <w:r w:rsidRPr="005C5EDB">
        <w:t>Job description</w:t>
      </w:r>
    </w:p>
    <w:p w14:paraId="18EF9F59" w14:textId="77777777" w:rsidR="00AC64EA" w:rsidRPr="00AC64EA" w:rsidRDefault="00AC64EA" w:rsidP="00A70664">
      <w:pPr>
        <w:spacing w:after="0"/>
        <w:rPr>
          <w:rFonts w:ascii="Arial" w:hAnsi="Arial" w:cs="Arial"/>
          <w:sz w:val="24"/>
          <w:szCs w:val="24"/>
        </w:rPr>
      </w:pPr>
    </w:p>
    <w:p w14:paraId="1CE6A936" w14:textId="601E0964" w:rsidR="00A70664" w:rsidRPr="00ED11FE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ED11FE">
        <w:rPr>
          <w:rFonts w:ascii="Arial" w:hAnsi="Arial" w:cs="Arial"/>
          <w:b/>
          <w:bCs/>
          <w:sz w:val="24"/>
          <w:szCs w:val="24"/>
        </w:rPr>
        <w:t>Job title:</w:t>
      </w:r>
      <w:r w:rsidR="00ED11FE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2D14B6" w:rsidRPr="00ED11FE">
        <w:rPr>
          <w:rFonts w:ascii="Arial" w:hAnsi="Arial" w:cs="Arial"/>
          <w:sz w:val="24"/>
          <w:szCs w:val="24"/>
        </w:rPr>
        <w:t>Lead Child Protection Practitioner</w:t>
      </w:r>
    </w:p>
    <w:p w14:paraId="57F64153" w14:textId="3C97D38D" w:rsidR="00A70664" w:rsidRPr="00ED11FE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ED11FE">
        <w:rPr>
          <w:rFonts w:ascii="Arial" w:hAnsi="Arial" w:cs="Arial"/>
          <w:b/>
          <w:bCs/>
          <w:sz w:val="24"/>
          <w:szCs w:val="24"/>
        </w:rPr>
        <w:t>Grade:</w:t>
      </w:r>
      <w:r w:rsidR="00ED11FE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2D14B6" w:rsidRPr="00ED11FE">
        <w:rPr>
          <w:rFonts w:ascii="Arial" w:hAnsi="Arial" w:cs="Arial"/>
          <w:sz w:val="24"/>
          <w:szCs w:val="24"/>
        </w:rPr>
        <w:t>G</w:t>
      </w:r>
      <w:r w:rsidR="00D905AF">
        <w:rPr>
          <w:rFonts w:ascii="Arial" w:hAnsi="Arial" w:cs="Arial"/>
          <w:sz w:val="24"/>
          <w:szCs w:val="24"/>
        </w:rPr>
        <w:t xml:space="preserve">rade </w:t>
      </w:r>
      <w:r w:rsidR="002D14B6" w:rsidRPr="00ED11FE">
        <w:rPr>
          <w:rFonts w:ascii="Arial" w:hAnsi="Arial" w:cs="Arial"/>
          <w:sz w:val="24"/>
          <w:szCs w:val="24"/>
        </w:rPr>
        <w:t>13</w:t>
      </w:r>
    </w:p>
    <w:p w14:paraId="1D34FCA6" w14:textId="10E927D0" w:rsidR="00A70664" w:rsidRPr="00ED11FE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ED11FE">
        <w:rPr>
          <w:rFonts w:ascii="Arial" w:hAnsi="Arial" w:cs="Arial"/>
          <w:b/>
          <w:bCs/>
          <w:sz w:val="24"/>
          <w:szCs w:val="24"/>
        </w:rPr>
        <w:t>Job evaluation reference:</w:t>
      </w:r>
      <w:r w:rsidR="00953A9E" w:rsidRPr="00ED11FE">
        <w:rPr>
          <w:rFonts w:ascii="Arial" w:hAnsi="Arial" w:cs="Arial"/>
          <w:sz w:val="24"/>
          <w:szCs w:val="24"/>
        </w:rPr>
        <w:t xml:space="preserve"> </w:t>
      </w:r>
      <w:r w:rsidR="00ED11FE" w:rsidRPr="00ED11FE">
        <w:rPr>
          <w:rFonts w:ascii="Arial" w:hAnsi="Arial" w:cs="Arial"/>
          <w:sz w:val="24"/>
          <w:szCs w:val="24"/>
        </w:rPr>
        <w:tab/>
      </w:r>
      <w:r w:rsidR="00D905AF">
        <w:rPr>
          <w:rFonts w:ascii="Arial" w:hAnsi="Arial" w:cs="Arial"/>
          <w:sz w:val="24"/>
          <w:szCs w:val="24"/>
        </w:rPr>
        <w:t>HS529</w:t>
      </w:r>
    </w:p>
    <w:p w14:paraId="14CD2A93" w14:textId="4522F87F" w:rsidR="00A70664" w:rsidRPr="00ED11FE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ED11FE">
        <w:rPr>
          <w:rFonts w:ascii="Arial" w:hAnsi="Arial" w:cs="Arial"/>
          <w:b/>
          <w:bCs/>
          <w:sz w:val="24"/>
          <w:szCs w:val="24"/>
        </w:rPr>
        <w:t>Job family:</w:t>
      </w:r>
      <w:r w:rsidR="00F56DD2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ED11FE" w:rsidRPr="00ED11FE">
        <w:rPr>
          <w:rFonts w:ascii="Arial" w:hAnsi="Arial" w:cs="Arial"/>
          <w:sz w:val="24"/>
          <w:szCs w:val="24"/>
        </w:rPr>
        <w:tab/>
      </w:r>
      <w:r w:rsidR="002D14B6" w:rsidRPr="00ED11FE">
        <w:rPr>
          <w:rFonts w:ascii="Arial" w:hAnsi="Arial" w:cs="Arial"/>
          <w:sz w:val="24"/>
          <w:szCs w:val="24"/>
        </w:rPr>
        <w:t>Health and Social Care</w:t>
      </w:r>
    </w:p>
    <w:p w14:paraId="1DE6FAB5" w14:textId="77777777" w:rsidR="00A70664" w:rsidRPr="00ED11FE" w:rsidRDefault="00A70664" w:rsidP="00ED11FE">
      <w:pPr>
        <w:spacing w:after="0" w:line="240" w:lineRule="auto"/>
        <w:rPr>
          <w:rFonts w:ascii="Arial" w:hAnsi="Arial" w:cs="Arial"/>
        </w:rPr>
      </w:pPr>
    </w:p>
    <w:p w14:paraId="412CB929" w14:textId="77777777" w:rsidR="00A70664" w:rsidRPr="00ED11FE" w:rsidRDefault="00A70664" w:rsidP="00ED11FE">
      <w:pPr>
        <w:pStyle w:val="Heading2"/>
        <w:spacing w:before="0" w:line="240" w:lineRule="auto"/>
        <w:rPr>
          <w:rFonts w:cs="Arial"/>
        </w:rPr>
      </w:pPr>
      <w:r w:rsidRPr="00ED11FE">
        <w:rPr>
          <w:rFonts w:cs="Arial"/>
        </w:rPr>
        <w:t>Purpose and impact</w:t>
      </w:r>
    </w:p>
    <w:p w14:paraId="12F474C7" w14:textId="42B48702" w:rsidR="00ED11FE" w:rsidRPr="00ED11FE" w:rsidRDefault="002D14B6" w:rsidP="00ED11FE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00ED11FE">
        <w:rPr>
          <w:rFonts w:ascii="Arial" w:hAnsi="Arial" w:cs="Arial"/>
        </w:rPr>
        <w:t>Ensure that children’s voices are heard and are central to influencing any plans made to support them.</w:t>
      </w:r>
    </w:p>
    <w:p w14:paraId="413E8D22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5DAACBFA" w14:textId="5903A205" w:rsidR="002D14B6" w:rsidRPr="00ED11FE" w:rsidRDefault="002D14B6" w:rsidP="00ED11FE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00ED11FE">
        <w:rPr>
          <w:rFonts w:ascii="Arial" w:hAnsi="Arial" w:cs="Arial"/>
        </w:rPr>
        <w:t xml:space="preserve">Embed Family-Led decision making, while enhancing </w:t>
      </w:r>
      <w:r w:rsidR="008A3A9A" w:rsidRPr="00ED11FE">
        <w:rPr>
          <w:rFonts w:ascii="Arial" w:hAnsi="Arial" w:cs="Arial"/>
        </w:rPr>
        <w:t>multi-</w:t>
      </w:r>
      <w:r w:rsidR="008A3A9A">
        <w:rPr>
          <w:rFonts w:ascii="Arial" w:hAnsi="Arial" w:cs="Arial"/>
        </w:rPr>
        <w:t>a</w:t>
      </w:r>
      <w:r w:rsidR="008A3A9A" w:rsidRPr="00ED11FE">
        <w:rPr>
          <w:rFonts w:ascii="Arial" w:hAnsi="Arial" w:cs="Arial"/>
        </w:rPr>
        <w:t>gency</w:t>
      </w:r>
      <w:r w:rsidRPr="00ED11FE">
        <w:rPr>
          <w:rFonts w:ascii="Arial" w:hAnsi="Arial" w:cs="Arial"/>
        </w:rPr>
        <w:t xml:space="preserve"> collaboration to support our children and families.</w:t>
      </w:r>
    </w:p>
    <w:p w14:paraId="5359659F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7C600FA8" w14:textId="1FE5AA8D" w:rsidR="002D14B6" w:rsidRPr="00ED11FE" w:rsidRDefault="002D14B6" w:rsidP="00ED11FE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00ED11FE">
        <w:rPr>
          <w:rFonts w:ascii="Arial" w:hAnsi="Arial" w:cs="Arial"/>
        </w:rPr>
        <w:t xml:space="preserve">Safeguarding Children through strategic oversight and intervention to meet our statutory obligations under the Children Act 2004, Working Together 2023 and The Families First Partnership Guidance. </w:t>
      </w:r>
      <w:r w:rsidR="00ED11FE" w:rsidRPr="00ED11FE">
        <w:rPr>
          <w:rFonts w:ascii="Arial" w:hAnsi="Arial" w:cs="Arial"/>
        </w:rPr>
        <w:t xml:space="preserve"> </w:t>
      </w:r>
      <w:r w:rsidRPr="00ED11FE">
        <w:rPr>
          <w:rFonts w:ascii="Arial" w:hAnsi="Arial" w:cs="Arial"/>
        </w:rPr>
        <w:t>Focusing on building relationships; ensuring effective participation and taking a restorative trauma informed strengths-based approach.</w:t>
      </w:r>
    </w:p>
    <w:p w14:paraId="410BF18C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7B0DDE1C" w14:textId="2FBDD01D" w:rsidR="00A70664" w:rsidRPr="00ED11FE" w:rsidRDefault="002D14B6" w:rsidP="00ED11FE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00ED11FE">
        <w:rPr>
          <w:rFonts w:ascii="Arial" w:hAnsi="Arial" w:cs="Arial"/>
        </w:rPr>
        <w:t>To support and challenge operational practice to ensure outcomes for children are being achieved.</w:t>
      </w:r>
    </w:p>
    <w:p w14:paraId="58F9AF6F" w14:textId="77777777" w:rsidR="00171DB1" w:rsidRPr="00ED11FE" w:rsidRDefault="00171DB1" w:rsidP="00ED11FE">
      <w:pPr>
        <w:pStyle w:val="ListNumber"/>
        <w:spacing w:before="0" w:after="0"/>
        <w:ind w:left="360" w:hanging="360"/>
        <w:rPr>
          <w:rFonts w:cs="Arial"/>
        </w:rPr>
      </w:pPr>
    </w:p>
    <w:p w14:paraId="5E0EE3C3" w14:textId="78CF0D51" w:rsidR="00A70664" w:rsidRPr="00ED11FE" w:rsidRDefault="00A70664" w:rsidP="00ED11FE">
      <w:pPr>
        <w:pStyle w:val="Heading2"/>
        <w:spacing w:before="0" w:line="240" w:lineRule="auto"/>
        <w:rPr>
          <w:rFonts w:cs="Arial"/>
        </w:rPr>
      </w:pPr>
      <w:bookmarkStart w:id="0" w:name="Purpose_and_impact"/>
      <w:r w:rsidRPr="00ED11FE">
        <w:rPr>
          <w:rFonts w:cs="Arial"/>
        </w:rPr>
        <w:t>Key res</w:t>
      </w:r>
      <w:bookmarkStart w:id="1" w:name="Key_responsibilities"/>
      <w:bookmarkEnd w:id="1"/>
      <w:r w:rsidRPr="00ED11FE">
        <w:rPr>
          <w:rFonts w:cs="Arial"/>
        </w:rPr>
        <w:t>ponsibilities</w:t>
      </w:r>
    </w:p>
    <w:bookmarkEnd w:id="0"/>
    <w:p w14:paraId="55C940FD" w14:textId="69097BC7" w:rsidR="002D14B6" w:rsidRDefault="002D14B6" w:rsidP="00ED11FE">
      <w:pPr>
        <w:spacing w:after="0" w:line="240" w:lineRule="auto"/>
        <w:ind w:left="-3" w:right="23"/>
        <w:rPr>
          <w:rFonts w:ascii="Arial" w:hAnsi="Arial" w:cs="Arial"/>
        </w:rPr>
      </w:pPr>
      <w:r w:rsidRPr="00ED11FE">
        <w:rPr>
          <w:rFonts w:ascii="Arial" w:hAnsi="Arial" w:cs="Arial"/>
        </w:rPr>
        <w:t>Lead Child Protection Practitioners will:</w:t>
      </w:r>
    </w:p>
    <w:p w14:paraId="04B50BC2" w14:textId="77777777" w:rsidR="00613B12" w:rsidRPr="00ED11FE" w:rsidRDefault="00613B12" w:rsidP="00ED11FE">
      <w:pPr>
        <w:spacing w:after="0" w:line="240" w:lineRule="auto"/>
        <w:ind w:left="-3" w:right="23"/>
        <w:rPr>
          <w:rFonts w:ascii="Arial" w:hAnsi="Arial" w:cs="Arial"/>
        </w:rPr>
      </w:pPr>
    </w:p>
    <w:p w14:paraId="24CF168F" w14:textId="7E71991F" w:rsidR="002D14B6" w:rsidRPr="00ED11FE" w:rsidRDefault="00EC10E5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B</w:t>
      </w:r>
      <w:r w:rsidR="002D14B6" w:rsidRPr="00ED11FE">
        <w:rPr>
          <w:rFonts w:ascii="Arial" w:hAnsi="Arial" w:cs="Arial"/>
        </w:rPr>
        <w:t>e a key member of the Multi-</w:t>
      </w:r>
      <w:r w:rsidR="00D905AF">
        <w:rPr>
          <w:rFonts w:ascii="Arial" w:hAnsi="Arial" w:cs="Arial"/>
        </w:rPr>
        <w:t>A</w:t>
      </w:r>
      <w:r w:rsidR="002D14B6" w:rsidRPr="00ED11FE">
        <w:rPr>
          <w:rFonts w:ascii="Arial" w:hAnsi="Arial" w:cs="Arial"/>
        </w:rPr>
        <w:t>gency Child Protection Team.</w:t>
      </w:r>
    </w:p>
    <w:p w14:paraId="6C3BA730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2F88B09D" w14:textId="08CE76A3" w:rsidR="00ED11FE" w:rsidRPr="00ED11FE" w:rsidRDefault="00EF36CC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Chair all strategy meetings</w:t>
      </w:r>
      <w:r w:rsidR="001D5BD6">
        <w:rPr>
          <w:rFonts w:ascii="Arial" w:hAnsi="Arial" w:cs="Arial"/>
        </w:rPr>
        <w:t>.</w:t>
      </w:r>
    </w:p>
    <w:p w14:paraId="4054EC43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37A12DF6" w14:textId="26C91B6A" w:rsidR="002D14B6" w:rsidRPr="00ED11FE" w:rsidRDefault="002D14B6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Chair child protection conferences.</w:t>
      </w:r>
    </w:p>
    <w:p w14:paraId="624F947D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3D6D112E" w14:textId="0ED452CA" w:rsidR="002D14B6" w:rsidRPr="00ED11FE" w:rsidRDefault="00EF0A19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F0A19">
        <w:rPr>
          <w:rFonts w:ascii="Arial" w:hAnsi="Arial" w:cs="Arial"/>
        </w:rPr>
        <w:t>Oversee and be the decision maker regarding section 47 enquiries</w:t>
      </w:r>
      <w:r w:rsidR="002D14B6" w:rsidRPr="00ED11FE">
        <w:rPr>
          <w:rFonts w:ascii="Arial" w:hAnsi="Arial" w:cs="Arial"/>
        </w:rPr>
        <w:t>.</w:t>
      </w:r>
    </w:p>
    <w:p w14:paraId="0337AD0D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1C38F13F" w14:textId="7AB9B01D" w:rsidR="002D14B6" w:rsidRDefault="002D14B6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 xml:space="preserve">Lead </w:t>
      </w:r>
      <w:r w:rsidR="00EB0858" w:rsidRPr="00ED11FE">
        <w:rPr>
          <w:rFonts w:ascii="Arial" w:hAnsi="Arial" w:cs="Arial"/>
        </w:rPr>
        <w:t>the</w:t>
      </w:r>
      <w:r w:rsidRPr="00ED11FE">
        <w:rPr>
          <w:rFonts w:ascii="Arial" w:hAnsi="Arial" w:cs="Arial"/>
        </w:rPr>
        <w:t xml:space="preserve"> overs</w:t>
      </w:r>
      <w:r w:rsidR="00EB0858" w:rsidRPr="00ED11FE">
        <w:rPr>
          <w:rFonts w:ascii="Arial" w:hAnsi="Arial" w:cs="Arial"/>
        </w:rPr>
        <w:t>ight of</w:t>
      </w:r>
      <w:r w:rsidRPr="00ED11FE">
        <w:rPr>
          <w:rFonts w:ascii="Arial" w:hAnsi="Arial" w:cs="Arial"/>
        </w:rPr>
        <w:t xml:space="preserve"> multi-agency and single </w:t>
      </w:r>
      <w:r w:rsidR="00D531E6">
        <w:rPr>
          <w:rFonts w:ascii="Arial" w:hAnsi="Arial" w:cs="Arial"/>
        </w:rPr>
        <w:t xml:space="preserve">agency </w:t>
      </w:r>
      <w:r w:rsidRPr="00ED11FE">
        <w:rPr>
          <w:rFonts w:ascii="Arial" w:hAnsi="Arial" w:cs="Arial"/>
        </w:rPr>
        <w:t>investigations (as required).</w:t>
      </w:r>
    </w:p>
    <w:p w14:paraId="4CD2C319" w14:textId="77777777" w:rsidR="009D73FD" w:rsidRPr="009D73FD" w:rsidRDefault="009D73FD" w:rsidP="009D73FD">
      <w:pPr>
        <w:pStyle w:val="ListParagraph"/>
        <w:rPr>
          <w:rFonts w:ascii="Arial" w:hAnsi="Arial" w:cs="Arial"/>
        </w:rPr>
      </w:pPr>
    </w:p>
    <w:p w14:paraId="736D8D4D" w14:textId="5675F427" w:rsidR="009D73FD" w:rsidRDefault="009D73FD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Attend as part of the MACPT the daily S47 outcome meeting.</w:t>
      </w:r>
    </w:p>
    <w:p w14:paraId="4296B020" w14:textId="77777777" w:rsidR="009D73FD" w:rsidRPr="009D73FD" w:rsidRDefault="009D73FD" w:rsidP="009D73FD">
      <w:pPr>
        <w:pStyle w:val="ListParagraph"/>
        <w:rPr>
          <w:rFonts w:ascii="Arial" w:hAnsi="Arial" w:cs="Arial"/>
        </w:rPr>
      </w:pPr>
    </w:p>
    <w:p w14:paraId="3DECDAE7" w14:textId="23E60D20" w:rsidR="009D73FD" w:rsidRPr="00ED11FE" w:rsidRDefault="009D73FD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Chair MACE meetings for children who are at significant risk of extra familiar risk and harm.</w:t>
      </w:r>
    </w:p>
    <w:p w14:paraId="28AA3595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4F8BC811" w14:textId="6DD8FE6B" w:rsidR="002D14B6" w:rsidRPr="00ED11FE" w:rsidRDefault="00934F71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Attend relevant Extra Familiar Risk and Harm Panels.</w:t>
      </w:r>
    </w:p>
    <w:p w14:paraId="4B835F24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2E3B49E9" w14:textId="47089DFB" w:rsidR="00EB0858" w:rsidRPr="00ED11FE" w:rsidRDefault="00EB0858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Work in collaboration with the Family Help Service to ensure robust child protection responses.</w:t>
      </w:r>
    </w:p>
    <w:p w14:paraId="413A3B03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40870746" w14:textId="77777777" w:rsidR="002D14B6" w:rsidRPr="00ED11FE" w:rsidRDefault="002D14B6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Gather information about whether a child is suffering significant harm, to support decision making.</w:t>
      </w:r>
    </w:p>
    <w:p w14:paraId="0CE80AEF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6545212A" w14:textId="77777777" w:rsidR="00B0383D" w:rsidRDefault="00B0383D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52EB1101">
        <w:rPr>
          <w:rFonts w:ascii="Arial" w:hAnsi="Arial" w:cs="Arial"/>
        </w:rPr>
        <w:lastRenderedPageBreak/>
        <w:t>Ensure that families have been offered a family group conference for children subject to child protection plans.</w:t>
      </w:r>
    </w:p>
    <w:p w14:paraId="60A97E3F" w14:textId="77777777" w:rsidR="00B0383D" w:rsidRPr="00B0383D" w:rsidRDefault="00B0383D" w:rsidP="002A0A25">
      <w:pPr>
        <w:spacing w:after="0" w:line="240" w:lineRule="auto"/>
        <w:ind w:left="567" w:right="23" w:hanging="567"/>
        <w:rPr>
          <w:rFonts w:ascii="Arial" w:hAnsi="Arial" w:cs="Arial"/>
        </w:rPr>
      </w:pPr>
    </w:p>
    <w:p w14:paraId="172ECCC4" w14:textId="281630C9" w:rsidR="002D14B6" w:rsidRPr="00ED11FE" w:rsidRDefault="00B0383D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52EB1101">
        <w:rPr>
          <w:rFonts w:ascii="Arial" w:hAnsi="Arial" w:cs="Arial"/>
        </w:rPr>
        <w:t>Visit families to prepare them for child protection conferences and support them to prepare a draft plan for the conference</w:t>
      </w:r>
      <w:r w:rsidR="002D14B6" w:rsidRPr="00ED11FE">
        <w:rPr>
          <w:rFonts w:ascii="Arial" w:hAnsi="Arial" w:cs="Arial"/>
        </w:rPr>
        <w:t>.</w:t>
      </w:r>
    </w:p>
    <w:p w14:paraId="03DAE7C7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797247DA" w14:textId="602C2AF4" w:rsidR="002D14B6" w:rsidRPr="00ED11FE" w:rsidRDefault="002D14B6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Oversee and quality assure the development, review and closure of child protection plans, including formal mid-way reviews.</w:t>
      </w:r>
    </w:p>
    <w:p w14:paraId="49BF2B57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303B6F6E" w14:textId="41ECA018" w:rsidR="002D14B6" w:rsidRPr="00ED11FE" w:rsidRDefault="002D14B6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Input into onward planning for children and families (including continued support from Family Help</w:t>
      </w:r>
      <w:r w:rsidR="00B0383D">
        <w:rPr>
          <w:rFonts w:ascii="Arial" w:hAnsi="Arial" w:cs="Arial"/>
        </w:rPr>
        <w:t xml:space="preserve"> and the voluntary sector</w:t>
      </w:r>
      <w:r w:rsidRPr="00ED11FE">
        <w:rPr>
          <w:rFonts w:ascii="Arial" w:hAnsi="Arial" w:cs="Arial"/>
        </w:rPr>
        <w:t>).</w:t>
      </w:r>
    </w:p>
    <w:p w14:paraId="531F93AF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1B7324CE" w14:textId="77777777" w:rsidR="002D14B6" w:rsidRPr="00ED11FE" w:rsidRDefault="002D14B6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Provide advice and consultation for practitioners who need multi-agency child protection expertise.</w:t>
      </w:r>
    </w:p>
    <w:p w14:paraId="25DF656C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2B57ADA8" w14:textId="7ED9F204" w:rsidR="002D14B6" w:rsidRPr="00ED11FE" w:rsidRDefault="002D14B6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 xml:space="preserve">Oversight of all children </w:t>
      </w:r>
      <w:r w:rsidR="000752F0">
        <w:rPr>
          <w:rFonts w:ascii="Arial" w:hAnsi="Arial" w:cs="Arial"/>
        </w:rPr>
        <w:t xml:space="preserve">allocated to LCPP </w:t>
      </w:r>
      <w:r w:rsidRPr="00ED11FE">
        <w:rPr>
          <w:rFonts w:ascii="Arial" w:hAnsi="Arial" w:cs="Arial"/>
        </w:rPr>
        <w:t xml:space="preserve">who are the subject of section 47 enquiries or on a child protection plan. </w:t>
      </w:r>
      <w:r w:rsidR="00ED11FE" w:rsidRPr="00ED11FE">
        <w:rPr>
          <w:rFonts w:ascii="Arial" w:hAnsi="Arial" w:cs="Arial"/>
        </w:rPr>
        <w:t xml:space="preserve"> </w:t>
      </w:r>
      <w:r w:rsidRPr="00ED11FE">
        <w:rPr>
          <w:rFonts w:ascii="Arial" w:hAnsi="Arial" w:cs="Arial"/>
        </w:rPr>
        <w:t>Providing support and challenge of operational practice to ensure that intended outcomes for children are being achieved in the child’s timeframe.</w:t>
      </w:r>
    </w:p>
    <w:p w14:paraId="30A34199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5751DD69" w14:textId="2D7BEDE9" w:rsidR="000752F0" w:rsidRDefault="000752F0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52EB1101">
        <w:rPr>
          <w:rFonts w:ascii="Arial" w:hAnsi="Arial" w:cs="Arial"/>
        </w:rPr>
        <w:t xml:space="preserve">Attend the weekly multi-agency child protection line of sight meetings to contribute to the multi-agency discussions and decision making. </w:t>
      </w:r>
      <w:r>
        <w:rPr>
          <w:rFonts w:ascii="Arial" w:hAnsi="Arial" w:cs="Arial"/>
        </w:rPr>
        <w:t xml:space="preserve"> </w:t>
      </w:r>
      <w:r w:rsidRPr="52EB1101">
        <w:rPr>
          <w:rFonts w:ascii="Arial" w:hAnsi="Arial" w:cs="Arial"/>
        </w:rPr>
        <w:t>Decisions from line of sight will be the responsibility of the locality service manager.</w:t>
      </w:r>
    </w:p>
    <w:p w14:paraId="4F59F601" w14:textId="77777777" w:rsidR="000752F0" w:rsidRPr="000752F0" w:rsidRDefault="000752F0" w:rsidP="002A0A25">
      <w:pPr>
        <w:spacing w:after="0" w:line="240" w:lineRule="auto"/>
        <w:ind w:right="23"/>
        <w:rPr>
          <w:rFonts w:ascii="Arial" w:hAnsi="Arial" w:cs="Arial"/>
        </w:rPr>
      </w:pPr>
    </w:p>
    <w:p w14:paraId="7AA7DD55" w14:textId="7FBDC001" w:rsidR="000752F0" w:rsidRDefault="000752F0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10590B">
        <w:rPr>
          <w:rFonts w:ascii="Arial" w:hAnsi="Arial" w:cs="Arial"/>
        </w:rPr>
        <w:t xml:space="preserve">Attend the weekly leadership meeting to contribute to information being shared and discussion about </w:t>
      </w:r>
      <w:r>
        <w:rPr>
          <w:rFonts w:ascii="Arial" w:hAnsi="Arial" w:cs="Arial"/>
        </w:rPr>
        <w:t xml:space="preserve">decisions being made.  </w:t>
      </w:r>
      <w:r w:rsidRPr="0010590B">
        <w:rPr>
          <w:rFonts w:ascii="Arial" w:hAnsi="Arial" w:cs="Arial"/>
        </w:rPr>
        <w:t xml:space="preserve">Decisions </w:t>
      </w:r>
      <w:r>
        <w:rPr>
          <w:rFonts w:ascii="Arial" w:hAnsi="Arial" w:cs="Arial"/>
        </w:rPr>
        <w:t xml:space="preserve">from the weekly leadership meetings </w:t>
      </w:r>
      <w:r w:rsidRPr="0010590B">
        <w:rPr>
          <w:rFonts w:ascii="Arial" w:hAnsi="Arial" w:cs="Arial"/>
        </w:rPr>
        <w:t>will remain with the head of locality.</w:t>
      </w:r>
    </w:p>
    <w:p w14:paraId="10F223D7" w14:textId="77777777" w:rsidR="000752F0" w:rsidRPr="000752F0" w:rsidRDefault="000752F0" w:rsidP="002A0A25">
      <w:pPr>
        <w:spacing w:after="0" w:line="240" w:lineRule="auto"/>
        <w:ind w:left="567" w:right="23" w:hanging="567"/>
        <w:rPr>
          <w:rFonts w:ascii="Arial" w:hAnsi="Arial" w:cs="Arial"/>
        </w:rPr>
      </w:pPr>
    </w:p>
    <w:p w14:paraId="619D3150" w14:textId="0662CDC1" w:rsidR="000752F0" w:rsidRDefault="000752F0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10590B">
        <w:rPr>
          <w:rFonts w:ascii="Arial" w:hAnsi="Arial" w:cs="Arial"/>
        </w:rPr>
        <w:t>Write or contribute to high quality reports and briefings on practice improvement, policy developments and legislation changes as required</w:t>
      </w:r>
      <w:r>
        <w:rPr>
          <w:rFonts w:ascii="Arial" w:hAnsi="Arial" w:cs="Arial"/>
        </w:rPr>
        <w:t>.</w:t>
      </w:r>
    </w:p>
    <w:p w14:paraId="6679C398" w14:textId="77777777" w:rsidR="000752F0" w:rsidRPr="000752F0" w:rsidRDefault="000752F0" w:rsidP="002A0A25">
      <w:pPr>
        <w:spacing w:after="0" w:line="240" w:lineRule="auto"/>
        <w:rPr>
          <w:rFonts w:ascii="Arial" w:hAnsi="Arial" w:cs="Arial"/>
        </w:rPr>
      </w:pPr>
    </w:p>
    <w:p w14:paraId="3FF8AF09" w14:textId="608380B8" w:rsidR="002D14B6" w:rsidRPr="00ED11FE" w:rsidRDefault="002D14B6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Delivery of workforce development activities to support improvement</w:t>
      </w:r>
      <w:r w:rsidR="00ED11FE" w:rsidRPr="00ED11FE">
        <w:rPr>
          <w:rFonts w:ascii="Arial" w:hAnsi="Arial" w:cs="Arial"/>
        </w:rPr>
        <w:t>.</w:t>
      </w:r>
    </w:p>
    <w:p w14:paraId="1C9026F6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6D2F09A3" w14:textId="53AF90F5" w:rsidR="002D14B6" w:rsidRPr="00ED11FE" w:rsidRDefault="002D14B6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Maintain an understanding of local patterns of significant harm and agency responses and support service improvement</w:t>
      </w:r>
      <w:r w:rsidR="00C25CED" w:rsidRPr="00ED11FE">
        <w:rPr>
          <w:rFonts w:ascii="Arial" w:hAnsi="Arial" w:cs="Arial"/>
        </w:rPr>
        <w:t>.</w:t>
      </w:r>
    </w:p>
    <w:p w14:paraId="150BD726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30688D8E" w14:textId="6C52744D" w:rsidR="009E6485" w:rsidRDefault="000752F0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As part of the </w:t>
      </w:r>
      <w:r w:rsidR="00C25CED" w:rsidRPr="00ED11FE">
        <w:rPr>
          <w:rFonts w:ascii="Arial" w:hAnsi="Arial" w:cs="Arial"/>
        </w:rPr>
        <w:t>Multi-Agency Child Protection Team</w:t>
      </w:r>
      <w:r>
        <w:rPr>
          <w:rFonts w:ascii="Arial" w:hAnsi="Arial" w:cs="Arial"/>
        </w:rPr>
        <w:t>,</w:t>
      </w:r>
      <w:r w:rsidR="00C25CED" w:rsidRPr="00ED11FE">
        <w:rPr>
          <w:rFonts w:ascii="Arial" w:hAnsi="Arial" w:cs="Arial"/>
        </w:rPr>
        <w:t xml:space="preserve"> contribute to </w:t>
      </w:r>
      <w:r>
        <w:rPr>
          <w:rFonts w:ascii="Arial" w:hAnsi="Arial" w:cs="Arial"/>
        </w:rPr>
        <w:t xml:space="preserve">the development of </w:t>
      </w:r>
      <w:r w:rsidR="009E6485" w:rsidRPr="00ED11FE">
        <w:rPr>
          <w:rFonts w:ascii="Arial" w:hAnsi="Arial" w:cs="Arial"/>
        </w:rPr>
        <w:t>multiagency training and workshops.</w:t>
      </w:r>
    </w:p>
    <w:p w14:paraId="1228DB35" w14:textId="77777777" w:rsidR="000752F0" w:rsidRPr="000752F0" w:rsidRDefault="000752F0" w:rsidP="002A0A2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2EEE9723" w14:textId="0627FAE3" w:rsidR="000752F0" w:rsidRPr="00ED11FE" w:rsidRDefault="000752F0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10590B">
        <w:rPr>
          <w:rFonts w:ascii="Arial" w:hAnsi="Arial" w:cs="Arial"/>
        </w:rPr>
        <w:t>As part of the Multi-Agency Child Protection Team have a clear line of sight to the Safeguarding Children’s Partnership through the MACP Operational Board</w:t>
      </w:r>
      <w:r>
        <w:rPr>
          <w:rFonts w:ascii="Arial" w:hAnsi="Arial" w:cs="Arial"/>
        </w:rPr>
        <w:t>.</w:t>
      </w:r>
    </w:p>
    <w:p w14:paraId="7A788605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4091A8FA" w14:textId="046BA2B9" w:rsidR="002D14B6" w:rsidRPr="00ED11FE" w:rsidRDefault="002D14B6" w:rsidP="002A0A25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Complete monthly audits and</w:t>
      </w:r>
      <w:r w:rsidR="000752F0">
        <w:rPr>
          <w:rFonts w:ascii="Arial" w:hAnsi="Arial" w:cs="Arial"/>
        </w:rPr>
        <w:t xml:space="preserve"> child</w:t>
      </w:r>
      <w:r w:rsidRPr="00ED11FE">
        <w:rPr>
          <w:rFonts w:ascii="Arial" w:hAnsi="Arial" w:cs="Arial"/>
        </w:rPr>
        <w:t xml:space="preserve"> files reviews as requested</w:t>
      </w:r>
      <w:r w:rsidR="00ED11FE" w:rsidRPr="00ED11FE">
        <w:rPr>
          <w:rFonts w:ascii="Arial" w:hAnsi="Arial" w:cs="Arial"/>
        </w:rPr>
        <w:t>.</w:t>
      </w:r>
    </w:p>
    <w:p w14:paraId="048371A8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2F0C54EA" w14:textId="6E7CB686" w:rsidR="002D14B6" w:rsidRPr="00ED11FE" w:rsidRDefault="002D14B6" w:rsidP="002A0A25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00ED11FE">
        <w:rPr>
          <w:rFonts w:ascii="Arial" w:hAnsi="Arial" w:cs="Arial"/>
        </w:rPr>
        <w:t xml:space="preserve">Establish and maintain effective working relationships with all relevant </w:t>
      </w:r>
      <w:r w:rsidR="000752F0">
        <w:rPr>
          <w:rFonts w:ascii="Arial" w:hAnsi="Arial" w:cs="Arial"/>
        </w:rPr>
        <w:t xml:space="preserve">internal and external </w:t>
      </w:r>
      <w:r w:rsidRPr="00ED11FE">
        <w:rPr>
          <w:rFonts w:ascii="Arial" w:hAnsi="Arial" w:cs="Arial"/>
        </w:rPr>
        <w:t>professionals</w:t>
      </w:r>
      <w:r w:rsidR="00ED11FE" w:rsidRPr="00ED11FE">
        <w:rPr>
          <w:rFonts w:ascii="Arial" w:hAnsi="Arial" w:cs="Arial"/>
        </w:rPr>
        <w:t>.</w:t>
      </w:r>
    </w:p>
    <w:p w14:paraId="1807BFDA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07226389" w14:textId="3F7EC524" w:rsidR="002D14B6" w:rsidRPr="00ED11FE" w:rsidRDefault="002D14B6" w:rsidP="002A0A25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00ED11FE">
        <w:rPr>
          <w:rFonts w:ascii="Arial" w:hAnsi="Arial" w:cs="Arial"/>
        </w:rPr>
        <w:t>To input and maintain electronic case records</w:t>
      </w:r>
      <w:r w:rsidR="00ED11FE" w:rsidRPr="00ED11FE">
        <w:rPr>
          <w:rFonts w:ascii="Arial" w:hAnsi="Arial" w:cs="Arial"/>
        </w:rPr>
        <w:t>.</w:t>
      </w:r>
    </w:p>
    <w:p w14:paraId="1123F163" w14:textId="77777777" w:rsidR="00ED11FE" w:rsidRPr="00ED11FE" w:rsidRDefault="00ED11FE" w:rsidP="002A0A25">
      <w:pPr>
        <w:spacing w:after="0" w:line="240" w:lineRule="auto"/>
        <w:ind w:right="23"/>
        <w:rPr>
          <w:rFonts w:ascii="Arial" w:hAnsi="Arial" w:cs="Arial"/>
        </w:rPr>
      </w:pPr>
    </w:p>
    <w:p w14:paraId="0A24E5CE" w14:textId="5C0E348F" w:rsidR="00E0007D" w:rsidRDefault="002D14B6" w:rsidP="002A0A25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00ED11FE">
        <w:rPr>
          <w:rFonts w:ascii="Arial" w:hAnsi="Arial" w:cs="Arial"/>
        </w:rPr>
        <w:t>To facilitate the use of digital tools that support participation</w:t>
      </w:r>
      <w:r w:rsidR="00ED11FE" w:rsidRPr="00ED11FE">
        <w:rPr>
          <w:rFonts w:ascii="Arial" w:hAnsi="Arial" w:cs="Arial"/>
        </w:rPr>
        <w:t>.</w:t>
      </w:r>
    </w:p>
    <w:p w14:paraId="47582C79" w14:textId="77777777" w:rsidR="000752F0" w:rsidRPr="000752F0" w:rsidRDefault="000752F0" w:rsidP="002A0A25">
      <w:pPr>
        <w:spacing w:after="0" w:line="240" w:lineRule="auto"/>
        <w:rPr>
          <w:rFonts w:ascii="Arial" w:hAnsi="Arial" w:cs="Arial"/>
        </w:rPr>
      </w:pPr>
    </w:p>
    <w:p w14:paraId="1A79A268" w14:textId="7F6D39CD" w:rsidR="000752F0" w:rsidRPr="00ED11FE" w:rsidRDefault="000752F0" w:rsidP="002A0A25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52EB1101">
        <w:rPr>
          <w:rFonts w:ascii="Arial" w:hAnsi="Arial" w:cs="Arial"/>
        </w:rPr>
        <w:t>Contribute to feedback mechanisms for children and their families to inform service delivery and practice improvement</w:t>
      </w:r>
      <w:r>
        <w:rPr>
          <w:rFonts w:ascii="Arial" w:hAnsi="Arial" w:cs="Arial"/>
        </w:rPr>
        <w:t>.</w:t>
      </w:r>
    </w:p>
    <w:p w14:paraId="431DF6A4" w14:textId="77777777" w:rsidR="00DF6431" w:rsidRPr="00ED11FE" w:rsidRDefault="00DF6431" w:rsidP="002A0A25">
      <w:pPr>
        <w:spacing w:after="0" w:line="240" w:lineRule="auto"/>
        <w:rPr>
          <w:rFonts w:ascii="Arial" w:hAnsi="Arial" w:cs="Arial"/>
        </w:rPr>
      </w:pPr>
    </w:p>
    <w:p w14:paraId="6EAD0F7F" w14:textId="51DDAF65" w:rsidR="00A70664" w:rsidRPr="00ED11FE" w:rsidRDefault="00A70664" w:rsidP="002A0A25">
      <w:pPr>
        <w:spacing w:after="0" w:line="240" w:lineRule="auto"/>
        <w:rPr>
          <w:rFonts w:ascii="Arial" w:hAnsi="Arial" w:cs="Arial"/>
        </w:rPr>
      </w:pPr>
      <w:r w:rsidRPr="00ED11FE">
        <w:rPr>
          <w:rFonts w:ascii="Arial" w:hAnsi="Arial" w:cs="Arial"/>
        </w:rPr>
        <w:lastRenderedPageBreak/>
        <w:t xml:space="preserve">NB: The duties and responsibilities of this post are not </w:t>
      </w:r>
      <w:r w:rsidR="00AC64EA" w:rsidRPr="00ED11FE">
        <w:rPr>
          <w:rFonts w:ascii="Arial" w:hAnsi="Arial" w:cs="Arial"/>
        </w:rPr>
        <w:t>restrictive,</w:t>
      </w:r>
      <w:r w:rsidRPr="00ED11FE">
        <w:rPr>
          <w:rFonts w:ascii="Arial" w:hAnsi="Arial" w:cs="Arial"/>
        </w:rPr>
        <w:t xml:space="preserve"> and the post holder may be required on occasion to undertake other duties. </w:t>
      </w:r>
      <w:r w:rsidR="00AC64EA" w:rsidRPr="00ED11FE">
        <w:rPr>
          <w:rFonts w:ascii="Arial" w:hAnsi="Arial" w:cs="Arial"/>
        </w:rPr>
        <w:t xml:space="preserve"> </w:t>
      </w:r>
      <w:r w:rsidRPr="00ED11FE">
        <w:rPr>
          <w:rFonts w:ascii="Arial" w:hAnsi="Arial" w:cs="Arial"/>
        </w:rPr>
        <w:t>This will not substantially change the nature of the post.</w:t>
      </w:r>
    </w:p>
    <w:p w14:paraId="00387E57" w14:textId="77777777" w:rsidR="00A70664" w:rsidRPr="00ED11FE" w:rsidRDefault="00A70664" w:rsidP="00ED11FE">
      <w:pPr>
        <w:spacing w:after="0" w:line="240" w:lineRule="auto"/>
        <w:rPr>
          <w:rFonts w:ascii="Arial" w:hAnsi="Arial" w:cs="Arial"/>
        </w:rPr>
      </w:pPr>
    </w:p>
    <w:p w14:paraId="1253852F" w14:textId="77777777" w:rsidR="00A70664" w:rsidRPr="00ED11FE" w:rsidRDefault="00A70664" w:rsidP="00ED11FE">
      <w:pPr>
        <w:pStyle w:val="Heading2"/>
        <w:spacing w:before="0" w:line="240" w:lineRule="auto"/>
        <w:rPr>
          <w:rFonts w:cs="Arial"/>
        </w:rPr>
      </w:pPr>
      <w:bookmarkStart w:id="2" w:name="Supervision_and_management"/>
      <w:r w:rsidRPr="00ED11FE">
        <w:rPr>
          <w:rFonts w:cs="Arial"/>
        </w:rPr>
        <w:t>Supervision and management</w:t>
      </w:r>
    </w:p>
    <w:bookmarkEnd w:id="2"/>
    <w:p w14:paraId="6DE3D539" w14:textId="3872BF9F" w:rsidR="002D14B6" w:rsidRPr="00ED11FE" w:rsidRDefault="00A70664" w:rsidP="00ED11FE">
      <w:pPr>
        <w:spacing w:after="0" w:line="240" w:lineRule="auto"/>
        <w:ind w:left="-3" w:right="23"/>
        <w:rPr>
          <w:rFonts w:ascii="Arial" w:hAnsi="Arial" w:cs="Arial"/>
        </w:rPr>
      </w:pPr>
      <w:r w:rsidRPr="00ED11FE">
        <w:rPr>
          <w:rFonts w:ascii="Arial" w:hAnsi="Arial" w:cs="Arial"/>
        </w:rPr>
        <w:t>Reporting to:</w:t>
      </w:r>
      <w:r w:rsidR="005067B3">
        <w:rPr>
          <w:rFonts w:ascii="Arial" w:hAnsi="Arial" w:cs="Arial"/>
        </w:rPr>
        <w:tab/>
      </w:r>
      <w:r w:rsidR="005067B3">
        <w:rPr>
          <w:rFonts w:ascii="Arial" w:hAnsi="Arial" w:cs="Arial"/>
        </w:rPr>
        <w:tab/>
      </w:r>
      <w:r w:rsidR="00101743" w:rsidRPr="00101743">
        <w:rPr>
          <w:rFonts w:ascii="Arial" w:hAnsi="Arial" w:cs="Arial"/>
        </w:rPr>
        <w:t xml:space="preserve">QA Service Manager </w:t>
      </w:r>
      <w:r w:rsidR="00101743">
        <w:rPr>
          <w:rFonts w:ascii="Arial" w:hAnsi="Arial" w:cs="Arial"/>
        </w:rPr>
        <w:t>–</w:t>
      </w:r>
      <w:r w:rsidR="00101743" w:rsidRPr="00101743">
        <w:rPr>
          <w:rFonts w:ascii="Arial" w:hAnsi="Arial" w:cs="Arial"/>
        </w:rPr>
        <w:t xml:space="preserve"> </w:t>
      </w:r>
      <w:r w:rsidR="000752F0" w:rsidRPr="00300FE8">
        <w:rPr>
          <w:rFonts w:ascii="Arial" w:hAnsi="Arial" w:cs="Arial"/>
        </w:rPr>
        <w:t>Multi-Agency Child Protection</w:t>
      </w:r>
      <w:r w:rsidR="000752F0">
        <w:rPr>
          <w:rFonts w:ascii="Arial" w:hAnsi="Arial" w:cs="Arial"/>
        </w:rPr>
        <w:t xml:space="preserve"> Team</w:t>
      </w:r>
    </w:p>
    <w:p w14:paraId="71BD1CCC" w14:textId="2D991E01" w:rsidR="00ED11FE" w:rsidRPr="00ED11FE" w:rsidRDefault="00ED11FE" w:rsidP="00ED11FE">
      <w:pPr>
        <w:spacing w:after="0" w:line="240" w:lineRule="auto"/>
        <w:ind w:left="-3" w:right="23"/>
        <w:rPr>
          <w:rFonts w:ascii="Arial" w:hAnsi="Arial" w:cs="Arial"/>
        </w:rPr>
      </w:pPr>
      <w:r w:rsidRPr="00ED11FE">
        <w:rPr>
          <w:rFonts w:ascii="Arial" w:hAnsi="Arial" w:cs="Arial"/>
        </w:rPr>
        <w:t>Responsibility for:</w:t>
      </w:r>
      <w:r w:rsidR="005067B3">
        <w:rPr>
          <w:rFonts w:ascii="Arial" w:hAnsi="Arial" w:cs="Arial"/>
        </w:rPr>
        <w:tab/>
      </w:r>
      <w:r w:rsidRPr="00ED11FE">
        <w:rPr>
          <w:rFonts w:ascii="Arial" w:hAnsi="Arial" w:cs="Arial"/>
        </w:rPr>
        <w:t>No line management responsibility</w:t>
      </w:r>
    </w:p>
    <w:p w14:paraId="6835DCAD" w14:textId="77777777" w:rsidR="00A70664" w:rsidRPr="00ED11FE" w:rsidRDefault="00A70664" w:rsidP="00ED11FE">
      <w:pPr>
        <w:spacing w:after="0" w:line="240" w:lineRule="auto"/>
        <w:rPr>
          <w:rFonts w:ascii="Arial" w:hAnsi="Arial" w:cs="Arial"/>
        </w:rPr>
      </w:pPr>
    </w:p>
    <w:p w14:paraId="755FBA2D" w14:textId="77777777" w:rsidR="00A70664" w:rsidRPr="00ED11FE" w:rsidRDefault="00A70664" w:rsidP="00ED11FE">
      <w:pPr>
        <w:pStyle w:val="Heading2"/>
        <w:spacing w:before="0" w:line="240" w:lineRule="auto"/>
        <w:rPr>
          <w:rFonts w:cs="Arial"/>
        </w:rPr>
      </w:pPr>
      <w:bookmarkStart w:id="3" w:name="Other_factors"/>
      <w:r w:rsidRPr="00ED11FE">
        <w:rPr>
          <w:rFonts w:cs="Arial"/>
        </w:rPr>
        <w:t>Other factors</w:t>
      </w:r>
    </w:p>
    <w:bookmarkEnd w:id="3"/>
    <w:p w14:paraId="0A66B032" w14:textId="49590930" w:rsidR="002D14B6" w:rsidRPr="00ED11FE" w:rsidRDefault="002D14B6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>IT equipment required to carry out duties</w:t>
      </w:r>
      <w:r w:rsidR="00ED11FE" w:rsidRPr="00ED11FE">
        <w:rPr>
          <w:rFonts w:ascii="Arial" w:hAnsi="Arial" w:cs="Arial"/>
        </w:rPr>
        <w:t>.</w:t>
      </w:r>
    </w:p>
    <w:p w14:paraId="7626B319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20822384" w14:textId="4C22CEED" w:rsidR="002D14B6" w:rsidRPr="00ED11FE" w:rsidRDefault="002D14B6" w:rsidP="00ED11FE">
      <w:pPr>
        <w:numPr>
          <w:ilvl w:val="0"/>
          <w:numId w:val="20"/>
        </w:numPr>
        <w:spacing w:after="0" w:line="240" w:lineRule="auto"/>
        <w:ind w:left="567" w:right="23" w:hanging="567"/>
        <w:rPr>
          <w:rFonts w:ascii="Arial" w:hAnsi="Arial" w:cs="Arial"/>
        </w:rPr>
      </w:pPr>
      <w:r w:rsidRPr="00ED11FE">
        <w:rPr>
          <w:rFonts w:ascii="Arial" w:hAnsi="Arial" w:cs="Arial"/>
        </w:rPr>
        <w:t>Office based with travel requirement between locations.</w:t>
      </w:r>
    </w:p>
    <w:p w14:paraId="55D4C608" w14:textId="77777777" w:rsidR="00ED11FE" w:rsidRPr="00ED11FE" w:rsidRDefault="00ED11FE" w:rsidP="00ED11FE">
      <w:pPr>
        <w:spacing w:after="0" w:line="240" w:lineRule="auto"/>
        <w:ind w:right="23"/>
        <w:rPr>
          <w:rFonts w:ascii="Arial" w:hAnsi="Arial" w:cs="Arial"/>
        </w:rPr>
      </w:pPr>
    </w:p>
    <w:p w14:paraId="5F9FD8DF" w14:textId="096CE865" w:rsidR="002D14B6" w:rsidRPr="00ED11FE" w:rsidRDefault="002D14B6" w:rsidP="00ED11FE">
      <w:pPr>
        <w:pStyle w:val="ListParagraph"/>
        <w:numPr>
          <w:ilvl w:val="0"/>
          <w:numId w:val="20"/>
        </w:numPr>
        <w:spacing w:after="0" w:line="240" w:lineRule="auto"/>
        <w:ind w:left="567" w:right="23" w:hanging="567"/>
        <w:contextualSpacing w:val="0"/>
        <w:rPr>
          <w:rFonts w:ascii="Arial" w:hAnsi="Arial" w:cs="Arial"/>
        </w:rPr>
      </w:pPr>
      <w:r w:rsidRPr="00ED11FE">
        <w:rPr>
          <w:rFonts w:ascii="Arial" w:hAnsi="Arial" w:cs="Arial"/>
        </w:rPr>
        <w:t xml:space="preserve">This position has a significant travel requirement. </w:t>
      </w:r>
      <w:r w:rsidR="00ED11FE" w:rsidRPr="00ED11FE">
        <w:rPr>
          <w:rFonts w:ascii="Arial" w:hAnsi="Arial" w:cs="Arial"/>
        </w:rPr>
        <w:t xml:space="preserve"> </w:t>
      </w:r>
      <w:r w:rsidRPr="00ED11FE">
        <w:rPr>
          <w:rFonts w:ascii="Arial" w:hAnsi="Arial" w:cs="Arial"/>
        </w:rPr>
        <w:t xml:space="preserve">This means that there is a requirement for a vehicle (or transport deemed to be suitable by the council) to be available on most working days to carry out normal duties. </w:t>
      </w:r>
      <w:r w:rsidR="00ED11FE" w:rsidRPr="00ED11FE">
        <w:rPr>
          <w:rFonts w:ascii="Arial" w:hAnsi="Arial" w:cs="Arial"/>
        </w:rPr>
        <w:t xml:space="preserve"> </w:t>
      </w:r>
      <w:r w:rsidRPr="00ED11FE">
        <w:rPr>
          <w:rFonts w:ascii="Arial" w:hAnsi="Arial" w:cs="Arial"/>
        </w:rPr>
        <w:t>Employees in positions with a significant travel requirement are required to provide a replacement vehicle if their usual vehicle is not available over an extended period.</w:t>
      </w:r>
    </w:p>
    <w:p w14:paraId="210C5C10" w14:textId="77777777" w:rsidR="00ED11FE" w:rsidRPr="00ED11FE" w:rsidRDefault="00ED11FE" w:rsidP="00ED11FE">
      <w:pPr>
        <w:spacing w:after="0" w:line="240" w:lineRule="auto"/>
        <w:rPr>
          <w:rFonts w:ascii="Arial" w:hAnsi="Arial" w:cs="Arial"/>
        </w:rPr>
      </w:pPr>
    </w:p>
    <w:p w14:paraId="358A4D22" w14:textId="61249665" w:rsidR="00A70664" w:rsidRPr="00ED11FE" w:rsidRDefault="00A70664" w:rsidP="00ED11FE">
      <w:pPr>
        <w:pStyle w:val="Heading2"/>
        <w:spacing w:before="0" w:line="240" w:lineRule="auto"/>
        <w:rPr>
          <w:rFonts w:cs="Arial"/>
        </w:rPr>
      </w:pPr>
      <w:bookmarkStart w:id="4" w:name="Our_behaviours"/>
      <w:r w:rsidRPr="00ED11FE">
        <w:rPr>
          <w:rFonts w:cs="Arial"/>
        </w:rPr>
        <w:t xml:space="preserve">Our </w:t>
      </w:r>
      <w:r w:rsidR="00E9128C" w:rsidRPr="00ED11FE">
        <w:rPr>
          <w:rFonts w:cs="Arial"/>
        </w:rPr>
        <w:t>values</w:t>
      </w:r>
    </w:p>
    <w:bookmarkEnd w:id="4"/>
    <w:p w14:paraId="15BDD504" w14:textId="745F44F3" w:rsidR="00A70664" w:rsidRPr="00ED11FE" w:rsidRDefault="00E9128C" w:rsidP="00ED11FE">
      <w:pPr>
        <w:spacing w:after="0" w:line="240" w:lineRule="auto"/>
        <w:rPr>
          <w:rFonts w:ascii="Arial" w:hAnsi="Arial" w:cs="Arial"/>
          <w:color w:val="000000" w:themeColor="text1"/>
        </w:rPr>
      </w:pPr>
      <w:r w:rsidRPr="00ED11FE">
        <w:rPr>
          <w:rFonts w:ascii="Arial" w:hAnsi="Arial" w:cs="Arial"/>
        </w:rPr>
        <w:t>Our values act as guiding principles, defining what we believe is important in the ways we work together.  Our values are Respect, Together, Accountability, Openness and Curiosity.  Y</w:t>
      </w:r>
      <w:r w:rsidR="00A70664" w:rsidRPr="00ED11FE">
        <w:rPr>
          <w:rFonts w:ascii="Arial" w:hAnsi="Arial" w:cs="Arial"/>
        </w:rPr>
        <w:t>ou will need to be able to demonstrate the</w:t>
      </w:r>
      <w:r w:rsidRPr="00ED11FE">
        <w:rPr>
          <w:rFonts w:ascii="Arial" w:hAnsi="Arial" w:cs="Arial"/>
        </w:rPr>
        <w:t>se values</w:t>
      </w:r>
      <w:r w:rsidR="00A70664" w:rsidRPr="00ED11FE">
        <w:rPr>
          <w:rFonts w:ascii="Arial" w:hAnsi="Arial" w:cs="Arial"/>
        </w:rPr>
        <w:t xml:space="preserve"> </w:t>
      </w:r>
      <w:r w:rsidR="00B74F25" w:rsidRPr="00ED11FE">
        <w:rPr>
          <w:rFonts w:ascii="Arial" w:hAnsi="Arial" w:cs="Arial"/>
        </w:rPr>
        <w:t xml:space="preserve">in action </w:t>
      </w:r>
      <w:r w:rsidR="00A70664" w:rsidRPr="00ED11FE">
        <w:rPr>
          <w:rFonts w:ascii="Arial" w:hAnsi="Arial" w:cs="Arial"/>
        </w:rPr>
        <w:t xml:space="preserve">through the way you work, regardless of your role within the </w:t>
      </w:r>
      <w:r w:rsidR="00A70664" w:rsidRPr="00ED11FE">
        <w:rPr>
          <w:rFonts w:ascii="Arial" w:hAnsi="Arial" w:cs="Arial"/>
          <w:color w:val="000000" w:themeColor="text1"/>
        </w:rPr>
        <w:t>organisation</w:t>
      </w:r>
      <w:r w:rsidR="003B594B" w:rsidRPr="00ED11FE">
        <w:rPr>
          <w:rFonts w:ascii="Arial" w:hAnsi="Arial" w:cs="Arial"/>
          <w:color w:val="000000" w:themeColor="text1"/>
        </w:rPr>
        <w:t>.  Information about our values can be found on our website.</w:t>
      </w:r>
    </w:p>
    <w:p w14:paraId="763042C1" w14:textId="4C32BE9D" w:rsidR="00B45B08" w:rsidRPr="001A7474" w:rsidRDefault="00B45B08">
      <w:pPr>
        <w:rPr>
          <w:rFonts w:ascii="Arial" w:eastAsiaTheme="majorEastAsia" w:hAnsi="Arial" w:cs="Arial"/>
          <w:b/>
          <w:color w:val="1F3864" w:themeColor="accent1" w:themeShade="80"/>
        </w:rPr>
      </w:pPr>
      <w:r w:rsidRPr="001A7474">
        <w:rPr>
          <w:rFonts w:ascii="Arial" w:hAnsi="Arial" w:cs="Arial"/>
        </w:rPr>
        <w:br w:type="page"/>
      </w:r>
    </w:p>
    <w:p w14:paraId="3E8E2025" w14:textId="34FD5846" w:rsidR="007927C8" w:rsidRPr="00BF0500" w:rsidRDefault="007927C8" w:rsidP="007927C8">
      <w:pPr>
        <w:pStyle w:val="Heading1"/>
      </w:pPr>
      <w:r>
        <w:lastRenderedPageBreak/>
        <w:t>Person specification</w:t>
      </w:r>
    </w:p>
    <w:p w14:paraId="6D741011" w14:textId="77777777" w:rsidR="007927C8" w:rsidRPr="00671D73" w:rsidRDefault="007927C8" w:rsidP="00671D73">
      <w:pPr>
        <w:spacing w:after="0" w:line="240" w:lineRule="auto"/>
        <w:rPr>
          <w:rFonts w:ascii="Arial" w:hAnsi="Arial" w:cs="Arial"/>
        </w:rPr>
      </w:pPr>
    </w:p>
    <w:p w14:paraId="18995A35" w14:textId="5D201F7A" w:rsidR="007927C8" w:rsidRPr="00671D73" w:rsidRDefault="00E024DF" w:rsidP="00671D73">
      <w:pPr>
        <w:spacing w:after="0" w:line="240" w:lineRule="auto"/>
        <w:rPr>
          <w:rFonts w:ascii="Arial" w:hAnsi="Arial" w:cs="Arial"/>
        </w:rPr>
      </w:pPr>
      <w:r w:rsidRPr="00671D73">
        <w:rPr>
          <w:rFonts w:ascii="Arial" w:hAnsi="Arial" w:cs="Arial"/>
        </w:rPr>
        <w:t xml:space="preserve">Your application will </w:t>
      </w:r>
      <w:r w:rsidR="007927C8" w:rsidRPr="00671D73">
        <w:rPr>
          <w:rFonts w:ascii="Arial" w:hAnsi="Arial" w:cs="Arial"/>
        </w:rPr>
        <w:t xml:space="preserve">be </w:t>
      </w:r>
      <w:r w:rsidRPr="00671D73">
        <w:rPr>
          <w:rFonts w:ascii="Arial" w:hAnsi="Arial" w:cs="Arial"/>
        </w:rPr>
        <w:t xml:space="preserve">assessed based on your </w:t>
      </w:r>
      <w:r w:rsidR="007927C8" w:rsidRPr="00671D73">
        <w:rPr>
          <w:rFonts w:ascii="Arial" w:hAnsi="Arial" w:cs="Arial"/>
        </w:rPr>
        <w:t>demonstrati</w:t>
      </w:r>
      <w:r w:rsidRPr="00671D73">
        <w:rPr>
          <w:rFonts w:ascii="Arial" w:hAnsi="Arial" w:cs="Arial"/>
        </w:rPr>
        <w:t>on of how you</w:t>
      </w:r>
      <w:r w:rsidR="007927C8" w:rsidRPr="00671D73">
        <w:rPr>
          <w:rFonts w:ascii="Arial" w:hAnsi="Arial" w:cs="Arial"/>
        </w:rPr>
        <w:t xml:space="preserve"> fulfil the following </w:t>
      </w:r>
      <w:proofErr w:type="gramStart"/>
      <w:r w:rsidR="007927C8" w:rsidRPr="00671D73">
        <w:rPr>
          <w:rFonts w:ascii="Arial" w:hAnsi="Arial" w:cs="Arial"/>
        </w:rPr>
        <w:t>criteria</w:t>
      </w:r>
      <w:r w:rsidRPr="00671D73">
        <w:rPr>
          <w:rFonts w:ascii="Arial" w:hAnsi="Arial" w:cs="Arial"/>
        </w:rPr>
        <w:t>;</w:t>
      </w:r>
      <w:proofErr w:type="gramEnd"/>
      <w:r w:rsidRPr="00671D73">
        <w:rPr>
          <w:rFonts w:ascii="Arial" w:hAnsi="Arial" w:cs="Arial"/>
        </w:rPr>
        <w:t xml:space="preserve"> you </w:t>
      </w:r>
      <w:r w:rsidR="007927C8" w:rsidRPr="00671D73">
        <w:rPr>
          <w:rFonts w:ascii="Arial" w:hAnsi="Arial" w:cs="Arial"/>
        </w:rPr>
        <w:t xml:space="preserve">should include clear examples of how </w:t>
      </w:r>
      <w:r w:rsidRPr="00671D73">
        <w:rPr>
          <w:rFonts w:ascii="Arial" w:hAnsi="Arial" w:cs="Arial"/>
        </w:rPr>
        <w:t>you</w:t>
      </w:r>
      <w:r w:rsidR="007927C8" w:rsidRPr="00671D73">
        <w:rPr>
          <w:rFonts w:ascii="Arial" w:hAnsi="Arial" w:cs="Arial"/>
        </w:rPr>
        <w:t xml:space="preserve"> meet these criteria</w:t>
      </w:r>
      <w:r w:rsidRPr="00671D73">
        <w:rPr>
          <w:rFonts w:ascii="Arial" w:hAnsi="Arial" w:cs="Arial"/>
        </w:rPr>
        <w:t xml:space="preserve"> within your application form and during the assessment process</w:t>
      </w:r>
      <w:r w:rsidR="007927C8" w:rsidRPr="00671D73">
        <w:rPr>
          <w:rFonts w:ascii="Arial" w:hAnsi="Arial" w:cs="Arial"/>
        </w:rPr>
        <w:t>.</w:t>
      </w:r>
    </w:p>
    <w:p w14:paraId="4E266ACF" w14:textId="77777777" w:rsidR="007927C8" w:rsidRDefault="007927C8" w:rsidP="00671D73">
      <w:pPr>
        <w:spacing w:after="0" w:line="240" w:lineRule="auto"/>
        <w:rPr>
          <w:rFonts w:ascii="Arial" w:hAnsi="Arial" w:cs="Arial"/>
        </w:rPr>
      </w:pPr>
    </w:p>
    <w:p w14:paraId="299640E6" w14:textId="3E15015F" w:rsidR="00805702" w:rsidRPr="00805702" w:rsidRDefault="00805702" w:rsidP="00671D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Essential</w:t>
      </w:r>
    </w:p>
    <w:p w14:paraId="4E328F65" w14:textId="77777777" w:rsidR="007927C8" w:rsidRPr="00671D73" w:rsidRDefault="007927C8" w:rsidP="00671D73">
      <w:pPr>
        <w:spacing w:after="0" w:line="240" w:lineRule="auto"/>
        <w:rPr>
          <w:rFonts w:ascii="Arial" w:hAnsi="Arial" w:cs="Arial"/>
        </w:rPr>
      </w:pPr>
    </w:p>
    <w:p w14:paraId="1A6883BA" w14:textId="332AD9DE" w:rsidR="00671D73" w:rsidRPr="00671D73" w:rsidRDefault="00793505" w:rsidP="00671D73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>Essential criteria are the minimum requirement for the above post and will be assessed through a combination of your application form, assessment</w:t>
      </w:r>
      <w:r>
        <w:rPr>
          <w:rFonts w:ascii="Arial" w:hAnsi="Arial" w:cs="Arial"/>
        </w:rPr>
        <w:t xml:space="preserve"> and</w:t>
      </w:r>
      <w:r w:rsidRPr="009807A0">
        <w:rPr>
          <w:rFonts w:ascii="Arial" w:hAnsi="Arial" w:cs="Arial"/>
        </w:rPr>
        <w:t xml:space="preserve"> interview (as specified below).  </w:t>
      </w:r>
      <w:r w:rsidRPr="00B9609E">
        <w:rPr>
          <w:rFonts w:ascii="Arial" w:hAnsi="Arial" w:cs="Arial"/>
        </w:rPr>
        <w:t>We'll also use references to confirm that you meet the criteria for this role.</w:t>
      </w:r>
      <w:r>
        <w:rPr>
          <w:rFonts w:ascii="Arial" w:hAnsi="Arial" w:cs="Arial"/>
        </w:rPr>
        <w:t xml:space="preserve">  </w:t>
      </w:r>
      <w:r w:rsidRPr="009807A0">
        <w:rPr>
          <w:rFonts w:ascii="Arial" w:hAnsi="Arial" w:cs="Arial"/>
        </w:rPr>
        <w:t>We will require evidence of the qualifications, training or registrations listed below</w:t>
      </w:r>
      <w:r w:rsidR="00AF3997">
        <w:rPr>
          <w:rFonts w:ascii="Arial" w:hAnsi="Arial" w:cs="Arial"/>
        </w:rPr>
        <w:t>.</w:t>
      </w:r>
    </w:p>
    <w:p w14:paraId="07C7D143" w14:textId="77777777" w:rsidR="007927C8" w:rsidRPr="00805702" w:rsidRDefault="007927C8" w:rsidP="00671D73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671D73" w:rsidRPr="007938F7" w14:paraId="7CC20722" w14:textId="57585041" w:rsidTr="00CC6752">
        <w:trPr>
          <w:trHeight w:val="6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D668" w14:textId="77777777" w:rsidR="00671D73" w:rsidRPr="00AB3A22" w:rsidRDefault="00671D73" w:rsidP="00854093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Qualifications, training or registrations</w:t>
            </w:r>
          </w:p>
          <w:p w14:paraId="17B39F0E" w14:textId="08662D44" w:rsidR="00AF3997" w:rsidRPr="00AB3A22" w:rsidRDefault="00671D73" w:rsidP="00AF3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Required by law or essential to the performance of the role or both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B45" w14:textId="13CCD243" w:rsidR="00671D73" w:rsidRPr="00671D73" w:rsidRDefault="00671D73" w:rsidP="0085409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1D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Assessed through:</w:t>
            </w:r>
          </w:p>
        </w:tc>
      </w:tr>
      <w:tr w:rsidR="00671D73" w:rsidRPr="007938F7" w14:paraId="17D87EBF" w14:textId="77777777" w:rsidTr="00DD06EA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2FA" w14:textId="40986FD2" w:rsidR="00671D73" w:rsidRPr="00793505" w:rsidRDefault="002D14B6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QSW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21D" w14:textId="61A0ECE4" w:rsidR="00671D73" w:rsidRPr="00DD06EA" w:rsidRDefault="00671D73" w:rsidP="00DD06EA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 w:rsidR="00AA702C"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</w:tc>
      </w:tr>
      <w:tr w:rsidR="00AF3997" w:rsidRPr="007938F7" w14:paraId="6E28F4DD" w14:textId="77777777" w:rsidTr="00DD06EA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B11" w14:textId="0211AE0A" w:rsidR="00AF3997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Registered with Social Work England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1D2" w14:textId="29F024D6" w:rsidR="00AF3997" w:rsidRPr="00DD06EA" w:rsidRDefault="00AF3997" w:rsidP="00DD06EA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2D14B6" w:rsidRPr="007938F7" w14:paraId="4730FE13" w14:textId="77777777" w:rsidTr="00DD06EA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F88B" w14:textId="4CF2CFDE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Relevant child</w:t>
            </w:r>
            <w:r w:rsidR="00230AF7">
              <w:rPr>
                <w:rFonts w:ascii="Arial" w:hAnsi="Arial" w:cs="Arial"/>
                <w:sz w:val="20"/>
                <w:szCs w:val="20"/>
              </w:rPr>
              <w:t xml:space="preserve">ren social </w:t>
            </w:r>
            <w:r w:rsidRPr="00793505">
              <w:rPr>
                <w:rFonts w:ascii="Arial" w:hAnsi="Arial" w:cs="Arial"/>
                <w:sz w:val="20"/>
                <w:szCs w:val="20"/>
              </w:rPr>
              <w:t>care post qualifying training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699" w14:textId="562230E6" w:rsidR="002D14B6" w:rsidRPr="00DD06EA" w:rsidRDefault="002D14B6" w:rsidP="00DD06EA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71D73" w:rsidRPr="007938F7" w14:paraId="757A2995" w14:textId="77777777" w:rsidTr="00DD06EA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2FDE" w14:textId="77777777" w:rsidR="00671D73" w:rsidRPr="00AB3A22" w:rsidRDefault="00671D7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686" w14:textId="77777777" w:rsidR="00671D73" w:rsidRPr="00DD06EA" w:rsidRDefault="00671D73" w:rsidP="00DD06EA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7938F7" w14:paraId="1C07DFCE" w14:textId="77777777" w:rsidTr="00DD06EA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30DD" w14:textId="2957DF4D" w:rsidR="00671D73" w:rsidRPr="00793505" w:rsidRDefault="00101743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Substantial </w:t>
            </w:r>
            <w:r w:rsidR="002D14B6" w:rsidRPr="00793505">
              <w:rPr>
                <w:rFonts w:ascii="Arial" w:hAnsi="Arial" w:cs="Arial"/>
                <w:sz w:val="20"/>
                <w:szCs w:val="20"/>
              </w:rPr>
              <w:t>post qualifying experience within children social care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594" w14:textId="4F90D0E8" w:rsidR="00B74F25" w:rsidRPr="00DD06EA" w:rsidRDefault="00AF3997" w:rsidP="00DD06E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2D14B6" w:rsidRPr="007938F7" w14:paraId="082EE42C" w14:textId="77777777" w:rsidTr="00DD06EA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D22C" w14:textId="4344B9C4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Substantial experience of child protection work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DE25" w14:textId="78BAC9DC" w:rsidR="002D14B6" w:rsidRPr="00DD06EA" w:rsidRDefault="002D14B6" w:rsidP="00DD06E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2D14B6" w:rsidRPr="007938F7" w14:paraId="6C52D904" w14:textId="77777777" w:rsidTr="00DD06EA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9C3A" w14:textId="005C7062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Experience of chairing meetings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6613" w14:textId="30DEE2C0" w:rsidR="002D14B6" w:rsidRPr="00DD06EA" w:rsidRDefault="002D14B6" w:rsidP="00DD06E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2D14B6" w:rsidRPr="007938F7" w14:paraId="2E95E885" w14:textId="77777777" w:rsidTr="00DD06EA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BED" w14:textId="1C0FB6E8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Experience of chairing inter-agency meetings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18C" w14:textId="71ADB3E4" w:rsidR="002D14B6" w:rsidRPr="00DD06EA" w:rsidRDefault="002D14B6" w:rsidP="00DD06E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AF3997" w:rsidRPr="007938F7" w14:paraId="55D3B67D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EDB" w14:textId="1F5E1832" w:rsidR="00AF3997" w:rsidRDefault="00793505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</w:t>
            </w:r>
            <w:r w:rsidR="000214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nowledge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94A7" w14:textId="77777777" w:rsidR="00AF3997" w:rsidRPr="00EC10E5" w:rsidRDefault="00AF3997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</w:tr>
      <w:tr w:rsidR="007B60E9" w:rsidRPr="007938F7" w14:paraId="3D1311AD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462B" w14:textId="75B55812" w:rsidR="007B60E9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Working knowledge of relevant childcare legislation and guidance (including “Children’s Act 2004,” “Working Together” 2023, “Families First Partnership Program Guide 2025”)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EE19" w14:textId="77777777" w:rsidR="00DD06EA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3079FFC9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A04969F" w14:textId="3D32F242" w:rsidR="007B60E9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7B60E9" w:rsidRPr="007938F7" w14:paraId="5DE0E871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3C4" w14:textId="35AF3A4B" w:rsidR="007B60E9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Understanding of assessment of risk and professional judgements relating to risk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09A4" w14:textId="77777777" w:rsidR="00DD06EA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71C89172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42D76F98" w14:textId="03F0B913" w:rsidR="007B60E9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7B60E9" w:rsidRPr="007938F7" w14:paraId="73A8FF81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16D" w14:textId="2C33F3F4" w:rsidR="007B60E9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Detailed knowledge of child development</w:t>
            </w:r>
            <w:r w:rsidR="00613C7A">
              <w:rPr>
                <w:rFonts w:ascii="Arial" w:hAnsi="Arial" w:cs="Arial"/>
                <w:sz w:val="20"/>
                <w:szCs w:val="20"/>
              </w:rPr>
              <w:t>, tra</w:t>
            </w:r>
            <w:r w:rsidR="00935E67">
              <w:rPr>
                <w:rFonts w:ascii="Arial" w:hAnsi="Arial" w:cs="Arial"/>
                <w:sz w:val="20"/>
                <w:szCs w:val="20"/>
              </w:rPr>
              <w:t>uma informed practice</w:t>
            </w:r>
            <w:r w:rsidRPr="00793505">
              <w:rPr>
                <w:rFonts w:ascii="Arial" w:hAnsi="Arial" w:cs="Arial"/>
                <w:sz w:val="20"/>
                <w:szCs w:val="20"/>
              </w:rPr>
              <w:t xml:space="preserve"> and behaviour including likely outcomes of interventions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0CC9" w14:textId="77777777" w:rsidR="00DD06EA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09DD61C0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8F68069" w14:textId="2FB5BECE" w:rsidR="007B60E9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7B60E9" w:rsidRPr="007938F7" w14:paraId="74EE6B85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B190" w14:textId="35866735" w:rsidR="007B60E9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Good knowledge of child protection policies, procedures and practice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B7F" w14:textId="77777777" w:rsidR="00DD06EA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58B7EFCF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69CCE808" w14:textId="4648A984" w:rsidR="007B60E9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7B60E9" w:rsidRPr="007938F7" w14:paraId="78E41719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519" w14:textId="36BBC060" w:rsidR="007B60E9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Knowledge of best practice for children subject to protection plans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2539" w14:textId="77777777" w:rsidR="00DD06EA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1839A765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6D01C8E" w14:textId="43EAC726" w:rsidR="007B60E9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793505" w:rsidRPr="007938F7" w14:paraId="1793AE25" w14:textId="77777777" w:rsidTr="0084666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0BAF" w14:textId="07591806" w:rsidR="00793505" w:rsidRDefault="00793505" w:rsidP="00846662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kills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</w:t>
            </w: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abilities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BB5" w14:textId="77777777" w:rsidR="00793505" w:rsidRPr="00EC10E5" w:rsidRDefault="00793505" w:rsidP="008466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</w:tr>
      <w:tr w:rsidR="002D14B6" w:rsidRPr="007938F7" w14:paraId="165216A5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A87" w14:textId="34AD1F41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 xml:space="preserve">Ability to maintain child focus and </w:t>
            </w:r>
            <w:r w:rsidR="00300796">
              <w:rPr>
                <w:rFonts w:ascii="Arial" w:hAnsi="Arial" w:cs="Arial"/>
                <w:sz w:val="20"/>
                <w:szCs w:val="20"/>
              </w:rPr>
              <w:t>engage with children and families to understand their needs and safeguarding concerns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4047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336BF34" w14:textId="187EC760" w:rsidR="002D14B6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2D14B6" w:rsidRPr="007938F7" w14:paraId="082E1DC8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FF7" w14:textId="1871319E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Good organisational and time management skills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FB8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4221079E" w14:textId="590A60F6" w:rsidR="002D14B6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2D14B6" w:rsidRPr="007938F7" w14:paraId="69E7F327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FD5C" w14:textId="306F4801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High level of written and verbal communication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D95B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0FFA19F" w14:textId="6D0A4D1A" w:rsidR="002D14B6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2D14B6" w:rsidRPr="007938F7" w14:paraId="37AE4A45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2C67" w14:textId="4086B067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Ability to receive, summarise and analyse information in a way that is accessible to others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5A74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1C54328" w14:textId="5853EE81" w:rsidR="002D14B6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2D14B6" w:rsidRPr="007938F7" w14:paraId="71A07CA1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29CD" w14:textId="13366FE2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Problem solving and negotiating skills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E724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3294748" w14:textId="72000D5E" w:rsidR="002D14B6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2D14B6" w:rsidRPr="007938F7" w14:paraId="59DDAABF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70BA" w14:textId="79D6C3DC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Ability to manage conflict and confrontation positively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736B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33380B7" w14:textId="2DD292EF" w:rsidR="002D14B6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2D14B6" w:rsidRPr="007938F7" w14:paraId="2C6839A4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A5B7" w14:textId="000B88E5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lastRenderedPageBreak/>
              <w:t>Ability to form and maintain effective working relationships with colleagues and other professionals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0E7A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CAB22F0" w14:textId="30093FE1" w:rsidR="002D14B6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2D14B6" w:rsidRPr="007938F7" w14:paraId="67E9C22D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D95" w14:textId="1290F521" w:rsidR="002D14B6" w:rsidRPr="00793505" w:rsidRDefault="002D14B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Ability to provide an appropriate balance of support and challenge to operational teams including statutory safeguarding partners and stakeholders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909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7DA9744" w14:textId="12ED31AA" w:rsidR="002D14B6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00796" w:rsidRPr="007938F7" w14:paraId="2D1B6463" w14:textId="77777777" w:rsidTr="00793505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66ED" w14:textId="2B6AD31F" w:rsidR="00300796" w:rsidRPr="00793505" w:rsidRDefault="00300796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literacy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A663" w14:textId="77777777" w:rsidR="00300796" w:rsidRPr="009807A0" w:rsidRDefault="00300796" w:rsidP="00300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B7F48E0" w14:textId="0D00E2AF" w:rsidR="00300796" w:rsidRPr="009807A0" w:rsidRDefault="00300796" w:rsidP="003007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3A3C3C17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B8E" w14:textId="3ECAA58F" w:rsidR="00671D73" w:rsidRPr="007938F7" w:rsidRDefault="00671D7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Our values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9C1F" w14:textId="77777777" w:rsidR="00671D73" w:rsidRPr="00EC10E5" w:rsidRDefault="00671D73" w:rsidP="00CB4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</w:tr>
      <w:tr w:rsidR="00671D73" w:rsidRPr="007938F7" w14:paraId="5855244E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371" w14:textId="566C41FA" w:rsidR="00671D73" w:rsidRPr="00B45B08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45B0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828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7E79EA6" w14:textId="7D6E6906" w:rsidR="00671D73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100D4424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E5C" w14:textId="0C48A7C5" w:rsidR="00671D73" w:rsidRPr="00B45B08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Together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D7A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E16B5CD" w14:textId="7FA68008" w:rsidR="00671D73" w:rsidRPr="00EC10E5" w:rsidRDefault="00DD06EA" w:rsidP="00DD06EA">
            <w:pPr>
              <w:spacing w:after="0" w:line="240" w:lineRule="auto"/>
              <w:ind w:firstLineChars="1" w:firstLine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3F5FCF56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E474" w14:textId="320FA4D3" w:rsidR="00671D73" w:rsidRPr="00B45B08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Accountability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FA5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F531E24" w14:textId="4B05B21A" w:rsidR="00671D73" w:rsidRPr="00EC10E5" w:rsidRDefault="00DD06EA" w:rsidP="00DD06EA">
            <w:pPr>
              <w:spacing w:after="0" w:line="240" w:lineRule="auto"/>
              <w:ind w:firstLineChars="1" w:firstLine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04450069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FBC5" w14:textId="184DC948" w:rsidR="00671D73" w:rsidRPr="00B45B08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Openness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2D39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D41FEFC" w14:textId="2996ADF6" w:rsidR="00671D73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18EAD12E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591" w14:textId="4AC10B13" w:rsidR="00671D73" w:rsidRDefault="00671D7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Curiosity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5630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0D5D926" w14:textId="5EC94155" w:rsidR="00671D73" w:rsidRPr="00EC10E5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671D73" w:rsidRPr="007938F7" w14:paraId="06F85856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69EC" w14:textId="77777777" w:rsidR="00671D73" w:rsidRPr="007938F7" w:rsidRDefault="00671D7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38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AF7" w14:textId="77777777" w:rsidR="00671D73" w:rsidRPr="00EC10E5" w:rsidRDefault="00671D73" w:rsidP="00671D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</w:tr>
      <w:tr w:rsidR="00671D73" w:rsidRPr="00B45B08" w14:paraId="4EA53081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9C36" w14:textId="496AC675" w:rsidR="00671D73" w:rsidRPr="00793505" w:rsidRDefault="005D5D6A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Ability to fulfil the travel requirements of the post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7FC" w14:textId="204C43E8" w:rsidR="00671D73" w:rsidRPr="00DD06EA" w:rsidRDefault="000A17FE" w:rsidP="00793505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5067B3" w:rsidRPr="00B45B08" w14:paraId="6F555540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DA9D" w14:textId="15819EFB" w:rsidR="005067B3" w:rsidRPr="00793505" w:rsidRDefault="005067B3" w:rsidP="00671D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Enhanced DBS check is required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A0A9" w14:textId="1B268E74" w:rsidR="005067B3" w:rsidRPr="00DD06EA" w:rsidRDefault="005067B3" w:rsidP="00793505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</w:tbl>
    <w:p w14:paraId="3242AB84" w14:textId="77777777" w:rsidR="007927C8" w:rsidRDefault="007927C8" w:rsidP="00AA702C">
      <w:pPr>
        <w:spacing w:after="0" w:line="240" w:lineRule="auto"/>
        <w:rPr>
          <w:rFonts w:ascii="Arial" w:hAnsi="Arial" w:cs="Arial"/>
        </w:rPr>
      </w:pPr>
    </w:p>
    <w:p w14:paraId="6FB64F34" w14:textId="3D5EB31A" w:rsidR="001071D2" w:rsidRPr="001071D2" w:rsidRDefault="001071D2" w:rsidP="00AA70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Desirable</w:t>
      </w:r>
    </w:p>
    <w:p w14:paraId="10A2C782" w14:textId="77777777" w:rsidR="007927C8" w:rsidRPr="00AA702C" w:rsidRDefault="007927C8" w:rsidP="00AA702C">
      <w:pPr>
        <w:spacing w:after="0" w:line="240" w:lineRule="auto"/>
        <w:rPr>
          <w:rFonts w:ascii="Arial" w:hAnsi="Arial" w:cs="Arial"/>
        </w:rPr>
      </w:pPr>
    </w:p>
    <w:p w14:paraId="3F290AC1" w14:textId="4B7B8BA9" w:rsidR="008A7C85" w:rsidRPr="00CC264F" w:rsidRDefault="00793505" w:rsidP="008A7C85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>Desirable criteria will be used in the event of multiple applicants meeting the minimum essential requirements and if applicable, will be assessed through a combination of your application form, assessment</w:t>
      </w:r>
      <w:r>
        <w:rPr>
          <w:rFonts w:ascii="Arial" w:hAnsi="Arial" w:cs="Arial"/>
        </w:rPr>
        <w:t xml:space="preserve"> and</w:t>
      </w:r>
      <w:r w:rsidRPr="009807A0">
        <w:rPr>
          <w:rFonts w:ascii="Arial" w:hAnsi="Arial" w:cs="Arial"/>
        </w:rPr>
        <w:t xml:space="preserve"> interview (as specified below). </w:t>
      </w:r>
      <w:r>
        <w:rPr>
          <w:rFonts w:ascii="Arial" w:hAnsi="Arial" w:cs="Arial"/>
        </w:rPr>
        <w:t xml:space="preserve"> </w:t>
      </w:r>
      <w:r w:rsidRPr="00B9609E">
        <w:rPr>
          <w:rFonts w:ascii="Arial" w:hAnsi="Arial" w:cs="Arial"/>
        </w:rPr>
        <w:t>We'll also use references to confirm that you meet the criteria for this role.</w:t>
      </w:r>
      <w:r>
        <w:rPr>
          <w:rFonts w:ascii="Arial" w:hAnsi="Arial" w:cs="Arial"/>
        </w:rPr>
        <w:t xml:space="preserve"> </w:t>
      </w:r>
      <w:r w:rsidRPr="00980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9807A0">
        <w:rPr>
          <w:rFonts w:ascii="Arial" w:hAnsi="Arial" w:cs="Arial"/>
        </w:rPr>
        <w:t>e will require evidence of the qualifications, training or registrations listed below</w:t>
      </w:r>
      <w:r w:rsidR="008A7C85" w:rsidRPr="00CC264F">
        <w:rPr>
          <w:rFonts w:ascii="Arial" w:hAnsi="Arial" w:cs="Arial"/>
        </w:rPr>
        <w:t>.</w:t>
      </w:r>
    </w:p>
    <w:p w14:paraId="748227BF" w14:textId="248E6C00" w:rsidR="007927C8" w:rsidRPr="00AA702C" w:rsidRDefault="007927C8" w:rsidP="00AA702C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854093" w:rsidRPr="00671D73" w14:paraId="57E00159" w14:textId="77777777" w:rsidTr="00CC6752">
        <w:trPr>
          <w:trHeight w:val="6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16B8" w14:textId="25C1253A" w:rsidR="00854093" w:rsidRPr="00AB3A22" w:rsidRDefault="00854093" w:rsidP="00854093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7194" w14:textId="77777777" w:rsidR="00854093" w:rsidRPr="00671D73" w:rsidRDefault="00854093" w:rsidP="0085409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1D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Assessed through:</w:t>
            </w:r>
          </w:p>
        </w:tc>
      </w:tr>
      <w:tr w:rsidR="00854093" w:rsidRPr="00AA702C" w14:paraId="636E8E8C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530" w14:textId="77777777" w:rsidR="00854093" w:rsidRPr="00AB3A22" w:rsidRDefault="0085409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083" w14:textId="77777777" w:rsidR="00854093" w:rsidRPr="00EC10E5" w:rsidRDefault="00854093" w:rsidP="00925709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</w:tr>
      <w:tr w:rsidR="005D5D6A" w:rsidRPr="00AA702C" w14:paraId="047F5D78" w14:textId="77777777" w:rsidTr="00977C60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AC70" w14:textId="0354ECC0" w:rsidR="005D5D6A" w:rsidRPr="00793505" w:rsidRDefault="005D5D6A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Assessment of adults with sexually harmful behaviour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45B7" w14:textId="48F95646" w:rsidR="005D5D6A" w:rsidRPr="00EC10E5" w:rsidRDefault="00DD06EA" w:rsidP="00925709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5D5D6A" w:rsidRPr="00AA702C" w14:paraId="66291FE9" w14:textId="77777777" w:rsidTr="00977C60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1209" w14:textId="0647B544" w:rsidR="005D5D6A" w:rsidRPr="00793505" w:rsidRDefault="005D5D6A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Training experience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499" w14:textId="7131C718" w:rsidR="005D5D6A" w:rsidRPr="00EC10E5" w:rsidRDefault="00DD06EA" w:rsidP="00925709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5D5D6A" w:rsidRPr="00AA702C" w14:paraId="7F54C64A" w14:textId="77777777" w:rsidTr="00977C60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1028" w14:textId="3FA1049C" w:rsidR="005D5D6A" w:rsidRPr="00793505" w:rsidRDefault="005D5D6A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Experience of using the Framework for Assessment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8C7F" w14:textId="7C2CF011" w:rsidR="005D5D6A" w:rsidRPr="00EC10E5" w:rsidRDefault="00DD06EA" w:rsidP="00925709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5D5D6A" w:rsidRPr="00AA702C" w14:paraId="602A0B25" w14:textId="77777777" w:rsidTr="00977C60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47B" w14:textId="2ACC97AD" w:rsidR="005D5D6A" w:rsidRPr="00793505" w:rsidRDefault="005D5D6A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Therapeutic work with children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A03" w14:textId="7A0D520D" w:rsidR="005D5D6A" w:rsidRPr="00EC10E5" w:rsidRDefault="00DD06EA" w:rsidP="00925709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  <w:r w:rsidRPr="00EC10E5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  <w:t xml:space="preserve"> </w:t>
            </w:r>
          </w:p>
        </w:tc>
      </w:tr>
      <w:tr w:rsidR="00854093" w:rsidRPr="00AA702C" w14:paraId="539A7991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867E" w14:textId="3D7F3F10" w:rsidR="00854093" w:rsidRPr="00AB3A22" w:rsidRDefault="0085409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Knowledge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C03" w14:textId="61A97BEE" w:rsidR="00854093" w:rsidRPr="00EC10E5" w:rsidRDefault="00854093" w:rsidP="005D5D6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</w:tr>
      <w:tr w:rsidR="00EC37E7" w:rsidRPr="00AA702C" w14:paraId="1C451B85" w14:textId="77777777" w:rsidTr="00EC37E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FDD2" w14:textId="052C97BD" w:rsidR="00EC37E7" w:rsidRPr="00793505" w:rsidRDefault="005D5D6A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Working knowledge of health and disability issues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B6E9" w14:textId="77777777" w:rsidR="00DD06EA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735DBD2B" w14:textId="77777777" w:rsidR="00DD06EA" w:rsidRPr="009807A0" w:rsidRDefault="00DD06EA" w:rsidP="00DD0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2CD90297" w14:textId="6E2F0C9F" w:rsidR="00EC37E7" w:rsidRPr="00EC10E5" w:rsidRDefault="00DD06EA" w:rsidP="00DD06E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854093" w:rsidRPr="00AA702C" w14:paraId="567FFC6E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7E1A" w14:textId="77777777" w:rsidR="00854093" w:rsidRPr="007938F7" w:rsidRDefault="0085409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38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278" w14:textId="77777777" w:rsidR="00854093" w:rsidRPr="00EC10E5" w:rsidRDefault="00854093" w:rsidP="00925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</w:tr>
      <w:tr w:rsidR="005D5D6A" w:rsidRPr="00AA702C" w14:paraId="54859853" w14:textId="77777777" w:rsidTr="00CC6752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684" w14:textId="226EC8B2" w:rsidR="005D5D6A" w:rsidRPr="00793505" w:rsidRDefault="005D5D6A" w:rsidP="00793505">
            <w:pPr>
              <w:numPr>
                <w:ilvl w:val="0"/>
                <w:numId w:val="4"/>
              </w:numPr>
              <w:spacing w:after="12" w:line="248" w:lineRule="auto"/>
              <w:ind w:left="457" w:right="23" w:hanging="457"/>
              <w:rPr>
                <w:rFonts w:ascii="Arial" w:hAnsi="Arial" w:cs="Arial"/>
                <w:sz w:val="20"/>
                <w:szCs w:val="20"/>
              </w:rPr>
            </w:pPr>
            <w:r w:rsidRPr="00793505">
              <w:rPr>
                <w:rFonts w:ascii="Arial" w:hAnsi="Arial" w:cs="Arial"/>
                <w:sz w:val="20"/>
                <w:szCs w:val="20"/>
              </w:rPr>
              <w:t>Ability to analyse and use statistics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622" w14:textId="1406C23A" w:rsidR="005D5D6A" w:rsidRPr="00EC10E5" w:rsidRDefault="00DD06EA" w:rsidP="000A17FE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  <w:r w:rsidRPr="00DD06E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</w:tbl>
    <w:p w14:paraId="6B4EB0A3" w14:textId="77777777" w:rsidR="007927C8" w:rsidRPr="00A70DE1" w:rsidRDefault="007927C8" w:rsidP="00AA702C">
      <w:pPr>
        <w:spacing w:after="0" w:line="240" w:lineRule="auto"/>
        <w:rPr>
          <w:rFonts w:ascii="Arial" w:hAnsi="Arial" w:cs="Arial"/>
          <w:szCs w:val="24"/>
        </w:rPr>
      </w:pPr>
    </w:p>
    <w:p w14:paraId="0112E6A9" w14:textId="0A08C3F1" w:rsidR="00A70DE1" w:rsidRPr="00A70DE1" w:rsidRDefault="00A70DE1" w:rsidP="00AA702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Approval"/>
      <w:bookmarkEnd w:id="5"/>
      <w:r w:rsidRPr="00A70DE1">
        <w:rPr>
          <w:rFonts w:ascii="Arial" w:hAnsi="Arial" w:cs="Arial"/>
          <w:b/>
          <w:bCs/>
          <w:sz w:val="24"/>
          <w:szCs w:val="24"/>
        </w:rPr>
        <w:t>Approval</w:t>
      </w:r>
    </w:p>
    <w:p w14:paraId="67BDAE05" w14:textId="73CB0F04" w:rsidR="00A70DE1" w:rsidRDefault="00A70DE1" w:rsidP="00AA7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Manager’s job title:</w:t>
      </w:r>
      <w:r w:rsidR="00DD06EA">
        <w:rPr>
          <w:rFonts w:ascii="Arial" w:hAnsi="Arial" w:cs="Arial"/>
        </w:rPr>
        <w:tab/>
      </w:r>
      <w:r w:rsidR="005D5D6A">
        <w:rPr>
          <w:rFonts w:ascii="Arial" w:hAnsi="Arial" w:cs="Arial"/>
        </w:rPr>
        <w:t>Corporate Director – Quality Assurance</w:t>
      </w:r>
    </w:p>
    <w:p w14:paraId="054BC2A6" w14:textId="5E60ADF3" w:rsidR="00A70DE1" w:rsidRPr="00A70DE1" w:rsidRDefault="00A70DE1" w:rsidP="00AA7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DD06EA">
        <w:rPr>
          <w:rFonts w:ascii="Arial" w:hAnsi="Arial" w:cs="Arial"/>
        </w:rPr>
        <w:tab/>
      </w:r>
      <w:r w:rsidR="00DD06EA">
        <w:rPr>
          <w:rFonts w:ascii="Arial" w:hAnsi="Arial" w:cs="Arial"/>
        </w:rPr>
        <w:tab/>
      </w:r>
      <w:r w:rsidR="00DD06EA">
        <w:rPr>
          <w:rFonts w:ascii="Arial" w:hAnsi="Arial" w:cs="Arial"/>
        </w:rPr>
        <w:tab/>
      </w:r>
      <w:r w:rsidR="00793505">
        <w:rPr>
          <w:rFonts w:ascii="Arial" w:hAnsi="Arial" w:cs="Arial"/>
        </w:rPr>
        <w:t>November 2025</w:t>
      </w:r>
    </w:p>
    <w:sectPr w:rsidR="00A70DE1" w:rsidRPr="00A70DE1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884B" w14:textId="77777777" w:rsidR="00B61CAB" w:rsidRDefault="00B61CAB" w:rsidP="00832657">
      <w:pPr>
        <w:spacing w:after="0" w:line="240" w:lineRule="auto"/>
      </w:pPr>
      <w:r>
        <w:separator/>
      </w:r>
    </w:p>
  </w:endnote>
  <w:endnote w:type="continuationSeparator" w:id="0">
    <w:p w14:paraId="075F4B12" w14:textId="77777777" w:rsidR="00B61CAB" w:rsidRDefault="00B61CAB" w:rsidP="00832657">
      <w:pPr>
        <w:spacing w:after="0" w:line="240" w:lineRule="auto"/>
      </w:pPr>
      <w:r>
        <w:continuationSeparator/>
      </w:r>
    </w:p>
  </w:endnote>
  <w:endnote w:type="continuationNotice" w:id="1">
    <w:p w14:paraId="524238E4" w14:textId="77777777" w:rsidR="00B61CAB" w:rsidRDefault="00B61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CBD2BF5" wp14:editId="30C4220F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A6766D8" wp14:editId="2FD1E19B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EEBE" w14:textId="77777777" w:rsidR="00B61CAB" w:rsidRDefault="00B61CAB" w:rsidP="00832657">
      <w:pPr>
        <w:spacing w:after="0" w:line="240" w:lineRule="auto"/>
      </w:pPr>
      <w:r>
        <w:separator/>
      </w:r>
    </w:p>
  </w:footnote>
  <w:footnote w:type="continuationSeparator" w:id="0">
    <w:p w14:paraId="2D53BC1D" w14:textId="77777777" w:rsidR="00B61CAB" w:rsidRDefault="00B61CAB" w:rsidP="00832657">
      <w:pPr>
        <w:spacing w:after="0" w:line="240" w:lineRule="auto"/>
      </w:pPr>
      <w:r>
        <w:continuationSeparator/>
      </w:r>
    </w:p>
  </w:footnote>
  <w:footnote w:type="continuationNotice" w:id="1">
    <w:p w14:paraId="2803B50F" w14:textId="77777777" w:rsidR="00B61CAB" w:rsidRDefault="00B61C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74B98FEB" w:rsidR="00832657" w:rsidRDefault="00D5540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7FEC0EB" wp14:editId="59EC4757">
          <wp:simplePos x="0" y="0"/>
          <wp:positionH relativeFrom="column">
            <wp:posOffset>3347720</wp:posOffset>
          </wp:positionH>
          <wp:positionV relativeFrom="paragraph">
            <wp:posOffset>-10795</wp:posOffset>
          </wp:positionV>
          <wp:extent cx="3183890" cy="266700"/>
          <wp:effectExtent l="0" t="0" r="0" b="0"/>
          <wp:wrapThrough wrapText="bothSides">
            <wp:wrapPolygon edited="0">
              <wp:start x="1939" y="0"/>
              <wp:lineTo x="0" y="0"/>
              <wp:lineTo x="0" y="13886"/>
              <wp:lineTo x="3619" y="18514"/>
              <wp:lineTo x="10210" y="18514"/>
              <wp:lineTo x="21454" y="13886"/>
              <wp:lineTo x="21454" y="0"/>
              <wp:lineTo x="16542" y="0"/>
              <wp:lineTo x="1939" y="0"/>
            </wp:wrapPolygon>
          </wp:wrapThrough>
          <wp:docPr id="103425958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595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918122" wp14:editId="21C8BBDF">
              <wp:simplePos x="0" y="0"/>
              <wp:positionH relativeFrom="page">
                <wp:posOffset>-19050</wp:posOffset>
              </wp:positionH>
              <wp:positionV relativeFrom="paragraph">
                <wp:posOffset>-134620</wp:posOffset>
              </wp:positionV>
              <wp:extent cx="7562850" cy="428625"/>
              <wp:effectExtent l="0" t="0" r="19050" b="28575"/>
              <wp:wrapNone/>
              <wp:docPr id="39790831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7DE4D2" id="Rectangle 1" o:spid="_x0000_s1026" alt="&quot;&quot;" style="position:absolute;margin-left:-1.5pt;margin-top:-10.6pt;width:595.5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CCF6B49" w:rsidR="00832657" w:rsidRDefault="00D5540C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58246" behindDoc="1" locked="0" layoutInCell="1" allowOverlap="1" wp14:anchorId="5AA3540A" wp14:editId="731C3264">
          <wp:simplePos x="0" y="0"/>
          <wp:positionH relativeFrom="column">
            <wp:posOffset>3286125</wp:posOffset>
          </wp:positionH>
          <wp:positionV relativeFrom="paragraph">
            <wp:posOffset>-48895</wp:posOffset>
          </wp:positionV>
          <wp:extent cx="3183890" cy="266700"/>
          <wp:effectExtent l="0" t="0" r="0" b="0"/>
          <wp:wrapSquare wrapText="bothSides"/>
          <wp:docPr id="299731315" name="Picture 2" descr="The Dorset Council strapline is 'Working together, ambitious for Dorset'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31315" name="Picture 2" descr="The Dorset Council strapline is 'Working together, ambitious for Dorset'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649">
      <w:rPr>
        <w:noProof/>
      </w:rPr>
      <w:drawing>
        <wp:anchor distT="0" distB="0" distL="114300" distR="114300" simplePos="0" relativeHeight="251658243" behindDoc="1" locked="0" layoutInCell="1" allowOverlap="1" wp14:anchorId="6243FD75" wp14:editId="2CDC1535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649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0AFBE41" wp14:editId="642807C1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 descr="The Dorset Council strapline is 'Working together, ambitious for Dorset'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A4DBB2" id="Rectangle 1" o:spid="_x0000_s1026" alt="The Dorset Council strapline is 'Working together, ambitious for Dorset' " style="position:absolute;margin-left:-1.5pt;margin-top:-16.6pt;width:595.5pt;height:33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44700"/>
    <w:multiLevelType w:val="hybridMultilevel"/>
    <w:tmpl w:val="1B46CBDC"/>
    <w:lvl w:ilvl="0" w:tplc="54B88D3C">
      <w:start w:val="8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BC4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D84A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29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C04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61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81B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020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9628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485EE6"/>
    <w:multiLevelType w:val="hybridMultilevel"/>
    <w:tmpl w:val="C1DA7202"/>
    <w:lvl w:ilvl="0" w:tplc="32BA920C">
      <w:start w:val="29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E2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64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82C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C16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462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28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0004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BE1A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E0E0A"/>
    <w:multiLevelType w:val="hybridMultilevel"/>
    <w:tmpl w:val="60D0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E6C93"/>
    <w:multiLevelType w:val="hybridMultilevel"/>
    <w:tmpl w:val="77D81D34"/>
    <w:lvl w:ilvl="0" w:tplc="0809000F">
      <w:start w:val="1"/>
      <w:numFmt w:val="decimal"/>
      <w:lvlText w:val="%1."/>
      <w:lvlJc w:val="left"/>
      <w:pPr>
        <w:ind w:left="72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B57E34"/>
    <w:multiLevelType w:val="hybridMultilevel"/>
    <w:tmpl w:val="BAC6F6C0"/>
    <w:lvl w:ilvl="0" w:tplc="E1ECBFEE">
      <w:start w:val="14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67D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41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9C0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8C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E2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EED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A55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5A5A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445458"/>
    <w:multiLevelType w:val="hybridMultilevel"/>
    <w:tmpl w:val="FD1EEF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41722F"/>
    <w:multiLevelType w:val="hybridMultilevel"/>
    <w:tmpl w:val="B0540BD8"/>
    <w:lvl w:ilvl="0" w:tplc="B240CC0E">
      <w:start w:val="2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C6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E46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0E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22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06D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BA1A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E6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8A0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F34173"/>
    <w:multiLevelType w:val="hybridMultilevel"/>
    <w:tmpl w:val="1DA22082"/>
    <w:lvl w:ilvl="0" w:tplc="A6C6627A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617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A68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E1C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20F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83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87E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83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0F0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EA10B0"/>
    <w:multiLevelType w:val="hybridMultilevel"/>
    <w:tmpl w:val="DA3E0D46"/>
    <w:lvl w:ilvl="0" w:tplc="ABF09FC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0B7E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24F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047D7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074E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E24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F2FB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4E55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6E3B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376C45"/>
    <w:multiLevelType w:val="hybridMultilevel"/>
    <w:tmpl w:val="B7B07D62"/>
    <w:lvl w:ilvl="0" w:tplc="BBFE9932">
      <w:start w:val="27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4E0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C7B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C8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AEF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69D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41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804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8FA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647117"/>
    <w:multiLevelType w:val="hybridMultilevel"/>
    <w:tmpl w:val="2012A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F55E30"/>
    <w:multiLevelType w:val="multilevel"/>
    <w:tmpl w:val="6432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8A18DE"/>
    <w:multiLevelType w:val="hybridMultilevel"/>
    <w:tmpl w:val="9B56D25E"/>
    <w:lvl w:ilvl="0" w:tplc="F1F032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C00F4"/>
    <w:multiLevelType w:val="hybridMultilevel"/>
    <w:tmpl w:val="9FC01DD4"/>
    <w:lvl w:ilvl="0" w:tplc="D71835D8">
      <w:start w:val="4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50A8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AD6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FC8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095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F4C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6E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B0E6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25B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E852D4"/>
    <w:multiLevelType w:val="hybridMultilevel"/>
    <w:tmpl w:val="9CB4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84E32"/>
    <w:multiLevelType w:val="hybridMultilevel"/>
    <w:tmpl w:val="4220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70509"/>
    <w:multiLevelType w:val="hybridMultilevel"/>
    <w:tmpl w:val="88BAC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36CC4"/>
    <w:multiLevelType w:val="hybridMultilevel"/>
    <w:tmpl w:val="E1D8C8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F61E5"/>
    <w:multiLevelType w:val="hybridMultilevel"/>
    <w:tmpl w:val="A3EC1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9486E"/>
    <w:multiLevelType w:val="hybridMultilevel"/>
    <w:tmpl w:val="DD5C977C"/>
    <w:lvl w:ilvl="0" w:tplc="1A6C2324">
      <w:start w:val="35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80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435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741E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E9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E2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A72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921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E42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1E1BD6"/>
    <w:multiLevelType w:val="hybridMultilevel"/>
    <w:tmpl w:val="1EA63F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573915">
    <w:abstractNumId w:val="0"/>
  </w:num>
  <w:num w:numId="2" w16cid:durableId="707221205">
    <w:abstractNumId w:val="12"/>
  </w:num>
  <w:num w:numId="3" w16cid:durableId="1429043434">
    <w:abstractNumId w:val="19"/>
  </w:num>
  <w:num w:numId="4" w16cid:durableId="388043367">
    <w:abstractNumId w:val="14"/>
  </w:num>
  <w:num w:numId="5" w16cid:durableId="556477366">
    <w:abstractNumId w:val="11"/>
  </w:num>
  <w:num w:numId="6" w16cid:durableId="350880147">
    <w:abstractNumId w:val="3"/>
  </w:num>
  <w:num w:numId="7" w16cid:durableId="1036585447">
    <w:abstractNumId w:val="13"/>
  </w:num>
  <w:num w:numId="8" w16cid:durableId="1938633997">
    <w:abstractNumId w:val="17"/>
  </w:num>
  <w:num w:numId="9" w16cid:durableId="676612562">
    <w:abstractNumId w:val="8"/>
  </w:num>
  <w:num w:numId="10" w16cid:durableId="400326203">
    <w:abstractNumId w:val="20"/>
  </w:num>
  <w:num w:numId="11" w16cid:durableId="630088799">
    <w:abstractNumId w:val="9"/>
  </w:num>
  <w:num w:numId="12" w16cid:durableId="1340346927">
    <w:abstractNumId w:val="7"/>
  </w:num>
  <w:num w:numId="13" w16cid:durableId="480125478">
    <w:abstractNumId w:val="15"/>
  </w:num>
  <w:num w:numId="14" w16cid:durableId="1932468165">
    <w:abstractNumId w:val="1"/>
  </w:num>
  <w:num w:numId="15" w16cid:durableId="1803691252">
    <w:abstractNumId w:val="5"/>
  </w:num>
  <w:num w:numId="16" w16cid:durableId="1704669671">
    <w:abstractNumId w:val="10"/>
  </w:num>
  <w:num w:numId="17" w16cid:durableId="1762945983">
    <w:abstractNumId w:val="2"/>
  </w:num>
  <w:num w:numId="18" w16cid:durableId="970670500">
    <w:abstractNumId w:val="16"/>
  </w:num>
  <w:num w:numId="19" w16cid:durableId="409818589">
    <w:abstractNumId w:val="21"/>
  </w:num>
  <w:num w:numId="20" w16cid:durableId="49692365">
    <w:abstractNumId w:val="22"/>
  </w:num>
  <w:num w:numId="21" w16cid:durableId="1661228446">
    <w:abstractNumId w:val="18"/>
  </w:num>
  <w:num w:numId="22" w16cid:durableId="7948937">
    <w:abstractNumId w:val="4"/>
  </w:num>
  <w:num w:numId="23" w16cid:durableId="176165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05308"/>
    <w:rsid w:val="00016156"/>
    <w:rsid w:val="00021495"/>
    <w:rsid w:val="00025557"/>
    <w:rsid w:val="00040EB8"/>
    <w:rsid w:val="00052530"/>
    <w:rsid w:val="000752F0"/>
    <w:rsid w:val="00075479"/>
    <w:rsid w:val="00075FB6"/>
    <w:rsid w:val="00090ED7"/>
    <w:rsid w:val="000A17FE"/>
    <w:rsid w:val="000A346A"/>
    <w:rsid w:val="000C208D"/>
    <w:rsid w:val="000E5FC6"/>
    <w:rsid w:val="00101743"/>
    <w:rsid w:val="001071D2"/>
    <w:rsid w:val="00137BD8"/>
    <w:rsid w:val="00171DB1"/>
    <w:rsid w:val="001811F0"/>
    <w:rsid w:val="001A5FDA"/>
    <w:rsid w:val="001A7474"/>
    <w:rsid w:val="001A7CE0"/>
    <w:rsid w:val="001B4FEA"/>
    <w:rsid w:val="001C17CE"/>
    <w:rsid w:val="001C65FC"/>
    <w:rsid w:val="001C742B"/>
    <w:rsid w:val="001D3A3E"/>
    <w:rsid w:val="001D5BD6"/>
    <w:rsid w:val="001E133E"/>
    <w:rsid w:val="0020401F"/>
    <w:rsid w:val="002147C0"/>
    <w:rsid w:val="00230AF7"/>
    <w:rsid w:val="0023153A"/>
    <w:rsid w:val="00281107"/>
    <w:rsid w:val="00283A42"/>
    <w:rsid w:val="00292365"/>
    <w:rsid w:val="002A0A25"/>
    <w:rsid w:val="002B0B2B"/>
    <w:rsid w:val="002D14B6"/>
    <w:rsid w:val="002D43D4"/>
    <w:rsid w:val="002D500C"/>
    <w:rsid w:val="002F1CE8"/>
    <w:rsid w:val="002F2A1E"/>
    <w:rsid w:val="00300796"/>
    <w:rsid w:val="00302A0F"/>
    <w:rsid w:val="00331649"/>
    <w:rsid w:val="00332771"/>
    <w:rsid w:val="00336793"/>
    <w:rsid w:val="00340ACD"/>
    <w:rsid w:val="00350F85"/>
    <w:rsid w:val="003567FD"/>
    <w:rsid w:val="003634F7"/>
    <w:rsid w:val="00366DC8"/>
    <w:rsid w:val="003740FC"/>
    <w:rsid w:val="003904B6"/>
    <w:rsid w:val="00394511"/>
    <w:rsid w:val="003A16D3"/>
    <w:rsid w:val="003A7DDC"/>
    <w:rsid w:val="003B594B"/>
    <w:rsid w:val="003C7712"/>
    <w:rsid w:val="00402BC1"/>
    <w:rsid w:val="00444BE0"/>
    <w:rsid w:val="00455D16"/>
    <w:rsid w:val="0048332D"/>
    <w:rsid w:val="004856C5"/>
    <w:rsid w:val="0049565F"/>
    <w:rsid w:val="004E2937"/>
    <w:rsid w:val="004E442D"/>
    <w:rsid w:val="004F3EB0"/>
    <w:rsid w:val="005024F7"/>
    <w:rsid w:val="005067B3"/>
    <w:rsid w:val="005118B8"/>
    <w:rsid w:val="00516C07"/>
    <w:rsid w:val="00550B3E"/>
    <w:rsid w:val="005536D8"/>
    <w:rsid w:val="00554A3C"/>
    <w:rsid w:val="00590182"/>
    <w:rsid w:val="00597CE8"/>
    <w:rsid w:val="005C5CFA"/>
    <w:rsid w:val="005C5EDB"/>
    <w:rsid w:val="005D5D6A"/>
    <w:rsid w:val="005F7DB5"/>
    <w:rsid w:val="00601DB9"/>
    <w:rsid w:val="00613B12"/>
    <w:rsid w:val="00613C7A"/>
    <w:rsid w:val="00656B2B"/>
    <w:rsid w:val="00671D73"/>
    <w:rsid w:val="00676918"/>
    <w:rsid w:val="0069176C"/>
    <w:rsid w:val="006A225B"/>
    <w:rsid w:val="006A7DD5"/>
    <w:rsid w:val="006B0DA0"/>
    <w:rsid w:val="006B43CB"/>
    <w:rsid w:val="006C1AFF"/>
    <w:rsid w:val="006F0AA8"/>
    <w:rsid w:val="00701623"/>
    <w:rsid w:val="00726978"/>
    <w:rsid w:val="00731E8E"/>
    <w:rsid w:val="0073537D"/>
    <w:rsid w:val="00747242"/>
    <w:rsid w:val="007927C8"/>
    <w:rsid w:val="00793505"/>
    <w:rsid w:val="007B60E9"/>
    <w:rsid w:val="008049F9"/>
    <w:rsid w:val="00805702"/>
    <w:rsid w:val="00810A8A"/>
    <w:rsid w:val="00832657"/>
    <w:rsid w:val="00845A91"/>
    <w:rsid w:val="00854093"/>
    <w:rsid w:val="0086264F"/>
    <w:rsid w:val="00864D34"/>
    <w:rsid w:val="00865074"/>
    <w:rsid w:val="008814D8"/>
    <w:rsid w:val="008909AF"/>
    <w:rsid w:val="00896A6E"/>
    <w:rsid w:val="008A3A9A"/>
    <w:rsid w:val="008A47D0"/>
    <w:rsid w:val="008A7C85"/>
    <w:rsid w:val="008B1314"/>
    <w:rsid w:val="008E30D0"/>
    <w:rsid w:val="008E712C"/>
    <w:rsid w:val="008E72A3"/>
    <w:rsid w:val="008F6E3F"/>
    <w:rsid w:val="00900142"/>
    <w:rsid w:val="0091760E"/>
    <w:rsid w:val="00927C9B"/>
    <w:rsid w:val="00933DAE"/>
    <w:rsid w:val="00934F71"/>
    <w:rsid w:val="00935E67"/>
    <w:rsid w:val="00953A9E"/>
    <w:rsid w:val="00954A93"/>
    <w:rsid w:val="00965534"/>
    <w:rsid w:val="00966B42"/>
    <w:rsid w:val="00973D48"/>
    <w:rsid w:val="00977C60"/>
    <w:rsid w:val="00991F44"/>
    <w:rsid w:val="009A30C7"/>
    <w:rsid w:val="009B3376"/>
    <w:rsid w:val="009B46BB"/>
    <w:rsid w:val="009B7CF8"/>
    <w:rsid w:val="009D3CE9"/>
    <w:rsid w:val="009D73FD"/>
    <w:rsid w:val="009E6485"/>
    <w:rsid w:val="009E7626"/>
    <w:rsid w:val="009F3625"/>
    <w:rsid w:val="00A333B3"/>
    <w:rsid w:val="00A53D33"/>
    <w:rsid w:val="00A70664"/>
    <w:rsid w:val="00A70DE1"/>
    <w:rsid w:val="00A90E0E"/>
    <w:rsid w:val="00A93589"/>
    <w:rsid w:val="00A94C8D"/>
    <w:rsid w:val="00AA702C"/>
    <w:rsid w:val="00AA7A09"/>
    <w:rsid w:val="00AB3A22"/>
    <w:rsid w:val="00AC64EA"/>
    <w:rsid w:val="00AD0FF8"/>
    <w:rsid w:val="00AD6CE3"/>
    <w:rsid w:val="00AE0BFD"/>
    <w:rsid w:val="00AF21BA"/>
    <w:rsid w:val="00AF3997"/>
    <w:rsid w:val="00B0383D"/>
    <w:rsid w:val="00B03B77"/>
    <w:rsid w:val="00B0778F"/>
    <w:rsid w:val="00B1119F"/>
    <w:rsid w:val="00B24F14"/>
    <w:rsid w:val="00B32537"/>
    <w:rsid w:val="00B36BF0"/>
    <w:rsid w:val="00B379D3"/>
    <w:rsid w:val="00B450BC"/>
    <w:rsid w:val="00B45B08"/>
    <w:rsid w:val="00B607C3"/>
    <w:rsid w:val="00B61CAB"/>
    <w:rsid w:val="00B635B2"/>
    <w:rsid w:val="00B66ECE"/>
    <w:rsid w:val="00B74F25"/>
    <w:rsid w:val="00B82F94"/>
    <w:rsid w:val="00BB22E9"/>
    <w:rsid w:val="00BC1FF7"/>
    <w:rsid w:val="00BD2EAC"/>
    <w:rsid w:val="00BE1239"/>
    <w:rsid w:val="00BF0500"/>
    <w:rsid w:val="00BF71E6"/>
    <w:rsid w:val="00C14585"/>
    <w:rsid w:val="00C25CED"/>
    <w:rsid w:val="00C67719"/>
    <w:rsid w:val="00C73D03"/>
    <w:rsid w:val="00CA2958"/>
    <w:rsid w:val="00CB2D4E"/>
    <w:rsid w:val="00CB35A8"/>
    <w:rsid w:val="00CB49E2"/>
    <w:rsid w:val="00CB5FD1"/>
    <w:rsid w:val="00CC264F"/>
    <w:rsid w:val="00CC6752"/>
    <w:rsid w:val="00D23DC0"/>
    <w:rsid w:val="00D275CA"/>
    <w:rsid w:val="00D3051D"/>
    <w:rsid w:val="00D3229B"/>
    <w:rsid w:val="00D46555"/>
    <w:rsid w:val="00D531E6"/>
    <w:rsid w:val="00D5540C"/>
    <w:rsid w:val="00D63E00"/>
    <w:rsid w:val="00D716FF"/>
    <w:rsid w:val="00D72AF3"/>
    <w:rsid w:val="00D905AF"/>
    <w:rsid w:val="00D9590F"/>
    <w:rsid w:val="00DA1D42"/>
    <w:rsid w:val="00DA1F6E"/>
    <w:rsid w:val="00DA4B50"/>
    <w:rsid w:val="00DB2702"/>
    <w:rsid w:val="00DC64CB"/>
    <w:rsid w:val="00DD06EA"/>
    <w:rsid w:val="00DD38DF"/>
    <w:rsid w:val="00DD72AD"/>
    <w:rsid w:val="00DE01CA"/>
    <w:rsid w:val="00DE1F87"/>
    <w:rsid w:val="00DF34C0"/>
    <w:rsid w:val="00DF6431"/>
    <w:rsid w:val="00E0007D"/>
    <w:rsid w:val="00E001B0"/>
    <w:rsid w:val="00E024DF"/>
    <w:rsid w:val="00E42A0C"/>
    <w:rsid w:val="00E70638"/>
    <w:rsid w:val="00E90A65"/>
    <w:rsid w:val="00E9128C"/>
    <w:rsid w:val="00E923B3"/>
    <w:rsid w:val="00EB0858"/>
    <w:rsid w:val="00EB0C4A"/>
    <w:rsid w:val="00EB4331"/>
    <w:rsid w:val="00EC10E5"/>
    <w:rsid w:val="00EC1972"/>
    <w:rsid w:val="00EC37E7"/>
    <w:rsid w:val="00ED11FE"/>
    <w:rsid w:val="00EE7838"/>
    <w:rsid w:val="00EE7EF9"/>
    <w:rsid w:val="00EF0A19"/>
    <w:rsid w:val="00EF36CC"/>
    <w:rsid w:val="00EF572A"/>
    <w:rsid w:val="00EF5BD4"/>
    <w:rsid w:val="00F00232"/>
    <w:rsid w:val="00F03224"/>
    <w:rsid w:val="00F0354A"/>
    <w:rsid w:val="00F10981"/>
    <w:rsid w:val="00F56DD2"/>
    <w:rsid w:val="00F805B9"/>
    <w:rsid w:val="00F87356"/>
    <w:rsid w:val="00FA6FB3"/>
    <w:rsid w:val="00FB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087C9E7E-648C-4745-8EB8-F1128E7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FE"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Revision">
    <w:name w:val="Revision"/>
    <w:hidden/>
    <w:uiPriority w:val="99"/>
    <w:semiHidden/>
    <w:rsid w:val="00B24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1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08dae67-a79e-431f-af91-bb32eb9493ca" xsi:nil="true"/>
    <lcf76f155ced4ddcb4097134ff3c332f xmlns="7db70014-dd40-4548-bba7-44c24f66960e">
      <Terms xmlns="http://schemas.microsoft.com/office/infopath/2007/PartnerControls"/>
    </lcf76f155ced4ddcb4097134ff3c332f>
    <Linked_x0020_from xmlns="7db70014-dd40-4548-bba7-44c24f66960e">
      <Url>https://dorsetcc.sharepoint.com/SitePages/Job-Evaluation-glossary.aspx</Url>
      <Description>https://dorsetcc.sharepoint.com/SitePages/Job-Evaluation-glossary.aspx</Description>
    </Linked_x0020_from>
    <DocumentType xmlns="7db70014-dd40-4548-bba7-44c24f66960e">Template</DocumentType>
    <Complexity xmlns="7db70014-dd40-4548-bba7-44c24f66960e">N/A</Complexity>
    <LaurenGosson xmlns="7db70014-dd40-4548-bba7-44c24f66960e">
      <UserInfo>
        <DisplayName>Emily Garnham</DisplayName>
        <AccountId>128</AccountId>
        <AccountType/>
      </UserInfo>
    </LaurenGosson>
    <Whatformatshoulditbe_x003f_ xmlns="7db70014-dd40-4548-bba7-44c24f66960e">N/A</Whatformatshoulditbe_x003f_>
    <Document_x0020_category xmlns="7db70014-dd40-4548-bba7-44c24f66960e">
      <Value>Recruitment</Value>
    </Document_x0020_category>
    <Microsoftform_x003f_ xmlns="7db70014-dd40-4548-bba7-44c24f66960e">N/A</Microsoftform_x003f_>
    <Comments xmlns="7db70014-dd40-4548-bba7-44c24f66960e">Job evaluation</Comments>
    <Isitthecorrectformat_x003f_ xmlns="7db70014-dd40-4548-bba7-44c24f66960e">Yes</Isitthecorrectformat_x003f_>
    <_dlc_DocId xmlns="d08dae67-a79e-431f-af91-bb32eb9493ca">EMFVMU6CHMQ4-1185275757-255</_dlc_DocId>
    <_dlc_DocIdUrl xmlns="d08dae67-a79e-431f-af91-bb32eb9493ca">
      <Url>https://dorsetcc.sharepoint.com/_layouts/15/DocIdRedir.aspx?ID=EMFVMU6CHMQ4-1185275757-255</Url>
      <Description>EMFVMU6CHMQ4-1185275757-255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1C877E874E546A7E2DAB1B77B3DFF" ma:contentTypeVersion="26" ma:contentTypeDescription="Create a new document." ma:contentTypeScope="" ma:versionID="01c90904d9db7016046d79221a3f2f75">
  <xsd:schema xmlns:xsd="http://www.w3.org/2001/XMLSchema" xmlns:xs="http://www.w3.org/2001/XMLSchema" xmlns:p="http://schemas.microsoft.com/office/2006/metadata/properties" xmlns:ns1="http://schemas.microsoft.com/sharepoint/v3" xmlns:ns2="7db70014-dd40-4548-bba7-44c24f66960e" xmlns:ns3="d08dae67-a79e-431f-af91-bb32eb9493ca" targetNamespace="http://schemas.microsoft.com/office/2006/metadata/properties" ma:root="true" ma:fieldsID="b1985e2db999a5fc43ab47c7eeb06ce5" ns1:_="" ns2:_="" ns3:_="">
    <xsd:import namespace="http://schemas.microsoft.com/sharepoint/v3"/>
    <xsd:import namespace="7db70014-dd40-4548-bba7-44c24f66960e"/>
    <xsd:import namespace="d08dae67-a79e-431f-af91-bb32eb9493ca"/>
    <xsd:element name="properties">
      <xsd:complexType>
        <xsd:sequence>
          <xsd:element name="documentManagement">
            <xsd:complexType>
              <xsd:all>
                <xsd:element ref="ns2:Linked_x0020_from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aurenGosson"/>
                <xsd:element ref="ns2:Document_x0020_category" minOccurs="0"/>
                <xsd:element ref="ns2:Comme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cumentType" minOccurs="0"/>
                <xsd:element ref="ns2:Microsoftform_x003f_" minOccurs="0"/>
                <xsd:element ref="ns2:Complexity" minOccurs="0"/>
                <xsd:element ref="ns2:Isitthecorrectformat_x003f_" minOccurs="0"/>
                <xsd:element ref="ns2:Whatformatshoulditbe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0014-dd40-4548-bba7-44c24f66960e" elementFormDefault="qualified">
    <xsd:import namespace="http://schemas.microsoft.com/office/2006/documentManagement/types"/>
    <xsd:import namespace="http://schemas.microsoft.com/office/infopath/2007/PartnerControls"/>
    <xsd:element name="Linked_x0020_from" ma:index="8" nillable="true" ma:displayName="Linked from" ma:format="Hyperlink" ma:internalName="Linked_x0020_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urenGosson" ma:index="16" ma:displayName="Owner" ma:format="Dropdown" ma:list="UserInfo" ma:SharePointGroup="0" ma:internalName="LaurenGos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ategory" ma:index="17" nillable="true" ma:displayName="Document category" ma:internalName="Document_x0020_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rporate"/>
                    <xsd:enumeration value="Democratic Services"/>
                    <xsd:enumeration value="ED&amp;I"/>
                    <xsd:enumeration value="Facilities"/>
                    <xsd:enumeration value="Learning"/>
                    <xsd:enumeration value="Leaving"/>
                    <xsd:enumeration value="Health &amp; Safety"/>
                    <xsd:enumeration value="ICT"/>
                    <xsd:enumeration value="Pay"/>
                    <xsd:enumeration value="Recruitment"/>
                    <xsd:enumeration value="Time off"/>
                    <xsd:enumeration value="Transformation"/>
                    <xsd:enumeration value="Wellbeing"/>
                    <xsd:enumeration value="Working here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udio"/>
          <xsd:enumeration value="Calculator"/>
          <xsd:enumeration value="Document"/>
          <xsd:enumeration value="Form"/>
          <xsd:enumeration value="Spreadsheet"/>
          <xsd:enumeration value="Template"/>
          <xsd:enumeration value="Video"/>
          <xsd:enumeration value="Flowchart"/>
          <xsd:enumeration value="Infographic"/>
        </xsd:restriction>
      </xsd:simpleType>
    </xsd:element>
    <xsd:element name="Microsoftform_x003f_" ma:index="24" nillable="true" ma:displayName="Form type" ma:format="Dropdown" ma:internalName="Microsoftform_x003f_">
      <xsd:simpleType>
        <xsd:restriction base="dms:Choice">
          <xsd:enumeration value="Microsoft"/>
          <xsd:enumeration value="Achieve"/>
          <xsd:enumeration value="N/A"/>
        </xsd:restriction>
      </xsd:simpleType>
    </xsd:element>
    <xsd:element name="Complexity" ma:index="25" nillable="true" ma:displayName="Complexity" ma:format="Dropdown" ma:internalName="Complexity">
      <xsd:simpleType>
        <xsd:restriction base="dms:Choice">
          <xsd:enumeration value="Easy"/>
          <xsd:enumeration value="Medium"/>
          <xsd:enumeration value="Hard"/>
          <xsd:enumeration value="N/A"/>
        </xsd:restriction>
      </xsd:simpleType>
    </xsd:element>
    <xsd:element name="Isitthecorrectformat_x003f_" ma:index="26" nillable="true" ma:displayName="Is it the correct format?" ma:format="Dropdown" ma:internalName="Isitthecorrectformat_x003f_">
      <xsd:simpleType>
        <xsd:restriction base="dms:Choice">
          <xsd:enumeration value="Yes"/>
          <xsd:enumeration value="No"/>
        </xsd:restriction>
      </xsd:simpleType>
    </xsd:element>
    <xsd:element name="Whatformatshoulditbe_x003f_" ma:index="27" nillable="true" ma:displayName="What format should it be?" ma:format="Dropdown" ma:internalName="Whatformatshoulditbe_x003f_">
      <xsd:simpleType>
        <xsd:restriction base="dms:Choice">
          <xsd:enumeration value="PDF"/>
          <xsd:enumeration value="webpage"/>
          <xsd:enumeration value="eform"/>
          <xsd:enumeration value="N/A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e67-a79e-431f-af91-bb32eb9493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47e55fd-1ddc-419b-8976-3128ce433e1c}" ma:internalName="TaxCatchAll" ma:showField="CatchAllData" ma:web="d08dae67-a79e-431f-af91-bb32eb949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163AB-F3B0-444D-9802-2A08AD1BC78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dae67-a79e-431f-af91-bb32eb9493ca"/>
    <ds:schemaRef ds:uri="7db70014-dd40-4548-bba7-44c24f66960e"/>
  </ds:schemaRefs>
</ds:datastoreItem>
</file>

<file path=customXml/itemProps4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629530-380F-4FB6-B8D9-FA1115BD2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b70014-dd40-4548-bba7-44c24f66960e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1335</Words>
  <Characters>7980</Characters>
  <Application>Microsoft Office Word</Application>
  <DocSecurity>0</DocSecurity>
  <Lines>281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template</vt:lpstr>
    </vt:vector>
  </TitlesOfParts>
  <Company>Dorset Council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template</dc:title>
  <dc:subject/>
  <dc:creator>Lucy Brooker</dc:creator>
  <cp:keywords/>
  <dc:description/>
  <cp:lastModifiedBy>Megan Cameron-Brown</cp:lastModifiedBy>
  <cp:revision>24</cp:revision>
  <dcterms:created xsi:type="dcterms:W3CDTF">2025-11-05T10:36:00Z</dcterms:created>
  <dcterms:modified xsi:type="dcterms:W3CDTF">2026-01-29T20:13:00Z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0x010100DB51C877E874E546A7E2DAB1B77B3DFF</vt:lpwstr>
  </property>
  <property fmtid="{D5CDD505-2E9C-101B-9397-08002B2CF9AE}" pid="3" name="MediaServiceImageTags">
    <vt:lpwstr/>
  </property>
  <property fmtid="{D5CDD505-2E9C-101B-9397-08002B2CF9AE}" pid="4" name="_dlc_DocIdItemGuid">
    <vt:lpwstr>939ad07d-4a2f-4bc2-81ea-092dc144e4c9</vt:lpwstr>
  </property>
  <property fmtid="{D5CDD505-2E9C-101B-9397-08002B2CF9AE}" pid="5" name="MSIP_Label_3467c6cc-06dc-4d5b-9893-464279bcd30f_Enabled">
    <vt:lpwstr>True</vt:lpwstr>
  </property>
  <property fmtid="{D5CDD505-2E9C-101B-9397-08002B2CF9AE}" pid="6" name="MSIP_Label_3467c6cc-06dc-4d5b-9893-464279bcd30f_SiteId">
    <vt:lpwstr>0a4edf35-f0d2-4e23-98f6-b0900b4ea1e6</vt:lpwstr>
  </property>
  <property fmtid="{D5CDD505-2E9C-101B-9397-08002B2CF9AE}" pid="7" name="MSIP_Label_3467c6cc-06dc-4d5b-9893-464279bcd30f_SetDate">
    <vt:lpwstr>2025-05-22T07:46:33Z</vt:lpwstr>
  </property>
  <property fmtid="{D5CDD505-2E9C-101B-9397-08002B2CF9AE}" pid="8" name="MSIP_Label_3467c6cc-06dc-4d5b-9893-464279bcd30f_Name">
    <vt:lpwstr>Official \ Official (no encryption and allows forwarding)</vt:lpwstr>
  </property>
  <property fmtid="{D5CDD505-2E9C-101B-9397-08002B2CF9AE}" pid="9" name="MSIP_Label_3467c6cc-06dc-4d5b-9893-464279bcd30f_ActionId">
    <vt:lpwstr>57276124-8cbd-4535-8b30-6832df1b0337</vt:lpwstr>
  </property>
  <property fmtid="{D5CDD505-2E9C-101B-9397-08002B2CF9AE}" pid="10" name="MSIP_Label_3467c6cc-06dc-4d5b-9893-464279bcd30f_Removed">
    <vt:lpwstr>False</vt:lpwstr>
  </property>
  <property fmtid="{D5CDD505-2E9C-101B-9397-08002B2CF9AE}" pid="11" name="MSIP_Label_3467c6cc-06dc-4d5b-9893-464279bcd30f_Parent">
    <vt:lpwstr>9032ef4b-744c-402c-84ec-27f6ff16bc14</vt:lpwstr>
  </property>
  <property fmtid="{D5CDD505-2E9C-101B-9397-08002B2CF9AE}" pid="12" name="MSIP_Label_3467c6cc-06dc-4d5b-9893-464279bcd30f_Extended_MSFT_Method">
    <vt:lpwstr>Standard</vt:lpwstr>
  </property>
  <property fmtid="{D5CDD505-2E9C-101B-9397-08002B2CF9AE}" pid="13" name="MSIP_Label_9032ef4b-744c-402c-84ec-27f6ff16bc14_Enabled">
    <vt:lpwstr>True</vt:lpwstr>
  </property>
  <property fmtid="{D5CDD505-2E9C-101B-9397-08002B2CF9AE}" pid="14" name="MSIP_Label_9032ef4b-744c-402c-84ec-27f6ff16bc14_SiteId">
    <vt:lpwstr>0a4edf35-f0d2-4e23-98f6-b0900b4ea1e6</vt:lpwstr>
  </property>
  <property fmtid="{D5CDD505-2E9C-101B-9397-08002B2CF9AE}" pid="15" name="MSIP_Label_9032ef4b-744c-402c-84ec-27f6ff16bc14_SetDate">
    <vt:lpwstr>2025-05-22T07:46:33Z</vt:lpwstr>
  </property>
  <property fmtid="{D5CDD505-2E9C-101B-9397-08002B2CF9AE}" pid="16" name="MSIP_Label_9032ef4b-744c-402c-84ec-27f6ff16bc14_Name">
    <vt:lpwstr>Official</vt:lpwstr>
  </property>
  <property fmtid="{D5CDD505-2E9C-101B-9397-08002B2CF9AE}" pid="17" name="MSIP_Label_9032ef4b-744c-402c-84ec-27f6ff16bc14_ActionId">
    <vt:lpwstr>b86ed696-f63e-4680-b528-6295af5932ea</vt:lpwstr>
  </property>
  <property fmtid="{D5CDD505-2E9C-101B-9397-08002B2CF9AE}" pid="18" name="MSIP_Label_9032ef4b-744c-402c-84ec-27f6ff16bc14_Extended_MSFT_Method">
    <vt:lpwstr>Standard</vt:lpwstr>
  </property>
  <property fmtid="{D5CDD505-2E9C-101B-9397-08002B2CF9AE}" pid="19" name="Sensitivity">
    <vt:lpwstr>Official \ Official (no encryption and allows forwarding) Official</vt:lpwstr>
  </property>
</Properties>
</file>